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95" w:rsidRPr="00733395" w:rsidRDefault="00733395" w:rsidP="00733395">
      <w:r w:rsidRPr="00733395">
        <w:t>Along with responsibility for utilities, you will need to consider the following: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 xml:space="preserve">Annual Emergency Lighting Servicing      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 xml:space="preserve">Annual Thermostatic Mixer Valve Servicing          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>Monthly Legionella Monitoring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 xml:space="preserve">Annual Calorifier servicing/inspection     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>Annual PAT testing (if applicable)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>Periodic electrical hard wire testing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>Annual wall and ceiling fan servicing/inspection</w:t>
      </w:r>
    </w:p>
    <w:p w:rsidR="00733395" w:rsidRPr="00733395" w:rsidRDefault="00733395" w:rsidP="00733395">
      <w:pPr>
        <w:numPr>
          <w:ilvl w:val="0"/>
          <w:numId w:val="1"/>
        </w:numPr>
      </w:pPr>
      <w:r w:rsidRPr="00733395">
        <w:t>Annual pump servicing (if applicable)</w:t>
      </w:r>
    </w:p>
    <w:p w:rsidR="00733395" w:rsidRPr="00733395" w:rsidRDefault="00733395" w:rsidP="00733395"/>
    <w:p w:rsidR="00733395" w:rsidRPr="00733395" w:rsidRDefault="00733395" w:rsidP="00733395">
      <w:r w:rsidRPr="00733395">
        <w:t xml:space="preserve">Please note that BTC will need to be responsible for:                                                                                                      </w:t>
      </w:r>
    </w:p>
    <w:p w:rsidR="00733395" w:rsidRPr="00733395" w:rsidRDefault="00733395" w:rsidP="00733395">
      <w:pPr>
        <w:numPr>
          <w:ilvl w:val="0"/>
          <w:numId w:val="2"/>
        </w:numPr>
      </w:pPr>
      <w:r w:rsidRPr="00733395">
        <w:t xml:space="preserve">Weekly alarm testing and record keeping (if applicable) </w:t>
      </w:r>
    </w:p>
    <w:p w:rsidR="00733395" w:rsidRPr="00733395" w:rsidRDefault="00733395" w:rsidP="00733395">
      <w:pPr>
        <w:numPr>
          <w:ilvl w:val="0"/>
          <w:numId w:val="2"/>
        </w:numPr>
      </w:pPr>
      <w:r w:rsidRPr="00733395">
        <w:t>Weekly legionella testing (I’ve requested a list of duties from FM colleagues to make this clear what is required and will forward it on to you once I receive it)</w:t>
      </w:r>
    </w:p>
    <w:p w:rsidR="00733395" w:rsidRPr="00733395" w:rsidRDefault="00733395" w:rsidP="00733395"/>
    <w:p w:rsidR="00733395" w:rsidRPr="00733395" w:rsidRDefault="00733395" w:rsidP="00733395">
      <w:r w:rsidRPr="00733395">
        <w:t xml:space="preserve">I’ll arrange for a quotation to be prepared asap for your consideration. In the meantime, I’ve listed below those inspections which I know have already expired – I’ll provide a full list to you in due course once I have all the relevant up to date information. </w:t>
      </w:r>
    </w:p>
    <w:p w:rsidR="00D31832" w:rsidRDefault="00D31832">
      <w:bookmarkStart w:id="0" w:name="_GoBack"/>
      <w:bookmarkEnd w:id="0"/>
    </w:p>
    <w:sectPr w:rsidR="00D31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548"/>
    <w:multiLevelType w:val="hybridMultilevel"/>
    <w:tmpl w:val="E8745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6B6A"/>
    <w:multiLevelType w:val="hybridMultilevel"/>
    <w:tmpl w:val="C25E01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3"/>
    <w:rsid w:val="00215BEF"/>
    <w:rsid w:val="00733395"/>
    <w:rsid w:val="00965443"/>
    <w:rsid w:val="00D3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3FDA"/>
  <w15:chartTrackingRefBased/>
  <w15:docId w15:val="{3654D44A-502B-4E62-BA93-D182C52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RFO-PC</dc:creator>
  <cp:keywords/>
  <dc:description/>
  <cp:lastModifiedBy>RFO-PC</cp:lastModifiedBy>
  <cp:revision>2</cp:revision>
  <dcterms:created xsi:type="dcterms:W3CDTF">2019-03-15T12:42:00Z</dcterms:created>
  <dcterms:modified xsi:type="dcterms:W3CDTF">2019-03-15T12:42:00Z</dcterms:modified>
</cp:coreProperties>
</file>