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D307" w14:textId="77777777" w:rsidR="00865D48" w:rsidRPr="00F83271" w:rsidRDefault="00865D48" w:rsidP="00E7331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AF26AC3" w14:textId="77777777" w:rsidR="00692257" w:rsidRPr="00F83271" w:rsidRDefault="00692257" w:rsidP="00E73316">
      <w:pPr>
        <w:rPr>
          <w:rFonts w:ascii="Arial" w:hAnsi="Arial" w:cs="Arial"/>
          <w:b/>
          <w:sz w:val="22"/>
          <w:szCs w:val="22"/>
        </w:rPr>
      </w:pPr>
    </w:p>
    <w:p w14:paraId="70F6B605" w14:textId="77777777" w:rsidR="00DB21FF" w:rsidRDefault="00692257" w:rsidP="00541776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Present:  Councillors Peter Ashton, Joe Ashton and Lynne Ware; </w:t>
      </w:r>
      <w:proofErr w:type="spellStart"/>
      <w:r>
        <w:rPr>
          <w:rFonts w:ascii="Times New Roman" w:hAnsi="Times New Roman"/>
          <w:i/>
          <w:sz w:val="22"/>
          <w:szCs w:val="22"/>
        </w:rPr>
        <w:t>FoBH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representatives Jan Pollard and Eddie Nash; Richard White, manager of BHCC. </w:t>
      </w:r>
    </w:p>
    <w:p w14:paraId="43B1CF55" w14:textId="77777777" w:rsidR="00692257" w:rsidRDefault="00692257" w:rsidP="00541776">
      <w:pPr>
        <w:jc w:val="center"/>
        <w:rPr>
          <w:rFonts w:ascii="Arial" w:hAnsi="Arial" w:cs="Arial"/>
          <w:b/>
          <w:sz w:val="22"/>
          <w:szCs w:val="22"/>
        </w:rPr>
      </w:pPr>
    </w:p>
    <w:p w14:paraId="32871A08" w14:textId="38009B4C" w:rsidR="00147432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1819/34</w:t>
      </w:r>
      <w:r>
        <w:rPr>
          <w:rFonts w:ascii="Arial" w:hAnsi="Arial" w:cs="Arial"/>
          <w:b/>
          <w:sz w:val="22"/>
          <w:szCs w:val="22"/>
        </w:rPr>
        <w:tab/>
        <w:t>Chair’s remarks</w:t>
      </w:r>
    </w:p>
    <w:p w14:paraId="329FA392" w14:textId="3F5905AE" w:rsidR="005277F8" w:rsidRPr="005277F8" w:rsidRDefault="005277F8" w:rsidP="005277F8">
      <w:pPr>
        <w:ind w:left="720" w:firstLine="720"/>
        <w:rPr>
          <w:rFonts w:ascii="Arial" w:hAnsi="Arial" w:cs="Arial"/>
          <w:sz w:val="22"/>
          <w:szCs w:val="22"/>
        </w:rPr>
      </w:pPr>
      <w:r w:rsidRPr="005277F8">
        <w:rPr>
          <w:rFonts w:ascii="Arial" w:hAnsi="Arial" w:cs="Arial"/>
          <w:sz w:val="22"/>
          <w:szCs w:val="22"/>
        </w:rPr>
        <w:t>Thank you to Ri</w:t>
      </w:r>
      <w:r w:rsidR="00DB4111">
        <w:rPr>
          <w:rFonts w:ascii="Arial" w:hAnsi="Arial" w:cs="Arial"/>
          <w:sz w:val="22"/>
          <w:szCs w:val="22"/>
        </w:rPr>
        <w:t>chard for arranging the meeting and to everyone for attending.</w:t>
      </w:r>
      <w:r w:rsidRPr="005277F8">
        <w:rPr>
          <w:rFonts w:ascii="Arial" w:hAnsi="Arial" w:cs="Arial"/>
          <w:sz w:val="22"/>
          <w:szCs w:val="22"/>
        </w:rPr>
        <w:t xml:space="preserve"> </w:t>
      </w:r>
      <w:r w:rsidRPr="005277F8">
        <w:rPr>
          <w:rFonts w:ascii="Arial" w:hAnsi="Arial" w:cs="Arial"/>
          <w:sz w:val="22"/>
          <w:szCs w:val="22"/>
        </w:rPr>
        <w:tab/>
      </w:r>
    </w:p>
    <w:p w14:paraId="03FE6845" w14:textId="77777777" w:rsidR="00147432" w:rsidRPr="0023618C" w:rsidRDefault="00147432" w:rsidP="00147432">
      <w:pPr>
        <w:ind w:left="720"/>
        <w:rPr>
          <w:rFonts w:ascii="Arial" w:hAnsi="Arial" w:cs="Arial"/>
          <w:b/>
          <w:sz w:val="22"/>
          <w:szCs w:val="22"/>
        </w:rPr>
      </w:pPr>
    </w:p>
    <w:p w14:paraId="51F2DDDB" w14:textId="0A527D04" w:rsidR="00147432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1819/35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>Apologies for absence</w:t>
      </w:r>
    </w:p>
    <w:p w14:paraId="6D35FCA3" w14:textId="65C9158E" w:rsidR="00147432" w:rsidRPr="005277F8" w:rsidRDefault="005277F8" w:rsidP="00147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277F8">
        <w:rPr>
          <w:rFonts w:ascii="Arial" w:hAnsi="Arial" w:cs="Arial"/>
          <w:sz w:val="22"/>
          <w:szCs w:val="22"/>
        </w:rPr>
        <w:t>None.</w:t>
      </w:r>
    </w:p>
    <w:p w14:paraId="30631FD6" w14:textId="77777777" w:rsidR="005277F8" w:rsidRPr="0023618C" w:rsidRDefault="005277F8" w:rsidP="00147432">
      <w:pPr>
        <w:rPr>
          <w:rFonts w:ascii="Arial" w:hAnsi="Arial" w:cs="Arial"/>
          <w:b/>
          <w:sz w:val="22"/>
          <w:szCs w:val="22"/>
        </w:rPr>
      </w:pPr>
    </w:p>
    <w:p w14:paraId="4B29F080" w14:textId="1992C418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1819/36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>Councillors attending but not a Committee Member</w:t>
      </w:r>
    </w:p>
    <w:p w14:paraId="22FC3EEF" w14:textId="127AF962" w:rsidR="00147432" w:rsidRPr="005277F8" w:rsidRDefault="005277F8" w:rsidP="00147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277F8">
        <w:rPr>
          <w:rFonts w:ascii="Arial" w:hAnsi="Arial" w:cs="Arial"/>
          <w:sz w:val="22"/>
          <w:szCs w:val="22"/>
        </w:rPr>
        <w:t>None.</w:t>
      </w:r>
    </w:p>
    <w:p w14:paraId="6E4CC6FE" w14:textId="77777777" w:rsidR="005277F8" w:rsidRPr="00F83271" w:rsidRDefault="005277F8" w:rsidP="00147432">
      <w:pPr>
        <w:rPr>
          <w:rFonts w:ascii="Arial" w:hAnsi="Arial" w:cs="Arial"/>
          <w:b/>
          <w:sz w:val="22"/>
          <w:szCs w:val="22"/>
        </w:rPr>
      </w:pPr>
    </w:p>
    <w:p w14:paraId="420727E6" w14:textId="2E7984B1" w:rsidR="00147432" w:rsidRPr="0023618C" w:rsidRDefault="00147432" w:rsidP="00147432">
      <w:pPr>
        <w:spacing w:before="0" w:after="2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1819/37</w:t>
      </w:r>
      <w:r>
        <w:rPr>
          <w:rFonts w:ascii="Arial" w:hAnsi="Arial" w:cs="Arial"/>
          <w:b/>
        </w:rPr>
        <w:tab/>
      </w:r>
      <w:r w:rsidRPr="00F83271">
        <w:rPr>
          <w:rFonts w:ascii="Arial" w:hAnsi="Arial" w:cs="Arial"/>
          <w:b/>
        </w:rPr>
        <w:t>Disclosures of interest</w:t>
      </w:r>
    </w:p>
    <w:p w14:paraId="69F009C1" w14:textId="1A9B2BF9" w:rsidR="00147432" w:rsidRPr="005277F8" w:rsidRDefault="005277F8" w:rsidP="00147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277F8">
        <w:rPr>
          <w:rFonts w:ascii="Arial" w:hAnsi="Arial" w:cs="Arial"/>
          <w:sz w:val="22"/>
          <w:szCs w:val="22"/>
        </w:rPr>
        <w:t>None.</w:t>
      </w:r>
    </w:p>
    <w:p w14:paraId="12BDE8DD" w14:textId="77777777" w:rsidR="005277F8" w:rsidRDefault="005277F8" w:rsidP="00147432">
      <w:pPr>
        <w:rPr>
          <w:rFonts w:ascii="Arial" w:hAnsi="Arial" w:cs="Arial"/>
          <w:b/>
          <w:sz w:val="22"/>
          <w:szCs w:val="22"/>
        </w:rPr>
      </w:pPr>
    </w:p>
    <w:p w14:paraId="27926A90" w14:textId="38B31644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1819/38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Minutes of the previous meeting </w:t>
      </w:r>
    </w:p>
    <w:p w14:paraId="370EDF25" w14:textId="165CDB46" w:rsidR="00147432" w:rsidRPr="00F83271" w:rsidRDefault="000F4342" w:rsidP="00147432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of</w:t>
      </w:r>
      <w:r w:rsidR="00147432" w:rsidRPr="00F83271">
        <w:rPr>
          <w:rFonts w:ascii="Arial" w:hAnsi="Arial" w:cs="Arial"/>
          <w:sz w:val="22"/>
          <w:szCs w:val="22"/>
        </w:rPr>
        <w:t xml:space="preserve"> the last meeting of</w:t>
      </w:r>
      <w:r>
        <w:rPr>
          <w:rFonts w:ascii="Arial" w:hAnsi="Arial" w:cs="Arial"/>
          <w:sz w:val="22"/>
          <w:szCs w:val="22"/>
        </w:rPr>
        <w:t xml:space="preserve"> the Bracken Hall Sub Committee were approved unanimously. </w:t>
      </w:r>
    </w:p>
    <w:p w14:paraId="1547749F" w14:textId="77777777" w:rsidR="00147432" w:rsidRDefault="00147432" w:rsidP="00147432">
      <w:pPr>
        <w:rPr>
          <w:rFonts w:ascii="Times New Roman" w:hAnsi="Times New Roman"/>
          <w:i/>
          <w:sz w:val="22"/>
          <w:szCs w:val="22"/>
        </w:rPr>
      </w:pPr>
      <w:r w:rsidRPr="00F83271">
        <w:rPr>
          <w:rFonts w:ascii="Arial" w:hAnsi="Arial" w:cs="Arial"/>
          <w:b/>
          <w:sz w:val="22"/>
          <w:szCs w:val="22"/>
        </w:rPr>
        <w:tab/>
      </w:r>
    </w:p>
    <w:p w14:paraId="3F850151" w14:textId="6836B165" w:rsidR="00147432" w:rsidRPr="00147432" w:rsidRDefault="00147432" w:rsidP="00147432">
      <w:pPr>
        <w:rPr>
          <w:rFonts w:ascii="Times New Roman" w:hAnsi="Times New Roman"/>
          <w:i/>
          <w:sz w:val="22"/>
          <w:szCs w:val="22"/>
        </w:rPr>
      </w:pPr>
      <w:r w:rsidRPr="00147432">
        <w:rPr>
          <w:rFonts w:ascii="Arial" w:hAnsi="Arial" w:cs="Arial"/>
          <w:b/>
          <w:sz w:val="22"/>
          <w:szCs w:val="22"/>
        </w:rPr>
        <w:t>1819/39</w:t>
      </w:r>
      <w:r>
        <w:rPr>
          <w:rFonts w:ascii="Times New Roman" w:hAnsi="Times New Roman"/>
          <w:i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Public participation </w:t>
      </w:r>
    </w:p>
    <w:p w14:paraId="6C904655" w14:textId="65F39815" w:rsidR="00147432" w:rsidRPr="00304C37" w:rsidRDefault="00147432" w:rsidP="00147432">
      <w:pPr>
        <w:rPr>
          <w:rFonts w:ascii="Arial" w:hAnsi="Arial" w:cs="Arial"/>
          <w:sz w:val="22"/>
          <w:szCs w:val="22"/>
        </w:rPr>
      </w:pPr>
      <w:r w:rsidRPr="00F8327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04C37" w:rsidRPr="00304C37">
        <w:rPr>
          <w:rFonts w:ascii="Arial" w:hAnsi="Arial" w:cs="Arial"/>
          <w:sz w:val="22"/>
          <w:szCs w:val="22"/>
        </w:rPr>
        <w:t xml:space="preserve">None requested. </w:t>
      </w:r>
      <w:r w:rsidRPr="00304C37">
        <w:rPr>
          <w:rFonts w:ascii="Arial" w:hAnsi="Arial" w:cs="Arial"/>
          <w:sz w:val="22"/>
          <w:szCs w:val="22"/>
        </w:rPr>
        <w:t xml:space="preserve"> </w:t>
      </w:r>
    </w:p>
    <w:p w14:paraId="75E716C6" w14:textId="77777777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</w:p>
    <w:p w14:paraId="3D619959" w14:textId="66D4FB86" w:rsidR="00147432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1819/40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>Response to public participation</w:t>
      </w:r>
    </w:p>
    <w:p w14:paraId="4D1E3E83" w14:textId="1C50FC1D" w:rsidR="00304C37" w:rsidRPr="00304C37" w:rsidRDefault="00304C37" w:rsidP="00147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04C37">
        <w:rPr>
          <w:rFonts w:ascii="Arial" w:hAnsi="Arial" w:cs="Arial"/>
          <w:sz w:val="22"/>
          <w:szCs w:val="22"/>
        </w:rPr>
        <w:t>None.</w:t>
      </w:r>
    </w:p>
    <w:p w14:paraId="6444C911" w14:textId="77777777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</w:p>
    <w:p w14:paraId="3DE273EF" w14:textId="13C22158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1819/41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>Important information from Councillors and staff</w:t>
      </w:r>
    </w:p>
    <w:p w14:paraId="33865ABC" w14:textId="64A3A0D7" w:rsidR="00147432" w:rsidRPr="000F4342" w:rsidRDefault="00147432" w:rsidP="00147432">
      <w:pPr>
        <w:rPr>
          <w:rFonts w:ascii="Arial" w:hAnsi="Arial" w:cs="Arial"/>
          <w:sz w:val="22"/>
          <w:szCs w:val="22"/>
        </w:rPr>
      </w:pPr>
      <w:r w:rsidRPr="00F8327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F4342" w:rsidRPr="000F4342">
        <w:rPr>
          <w:rFonts w:ascii="Arial" w:hAnsi="Arial" w:cs="Arial"/>
          <w:sz w:val="22"/>
          <w:szCs w:val="22"/>
        </w:rPr>
        <w:t xml:space="preserve">None forthcoming. </w:t>
      </w:r>
      <w:r w:rsidRPr="000F4342">
        <w:rPr>
          <w:rFonts w:ascii="Arial" w:hAnsi="Arial" w:cs="Arial"/>
          <w:sz w:val="22"/>
          <w:szCs w:val="22"/>
        </w:rPr>
        <w:t xml:space="preserve"> </w:t>
      </w:r>
    </w:p>
    <w:p w14:paraId="4453C001" w14:textId="77777777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</w:p>
    <w:p w14:paraId="5BF9BACE" w14:textId="18DAB18B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1819/42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To receive </w:t>
      </w:r>
      <w:r>
        <w:rPr>
          <w:rFonts w:ascii="Arial" w:hAnsi="Arial" w:cs="Arial"/>
          <w:b/>
          <w:sz w:val="22"/>
          <w:szCs w:val="22"/>
        </w:rPr>
        <w:t>information on YLCA’s guidance regarding a business plan</w:t>
      </w:r>
    </w:p>
    <w:p w14:paraId="168065E0" w14:textId="29F0FC1D" w:rsidR="00147432" w:rsidRPr="007376FA" w:rsidRDefault="007376FA" w:rsidP="007376FA">
      <w:pPr>
        <w:ind w:left="1440"/>
        <w:rPr>
          <w:rFonts w:ascii="Arial" w:hAnsi="Arial" w:cs="Arial"/>
          <w:sz w:val="22"/>
          <w:szCs w:val="22"/>
        </w:rPr>
      </w:pPr>
      <w:r w:rsidRPr="007376FA">
        <w:rPr>
          <w:rFonts w:ascii="Arial" w:hAnsi="Arial" w:cs="Arial"/>
          <w:sz w:val="22"/>
          <w:szCs w:val="22"/>
        </w:rPr>
        <w:t xml:space="preserve">As no YLCA councils have a venue </w:t>
      </w:r>
      <w:r w:rsidR="00FB1168" w:rsidRPr="007376FA">
        <w:rPr>
          <w:rFonts w:ascii="Arial" w:hAnsi="Arial" w:cs="Arial"/>
          <w:sz w:val="22"/>
          <w:szCs w:val="22"/>
        </w:rPr>
        <w:t xml:space="preserve">similar </w:t>
      </w:r>
      <w:r w:rsidRPr="007376FA">
        <w:rPr>
          <w:rFonts w:ascii="Arial" w:hAnsi="Arial" w:cs="Arial"/>
          <w:sz w:val="22"/>
          <w:szCs w:val="22"/>
        </w:rPr>
        <w:t>to BHCC, business advice is not available locally.  Options are to contact other authorities or another third party</w:t>
      </w:r>
      <w:r w:rsidR="00BC5A4F">
        <w:rPr>
          <w:rFonts w:ascii="Arial" w:hAnsi="Arial" w:cs="Arial"/>
          <w:sz w:val="22"/>
          <w:szCs w:val="22"/>
        </w:rPr>
        <w:t>, for which several suggestions were given.</w:t>
      </w:r>
      <w:r w:rsidR="00A37DD9">
        <w:rPr>
          <w:rFonts w:ascii="Arial" w:hAnsi="Arial" w:cs="Arial"/>
          <w:sz w:val="22"/>
          <w:szCs w:val="22"/>
        </w:rPr>
        <w:t xml:space="preserve"> </w:t>
      </w:r>
      <w:r w:rsidR="00BC5A4F">
        <w:rPr>
          <w:rFonts w:ascii="Arial" w:hAnsi="Arial" w:cs="Arial"/>
          <w:sz w:val="22"/>
          <w:szCs w:val="22"/>
        </w:rPr>
        <w:t xml:space="preserve"> </w:t>
      </w:r>
      <w:r w:rsidR="001B5170">
        <w:rPr>
          <w:rFonts w:ascii="Arial" w:hAnsi="Arial" w:cs="Arial"/>
          <w:sz w:val="22"/>
          <w:szCs w:val="22"/>
        </w:rPr>
        <w:t xml:space="preserve">Richard is to liaise with the Clerk in order to have </w:t>
      </w:r>
      <w:r w:rsidR="0012154E">
        <w:rPr>
          <w:rFonts w:ascii="Arial" w:hAnsi="Arial" w:cs="Arial"/>
          <w:sz w:val="22"/>
          <w:szCs w:val="22"/>
        </w:rPr>
        <w:t xml:space="preserve">a range of business models available by 31 May 2019. </w:t>
      </w:r>
    </w:p>
    <w:p w14:paraId="56D11193" w14:textId="77777777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</w:p>
    <w:p w14:paraId="2D9C0E05" w14:textId="63981764" w:rsidR="00147432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1819/43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receive information on past minutes regarding the original BHCC policy</w:t>
      </w:r>
      <w:r w:rsidRPr="00F83271">
        <w:rPr>
          <w:rFonts w:ascii="Arial" w:hAnsi="Arial" w:cs="Arial"/>
          <w:b/>
          <w:sz w:val="22"/>
          <w:szCs w:val="22"/>
        </w:rPr>
        <w:t xml:space="preserve"> </w:t>
      </w:r>
    </w:p>
    <w:p w14:paraId="56D29295" w14:textId="4A6AE8E3" w:rsidR="00147432" w:rsidRPr="0023618C" w:rsidRDefault="00204C78" w:rsidP="00147432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comments. </w:t>
      </w:r>
    </w:p>
    <w:p w14:paraId="674E43E1" w14:textId="77777777" w:rsidR="00147432" w:rsidRPr="00F83271" w:rsidRDefault="00147432" w:rsidP="00147432">
      <w:pPr>
        <w:rPr>
          <w:rFonts w:ascii="Arial" w:hAnsi="Arial" w:cs="Arial"/>
          <w:sz w:val="22"/>
          <w:szCs w:val="22"/>
        </w:rPr>
      </w:pPr>
      <w:r w:rsidRPr="00F83271">
        <w:rPr>
          <w:rFonts w:ascii="Arial" w:hAnsi="Arial" w:cs="Arial"/>
          <w:b/>
          <w:sz w:val="22"/>
          <w:szCs w:val="22"/>
        </w:rPr>
        <w:tab/>
      </w:r>
    </w:p>
    <w:p w14:paraId="408F0234" w14:textId="227960B4" w:rsidR="00147432" w:rsidRPr="00F83271" w:rsidRDefault="00147432" w:rsidP="0014743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1819/44</w:t>
      </w:r>
      <w:r>
        <w:rPr>
          <w:rFonts w:ascii="Arial" w:hAnsi="Arial" w:cs="Arial"/>
          <w:b/>
          <w:bCs/>
          <w:color w:val="000000"/>
        </w:rPr>
        <w:tab/>
      </w:r>
      <w:r w:rsidRPr="00F83271">
        <w:rPr>
          <w:rFonts w:ascii="Arial" w:hAnsi="Arial" w:cs="Arial"/>
          <w:b/>
          <w:bCs/>
          <w:color w:val="000000"/>
        </w:rPr>
        <w:t xml:space="preserve">To receive </w:t>
      </w:r>
      <w:r>
        <w:rPr>
          <w:rFonts w:ascii="Arial" w:hAnsi="Arial" w:cs="Arial"/>
          <w:b/>
          <w:bCs/>
          <w:color w:val="000000"/>
        </w:rPr>
        <w:t>an update on improvements on publicity for the Centre</w:t>
      </w:r>
      <w:r w:rsidRPr="00F83271">
        <w:rPr>
          <w:rFonts w:ascii="Arial" w:hAnsi="Arial" w:cs="Arial"/>
          <w:b/>
          <w:bCs/>
          <w:color w:val="000000"/>
        </w:rPr>
        <w:t xml:space="preserve"> </w:t>
      </w:r>
    </w:p>
    <w:p w14:paraId="49545B35" w14:textId="3C7B3B54" w:rsidR="00147432" w:rsidRPr="00F83271" w:rsidRDefault="00204C78" w:rsidP="007073B5">
      <w:pPr>
        <w:pStyle w:val="NormalWeb"/>
        <w:spacing w:before="0" w:beforeAutospacing="0" w:after="0" w:afterAutospacing="0"/>
        <w:ind w:left="1440"/>
      </w:pPr>
      <w:r>
        <w:rPr>
          <w:rFonts w:ascii="Arial" w:hAnsi="Arial" w:cs="Arial"/>
          <w:color w:val="000000"/>
        </w:rPr>
        <w:t>BHCC manager plans to have a banner made for the roundabout</w:t>
      </w:r>
      <w:r w:rsidR="006C5327">
        <w:rPr>
          <w:rFonts w:ascii="Arial" w:hAnsi="Arial" w:cs="Arial"/>
          <w:color w:val="000000"/>
        </w:rPr>
        <w:t xml:space="preserve">.  </w:t>
      </w:r>
      <w:r w:rsidR="007073B5">
        <w:rPr>
          <w:rFonts w:ascii="Arial" w:hAnsi="Arial" w:cs="Arial"/>
          <w:color w:val="000000"/>
        </w:rPr>
        <w:t>Other publicity options were discussed</w:t>
      </w:r>
      <w:r w:rsidR="00A841D2">
        <w:rPr>
          <w:rFonts w:ascii="Arial" w:hAnsi="Arial" w:cs="Arial"/>
          <w:color w:val="000000"/>
        </w:rPr>
        <w:t xml:space="preserve">, including noticeboards.  </w:t>
      </w:r>
      <w:r w:rsidR="00D46F1B">
        <w:rPr>
          <w:rFonts w:ascii="Arial" w:hAnsi="Arial" w:cs="Arial"/>
          <w:color w:val="000000"/>
        </w:rPr>
        <w:t xml:space="preserve">Eddie Nash to report back at the next meeting. </w:t>
      </w:r>
    </w:p>
    <w:p w14:paraId="443BE3AF" w14:textId="77777777" w:rsidR="00147432" w:rsidRPr="00F83271" w:rsidRDefault="00147432" w:rsidP="00147432">
      <w:pPr>
        <w:pStyle w:val="NormalWeb"/>
        <w:spacing w:before="0" w:beforeAutospacing="0" w:after="0" w:afterAutospacing="0"/>
      </w:pPr>
      <w:r w:rsidRPr="00F83271">
        <w:rPr>
          <w:rFonts w:ascii="Arial" w:hAnsi="Arial" w:cs="Arial"/>
          <w:b/>
          <w:bCs/>
          <w:color w:val="000000"/>
        </w:rPr>
        <w:t> </w:t>
      </w:r>
    </w:p>
    <w:p w14:paraId="489A8BD6" w14:textId="78EB325F" w:rsidR="00147432" w:rsidRDefault="00147432" w:rsidP="00147432">
      <w:pPr>
        <w:rPr>
          <w:rFonts w:ascii="Arial" w:hAnsi="Arial" w:cs="Arial"/>
          <w:b/>
          <w:sz w:val="22"/>
          <w:szCs w:val="22"/>
        </w:rPr>
      </w:pPr>
      <w:r w:rsidRPr="00F83271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819/45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receive an update on BHCC’s fire policy</w:t>
      </w:r>
    </w:p>
    <w:p w14:paraId="6BF373B8" w14:textId="4F1EC6F6" w:rsidR="00147432" w:rsidRPr="0023618C" w:rsidRDefault="00C2003E" w:rsidP="00C2003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</w:t>
      </w:r>
      <w:r w:rsidR="001D49D4">
        <w:rPr>
          <w:rFonts w:ascii="Arial" w:hAnsi="Arial" w:cs="Arial"/>
          <w:sz w:val="22"/>
          <w:szCs w:val="22"/>
        </w:rPr>
        <w:t xml:space="preserve"> quotes will be received from </w:t>
      </w:r>
      <w:r>
        <w:rPr>
          <w:rFonts w:ascii="Arial" w:hAnsi="Arial" w:cs="Arial"/>
          <w:sz w:val="22"/>
          <w:szCs w:val="22"/>
        </w:rPr>
        <w:t>outside</w:t>
      </w:r>
      <w:r w:rsidR="00281E92">
        <w:rPr>
          <w:rFonts w:ascii="Arial" w:hAnsi="Arial" w:cs="Arial"/>
          <w:sz w:val="22"/>
          <w:szCs w:val="22"/>
        </w:rPr>
        <w:t xml:space="preserve"> provi</w:t>
      </w:r>
      <w:r w:rsidR="003477A1">
        <w:rPr>
          <w:rFonts w:ascii="Arial" w:hAnsi="Arial" w:cs="Arial"/>
          <w:sz w:val="22"/>
          <w:szCs w:val="22"/>
        </w:rPr>
        <w:t>ders</w:t>
      </w:r>
      <w:r>
        <w:rPr>
          <w:rFonts w:ascii="Arial" w:hAnsi="Arial" w:cs="Arial"/>
          <w:sz w:val="22"/>
          <w:szCs w:val="22"/>
        </w:rPr>
        <w:t xml:space="preserve"> to complete a fire safety review</w:t>
      </w:r>
      <w:r w:rsidR="003477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BMDC to be contacted to see if they would be able to provide this service. </w:t>
      </w:r>
      <w:r w:rsidR="00E227CE">
        <w:rPr>
          <w:rFonts w:ascii="Arial" w:hAnsi="Arial" w:cs="Arial"/>
          <w:sz w:val="22"/>
          <w:szCs w:val="22"/>
        </w:rPr>
        <w:t>The fire action plan has been updated, and whistles have been installed in various places</w:t>
      </w:r>
      <w:r>
        <w:rPr>
          <w:rFonts w:ascii="Arial" w:hAnsi="Arial" w:cs="Arial"/>
          <w:sz w:val="22"/>
          <w:szCs w:val="22"/>
        </w:rPr>
        <w:t xml:space="preserve"> in the centre</w:t>
      </w:r>
      <w:r w:rsidR="00E227CE">
        <w:rPr>
          <w:rFonts w:ascii="Arial" w:hAnsi="Arial" w:cs="Arial"/>
          <w:sz w:val="22"/>
          <w:szCs w:val="22"/>
        </w:rPr>
        <w:t xml:space="preserve">. </w:t>
      </w:r>
    </w:p>
    <w:p w14:paraId="75AB5805" w14:textId="77777777" w:rsidR="00147432" w:rsidRPr="00F83271" w:rsidRDefault="00147432" w:rsidP="00147432">
      <w:pPr>
        <w:rPr>
          <w:rFonts w:ascii="Arial" w:hAnsi="Arial" w:cs="Arial"/>
          <w:sz w:val="22"/>
          <w:szCs w:val="22"/>
        </w:rPr>
      </w:pPr>
    </w:p>
    <w:p w14:paraId="495CB386" w14:textId="017D5A84" w:rsidR="00147432" w:rsidRPr="00F83271" w:rsidRDefault="00147432" w:rsidP="00147432">
      <w:pPr>
        <w:rPr>
          <w:rFonts w:ascii="Arial" w:hAnsi="Arial" w:cs="Arial"/>
          <w:sz w:val="22"/>
          <w:szCs w:val="22"/>
        </w:rPr>
      </w:pPr>
      <w:r w:rsidRPr="00F8327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819/46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receive a report on BHCC’s Child Protection Policy</w:t>
      </w:r>
    </w:p>
    <w:p w14:paraId="045FF154" w14:textId="1EF1D386" w:rsidR="00147432" w:rsidRPr="0023618C" w:rsidRDefault="00147432" w:rsidP="00147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7E99">
        <w:rPr>
          <w:rFonts w:ascii="Arial" w:hAnsi="Arial" w:cs="Arial"/>
          <w:sz w:val="22"/>
          <w:szCs w:val="22"/>
        </w:rPr>
        <w:t>Volunteer coordinator has developed a CP policy to be present to Governance on 15 April.</w:t>
      </w:r>
    </w:p>
    <w:p w14:paraId="6FB9C83A" w14:textId="77777777" w:rsidR="00147432" w:rsidRPr="00F83271" w:rsidRDefault="00147432" w:rsidP="00147432">
      <w:pPr>
        <w:rPr>
          <w:rFonts w:ascii="Arial" w:hAnsi="Arial" w:cs="Arial"/>
          <w:sz w:val="22"/>
          <w:szCs w:val="22"/>
        </w:rPr>
      </w:pPr>
    </w:p>
    <w:p w14:paraId="4543596C" w14:textId="7B19F26C" w:rsidR="00147432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1819/47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receive an update on BHCC’s Hire and Charges Policy</w:t>
      </w:r>
    </w:p>
    <w:p w14:paraId="43CA63EB" w14:textId="683A8632" w:rsidR="00147432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006D5">
        <w:rPr>
          <w:rFonts w:ascii="Arial" w:hAnsi="Arial" w:cs="Arial"/>
          <w:sz w:val="22"/>
          <w:szCs w:val="22"/>
        </w:rPr>
        <w:t xml:space="preserve">The policy has been </w:t>
      </w:r>
      <w:r w:rsidR="003114F8">
        <w:rPr>
          <w:rFonts w:ascii="Arial" w:hAnsi="Arial" w:cs="Arial"/>
          <w:sz w:val="22"/>
          <w:szCs w:val="22"/>
        </w:rPr>
        <w:t>simplified for clarity regarding the</w:t>
      </w:r>
      <w:r w:rsidR="006006D5">
        <w:rPr>
          <w:rFonts w:ascii="Arial" w:hAnsi="Arial" w:cs="Arial"/>
          <w:sz w:val="22"/>
          <w:szCs w:val="22"/>
        </w:rPr>
        <w:t xml:space="preserve"> range of </w:t>
      </w:r>
      <w:r w:rsidR="003114F8">
        <w:rPr>
          <w:rFonts w:ascii="Arial" w:hAnsi="Arial" w:cs="Arial"/>
          <w:sz w:val="22"/>
          <w:szCs w:val="22"/>
        </w:rPr>
        <w:t xml:space="preserve">price </w:t>
      </w:r>
      <w:r w:rsidR="006006D5">
        <w:rPr>
          <w:rFonts w:ascii="Arial" w:hAnsi="Arial" w:cs="Arial"/>
          <w:sz w:val="22"/>
          <w:szCs w:val="22"/>
        </w:rPr>
        <w:t xml:space="preserve">bands. </w:t>
      </w:r>
      <w:r w:rsidR="00952ABA">
        <w:rPr>
          <w:rFonts w:ascii="Arial" w:hAnsi="Arial" w:cs="Arial"/>
          <w:sz w:val="22"/>
          <w:szCs w:val="22"/>
        </w:rPr>
        <w:t xml:space="preserve"> </w:t>
      </w:r>
    </w:p>
    <w:p w14:paraId="4668067D" w14:textId="77777777" w:rsidR="00147432" w:rsidRPr="00F83271" w:rsidRDefault="00147432" w:rsidP="00147432">
      <w:pPr>
        <w:rPr>
          <w:rFonts w:ascii="Arial" w:hAnsi="Arial" w:cs="Arial"/>
          <w:sz w:val="22"/>
          <w:szCs w:val="22"/>
        </w:rPr>
      </w:pPr>
    </w:p>
    <w:p w14:paraId="1FCDB444" w14:textId="25728450" w:rsidR="00147432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1819/48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receive a report on BHCC’s volunteer recruitment</w:t>
      </w:r>
    </w:p>
    <w:p w14:paraId="318959CA" w14:textId="499398D4" w:rsidR="00147432" w:rsidRDefault="00952ABA" w:rsidP="00952ABA">
      <w:pPr>
        <w:ind w:left="1440"/>
        <w:rPr>
          <w:rFonts w:ascii="Arial" w:hAnsi="Arial" w:cs="Arial"/>
          <w:sz w:val="22"/>
          <w:szCs w:val="22"/>
        </w:rPr>
      </w:pPr>
      <w:r w:rsidRPr="00952ABA">
        <w:rPr>
          <w:rFonts w:ascii="Arial" w:hAnsi="Arial" w:cs="Arial"/>
          <w:sz w:val="22"/>
          <w:szCs w:val="22"/>
        </w:rPr>
        <w:t xml:space="preserve">Currently there are 20 active volunteers. </w:t>
      </w:r>
      <w:r>
        <w:rPr>
          <w:rFonts w:ascii="Arial" w:hAnsi="Arial" w:cs="Arial"/>
          <w:sz w:val="22"/>
          <w:szCs w:val="22"/>
        </w:rPr>
        <w:t xml:space="preserve">One inducted person has yet to begin; in the last 12 months, 3 volunteers have left.  Two enquiries have been received in the last month or so. </w:t>
      </w:r>
    </w:p>
    <w:p w14:paraId="07632B4C" w14:textId="77777777" w:rsidR="00182242" w:rsidRDefault="00182242" w:rsidP="00952ABA">
      <w:pPr>
        <w:ind w:left="1440"/>
        <w:rPr>
          <w:rFonts w:ascii="Arial" w:hAnsi="Arial" w:cs="Arial"/>
          <w:sz w:val="22"/>
          <w:szCs w:val="22"/>
        </w:rPr>
      </w:pPr>
    </w:p>
    <w:p w14:paraId="0280B56A" w14:textId="2BF15DAF" w:rsidR="00182242" w:rsidRPr="00952ABA" w:rsidRDefault="00182242" w:rsidP="00952AB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has been a query regarding the status of the volunteer coordinator; Cllr. P. Ashton will enquire with the clerk on this matter. </w:t>
      </w:r>
    </w:p>
    <w:p w14:paraId="7D465FFD" w14:textId="77777777" w:rsidR="00147432" w:rsidRPr="00F83271" w:rsidRDefault="00147432" w:rsidP="00147432">
      <w:pPr>
        <w:autoSpaceDE w:val="0"/>
        <w:autoSpaceDN w:val="0"/>
        <w:adjustRightInd w:val="0"/>
        <w:spacing w:before="0" w:after="0"/>
        <w:ind w:left="1080"/>
        <w:contextualSpacing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F8327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ab/>
      </w:r>
    </w:p>
    <w:p w14:paraId="0FDD634D" w14:textId="671BF3C0" w:rsidR="00147432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1819/49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receive an update on the process of reworking/funding BHCC’s Exhibition Room</w:t>
      </w:r>
    </w:p>
    <w:p w14:paraId="3B373426" w14:textId="2EEDBCE9" w:rsidR="00147432" w:rsidRPr="00813592" w:rsidRDefault="00813592" w:rsidP="008165F5">
      <w:pPr>
        <w:ind w:left="1440"/>
        <w:rPr>
          <w:rFonts w:ascii="Arial" w:hAnsi="Arial" w:cs="Arial"/>
          <w:sz w:val="22"/>
          <w:szCs w:val="22"/>
        </w:rPr>
      </w:pPr>
      <w:r w:rsidRPr="00813592">
        <w:rPr>
          <w:rFonts w:ascii="Arial" w:hAnsi="Arial" w:cs="Arial"/>
          <w:sz w:val="22"/>
          <w:szCs w:val="22"/>
        </w:rPr>
        <w:t>A workshop was hel</w:t>
      </w:r>
      <w:r>
        <w:rPr>
          <w:rFonts w:ascii="Arial" w:hAnsi="Arial" w:cs="Arial"/>
          <w:sz w:val="22"/>
          <w:szCs w:val="22"/>
        </w:rPr>
        <w:t>d in December to discuss ideas</w:t>
      </w:r>
      <w:r w:rsidR="008213EC">
        <w:rPr>
          <w:rFonts w:ascii="Arial" w:hAnsi="Arial" w:cs="Arial"/>
          <w:sz w:val="22"/>
          <w:szCs w:val="22"/>
        </w:rPr>
        <w:t xml:space="preserve">. </w:t>
      </w:r>
      <w:r w:rsidR="008165F5">
        <w:rPr>
          <w:rFonts w:ascii="Arial" w:hAnsi="Arial" w:cs="Arial"/>
          <w:sz w:val="22"/>
          <w:szCs w:val="22"/>
        </w:rPr>
        <w:t xml:space="preserve">BHCC manager </w:t>
      </w:r>
      <w:r w:rsidR="003A56DC">
        <w:rPr>
          <w:rFonts w:ascii="Arial" w:hAnsi="Arial" w:cs="Arial"/>
          <w:sz w:val="22"/>
          <w:szCs w:val="22"/>
        </w:rPr>
        <w:t xml:space="preserve">is </w:t>
      </w:r>
      <w:r w:rsidR="008165F5">
        <w:rPr>
          <w:rFonts w:ascii="Arial" w:hAnsi="Arial" w:cs="Arial"/>
          <w:sz w:val="22"/>
          <w:szCs w:val="22"/>
        </w:rPr>
        <w:t>to pursue funding options</w:t>
      </w:r>
      <w:r w:rsidR="00F54744">
        <w:rPr>
          <w:rFonts w:ascii="Arial" w:hAnsi="Arial" w:cs="Arial"/>
          <w:sz w:val="22"/>
          <w:szCs w:val="22"/>
        </w:rPr>
        <w:t xml:space="preserve"> for future exhibitions.  </w:t>
      </w:r>
    </w:p>
    <w:p w14:paraId="4FD871F7" w14:textId="77777777" w:rsidR="00147432" w:rsidRPr="0023618C" w:rsidRDefault="00147432" w:rsidP="00147432">
      <w:pPr>
        <w:rPr>
          <w:rFonts w:ascii="Arial" w:hAnsi="Arial" w:cs="Arial"/>
          <w:sz w:val="22"/>
          <w:szCs w:val="22"/>
        </w:rPr>
      </w:pPr>
    </w:p>
    <w:p w14:paraId="3D98FA9B" w14:textId="01F0B70B" w:rsidR="00147432" w:rsidRPr="00F83271" w:rsidRDefault="00147432" w:rsidP="00147432">
      <w:pPr>
        <w:autoSpaceDE w:val="0"/>
        <w:autoSpaceDN w:val="0"/>
        <w:adjustRightInd w:val="0"/>
        <w:spacing w:before="0" w:after="0"/>
        <w:contextualSpacing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F8327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819/50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ab/>
      </w:r>
      <w:r w:rsidRPr="00F8327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Promotional opportunities</w:t>
      </w:r>
    </w:p>
    <w:p w14:paraId="30D2D909" w14:textId="77777777" w:rsidR="00147432" w:rsidRPr="00F83271" w:rsidRDefault="00147432" w:rsidP="00147432">
      <w:pPr>
        <w:spacing w:after="0"/>
        <w:ind w:left="14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3271">
        <w:rPr>
          <w:rFonts w:ascii="Arial" w:hAnsi="Arial" w:cs="Arial"/>
          <w:sz w:val="22"/>
          <w:szCs w:val="22"/>
        </w:rPr>
        <w:t>To agree</w:t>
      </w:r>
      <w:r w:rsidRPr="00F83271">
        <w:rPr>
          <w:rFonts w:ascii="Arial" w:eastAsia="Calibri" w:hAnsi="Arial" w:cs="Arial"/>
          <w:sz w:val="22"/>
          <w:szCs w:val="22"/>
          <w:lang w:eastAsia="en-US"/>
        </w:rPr>
        <w:t xml:space="preserve"> any promotional opportunities arising from this agenda, to delegate these to the Council’s appointed spokespersons for publicity, and to agree who is to provide copy.</w:t>
      </w:r>
    </w:p>
    <w:p w14:paraId="23DD081C" w14:textId="77777777" w:rsidR="00147432" w:rsidRPr="00F83271" w:rsidRDefault="00147432" w:rsidP="00147432">
      <w:pPr>
        <w:spacing w:after="0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CEBD7" w14:textId="2E783A72" w:rsidR="00147432" w:rsidRDefault="00147432" w:rsidP="00147432">
      <w:pPr>
        <w:spacing w:after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1819/50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F83271">
        <w:rPr>
          <w:rFonts w:ascii="Arial" w:eastAsia="Calibri" w:hAnsi="Arial" w:cs="Arial"/>
          <w:b/>
          <w:sz w:val="22"/>
          <w:szCs w:val="22"/>
          <w:lang w:eastAsia="en-US"/>
        </w:rPr>
        <w:t>Items for future agenda</w:t>
      </w:r>
    </w:p>
    <w:p w14:paraId="1DDF4E0B" w14:textId="1AC1AB5A" w:rsidR="0090164B" w:rsidRPr="0090164B" w:rsidRDefault="0090164B" w:rsidP="0090164B">
      <w:pPr>
        <w:pStyle w:val="ListParagraph"/>
        <w:numPr>
          <w:ilvl w:val="2"/>
          <w:numId w:val="26"/>
        </w:numPr>
        <w:spacing w:after="0"/>
        <w:jc w:val="both"/>
        <w:rPr>
          <w:rFonts w:ascii="Arial" w:hAnsi="Arial" w:cs="Arial"/>
        </w:rPr>
      </w:pPr>
      <w:r w:rsidRPr="0090164B">
        <w:rPr>
          <w:rFonts w:ascii="Arial" w:hAnsi="Arial" w:cs="Arial"/>
        </w:rPr>
        <w:t>Business plan</w:t>
      </w:r>
    </w:p>
    <w:p w14:paraId="12D76DBF" w14:textId="4ED0C40A" w:rsidR="0090164B" w:rsidRPr="0090164B" w:rsidRDefault="0090164B" w:rsidP="0090164B">
      <w:pPr>
        <w:pStyle w:val="ListParagraph"/>
        <w:numPr>
          <w:ilvl w:val="2"/>
          <w:numId w:val="26"/>
        </w:numPr>
        <w:spacing w:after="0"/>
        <w:jc w:val="both"/>
        <w:rPr>
          <w:rFonts w:ascii="Arial" w:hAnsi="Arial" w:cs="Arial"/>
        </w:rPr>
      </w:pPr>
      <w:r w:rsidRPr="0090164B">
        <w:rPr>
          <w:rFonts w:ascii="Arial" w:hAnsi="Arial" w:cs="Arial"/>
        </w:rPr>
        <w:t>Child protection policy</w:t>
      </w:r>
    </w:p>
    <w:p w14:paraId="02ECA240" w14:textId="09F2D07C" w:rsidR="0090164B" w:rsidRPr="0090164B" w:rsidRDefault="0090164B" w:rsidP="0090164B">
      <w:pPr>
        <w:pStyle w:val="ListParagraph"/>
        <w:numPr>
          <w:ilvl w:val="2"/>
          <w:numId w:val="26"/>
        </w:numPr>
        <w:spacing w:after="0"/>
        <w:jc w:val="both"/>
        <w:rPr>
          <w:rFonts w:ascii="Arial" w:hAnsi="Arial" w:cs="Arial"/>
        </w:rPr>
      </w:pPr>
      <w:r w:rsidRPr="0090164B">
        <w:rPr>
          <w:rFonts w:ascii="Arial" w:hAnsi="Arial" w:cs="Arial"/>
        </w:rPr>
        <w:t>Brainstorming session for funding and reworking of the Exhibition Room</w:t>
      </w:r>
    </w:p>
    <w:p w14:paraId="39FD9C75" w14:textId="18A71748" w:rsidR="0090164B" w:rsidRPr="0090164B" w:rsidRDefault="0090164B" w:rsidP="0090164B">
      <w:pPr>
        <w:pStyle w:val="ListParagraph"/>
        <w:numPr>
          <w:ilvl w:val="2"/>
          <w:numId w:val="26"/>
        </w:numPr>
        <w:spacing w:after="0"/>
        <w:jc w:val="both"/>
        <w:rPr>
          <w:rFonts w:ascii="Arial" w:hAnsi="Arial" w:cs="Arial"/>
        </w:rPr>
      </w:pPr>
      <w:r w:rsidRPr="0090164B">
        <w:rPr>
          <w:rFonts w:ascii="Arial" w:hAnsi="Arial" w:cs="Arial"/>
        </w:rPr>
        <w:t>Volunteer recruitment</w:t>
      </w:r>
    </w:p>
    <w:p w14:paraId="464096DC" w14:textId="77777777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</w:p>
    <w:p w14:paraId="36E84439" w14:textId="4999B34C" w:rsidR="00147432" w:rsidRPr="00F83271" w:rsidRDefault="00147432" w:rsidP="00147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1819/51</w:t>
      </w:r>
      <w:r>
        <w:rPr>
          <w:rFonts w:ascii="Arial" w:hAnsi="Arial" w:cs="Arial"/>
          <w:b/>
          <w:sz w:val="22"/>
          <w:szCs w:val="22"/>
        </w:rPr>
        <w:tab/>
      </w:r>
      <w:r w:rsidRPr="00F83271">
        <w:rPr>
          <w:rFonts w:ascii="Arial" w:hAnsi="Arial" w:cs="Arial"/>
          <w:b/>
          <w:sz w:val="22"/>
          <w:szCs w:val="22"/>
        </w:rPr>
        <w:t xml:space="preserve">Next Bracken Hall Sub-Committee meeting </w:t>
      </w:r>
    </w:p>
    <w:p w14:paraId="078E116E" w14:textId="77777777" w:rsidR="00147432" w:rsidRPr="00F83271" w:rsidRDefault="00147432" w:rsidP="00147432">
      <w:pPr>
        <w:ind w:left="1440"/>
        <w:rPr>
          <w:rFonts w:ascii="Arial" w:hAnsi="Arial" w:cs="Arial"/>
          <w:sz w:val="22"/>
          <w:szCs w:val="22"/>
        </w:rPr>
      </w:pPr>
      <w:r w:rsidRPr="00F83271">
        <w:rPr>
          <w:rFonts w:ascii="Arial" w:hAnsi="Arial" w:cs="Arial"/>
          <w:sz w:val="22"/>
          <w:szCs w:val="22"/>
        </w:rPr>
        <w:t>The next Bracken Hall Sub-Committee meeting date and</w:t>
      </w:r>
      <w:r>
        <w:rPr>
          <w:rFonts w:ascii="Arial" w:hAnsi="Arial" w:cs="Arial"/>
          <w:sz w:val="22"/>
          <w:szCs w:val="22"/>
        </w:rPr>
        <w:t xml:space="preserve"> all meeting dates and</w:t>
      </w:r>
      <w:r w:rsidRPr="00F83271">
        <w:rPr>
          <w:rFonts w:ascii="Arial" w:hAnsi="Arial" w:cs="Arial"/>
          <w:sz w:val="22"/>
          <w:szCs w:val="22"/>
        </w:rPr>
        <w:t xml:space="preserve"> time</w:t>
      </w:r>
      <w:r>
        <w:rPr>
          <w:rFonts w:ascii="Arial" w:hAnsi="Arial" w:cs="Arial"/>
          <w:sz w:val="22"/>
          <w:szCs w:val="22"/>
        </w:rPr>
        <w:t>s for 2019-20,</w:t>
      </w:r>
      <w:r w:rsidRPr="00F83271">
        <w:rPr>
          <w:rFonts w:ascii="Arial" w:hAnsi="Arial" w:cs="Arial"/>
          <w:sz w:val="22"/>
          <w:szCs w:val="22"/>
        </w:rPr>
        <w:t xml:space="preserve"> will be confirmed at the</w:t>
      </w:r>
      <w:r>
        <w:rPr>
          <w:rFonts w:ascii="Arial" w:hAnsi="Arial" w:cs="Arial"/>
          <w:sz w:val="22"/>
          <w:szCs w:val="22"/>
        </w:rPr>
        <w:t xml:space="preserve"> first Full Council Meeting on the 13</w:t>
      </w:r>
      <w:r w:rsidRPr="007606F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of May 2019</w:t>
      </w:r>
      <w:r w:rsidRPr="00F83271">
        <w:rPr>
          <w:rFonts w:ascii="Arial" w:hAnsi="Arial" w:cs="Arial"/>
          <w:sz w:val="22"/>
          <w:szCs w:val="22"/>
        </w:rPr>
        <w:t>.</w:t>
      </w:r>
    </w:p>
    <w:p w14:paraId="703F70D1" w14:textId="77777777" w:rsidR="00147432" w:rsidRPr="00F83271" w:rsidRDefault="00C83320" w:rsidP="0014743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32FF999">
          <v:rect id="_x0000_i1025" style="width:0;height:1.5pt" o:hralign="center" o:hrstd="t" o:hr="t" fillcolor="#a0a0a0" stroked="f"/>
        </w:pict>
      </w:r>
    </w:p>
    <w:p w14:paraId="4CD7E32F" w14:textId="77777777" w:rsidR="00147432" w:rsidRPr="00F83271" w:rsidRDefault="00147432" w:rsidP="00147432">
      <w:pPr>
        <w:jc w:val="center"/>
        <w:rPr>
          <w:rFonts w:ascii="Arial" w:hAnsi="Arial" w:cs="Arial"/>
          <w:sz w:val="22"/>
          <w:szCs w:val="22"/>
        </w:rPr>
      </w:pPr>
      <w:r w:rsidRPr="00F83271">
        <w:rPr>
          <w:rFonts w:ascii="Arial" w:hAnsi="Arial" w:cs="Arial"/>
          <w:sz w:val="22"/>
          <w:szCs w:val="22"/>
        </w:rPr>
        <w:t xml:space="preserve">Town Clerk 01274 593169 </w:t>
      </w:r>
      <w:hyperlink r:id="rId8" w:history="1">
        <w:r w:rsidRPr="00F83271">
          <w:rPr>
            <w:rStyle w:val="Hyperlink"/>
            <w:rFonts w:ascii="Arial" w:hAnsi="Arial" w:cs="Arial"/>
            <w:sz w:val="22"/>
            <w:szCs w:val="22"/>
          </w:rPr>
          <w:t>clerk@baildontowncouncil.gov.uk</w:t>
        </w:r>
      </w:hyperlink>
    </w:p>
    <w:p w14:paraId="083277F0" w14:textId="77777777" w:rsidR="00147432" w:rsidRPr="00F83271" w:rsidRDefault="00147432" w:rsidP="00541776">
      <w:pPr>
        <w:jc w:val="center"/>
        <w:rPr>
          <w:rFonts w:ascii="Arial" w:hAnsi="Arial" w:cs="Arial"/>
          <w:b/>
          <w:sz w:val="22"/>
          <w:szCs w:val="22"/>
        </w:rPr>
      </w:pPr>
    </w:p>
    <w:sectPr w:rsidR="00147432" w:rsidRPr="00F83271" w:rsidSect="003959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6507B" w14:textId="77777777" w:rsidR="00C83320" w:rsidRDefault="00C83320">
      <w:r>
        <w:separator/>
      </w:r>
    </w:p>
  </w:endnote>
  <w:endnote w:type="continuationSeparator" w:id="0">
    <w:p w14:paraId="5F89CCC3" w14:textId="77777777" w:rsidR="00C83320" w:rsidRDefault="00C8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232D5" w14:textId="77777777" w:rsidR="001916A6" w:rsidRDefault="001916A6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54C988" w14:textId="77777777" w:rsidR="001916A6" w:rsidRDefault="001916A6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EA8D8" w14:textId="77777777" w:rsidR="00BA4858" w:rsidRDefault="00C83320" w:rsidP="00395927">
    <w:pPr>
      <w:pStyle w:val="Foo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pict w14:anchorId="6AF8B9ED">
        <v:rect id="_x0000_i1027" style="width:0;height:1.5pt" o:hralign="center" o:hrstd="t" o:hr="t" fillcolor="#a0a0a0" stroked="f"/>
      </w:pict>
    </w:r>
  </w:p>
  <w:p w14:paraId="1DF011B4" w14:textId="2DFA7C69" w:rsidR="003952DC" w:rsidRPr="00004579" w:rsidRDefault="001A35FF" w:rsidP="00395927">
    <w:pPr>
      <w:pStyle w:val="Footer"/>
      <w:rPr>
        <w:rFonts w:ascii="Arial" w:hAnsi="Arial" w:cs="Arial"/>
        <w:sz w:val="22"/>
      </w:rPr>
    </w:pPr>
    <w:r w:rsidRPr="00004579">
      <w:rPr>
        <w:rFonts w:ascii="Arial" w:hAnsi="Arial" w:cs="Arial"/>
        <w:sz w:val="22"/>
      </w:rPr>
      <w:t xml:space="preserve">Document date: </w:t>
    </w:r>
    <w:r w:rsidR="008B2128">
      <w:rPr>
        <w:rFonts w:ascii="Arial" w:hAnsi="Arial" w:cs="Arial"/>
        <w:sz w:val="22"/>
      </w:rPr>
      <w:t>9 March 2019</w:t>
    </w:r>
    <w:r w:rsidR="00642DF1">
      <w:rPr>
        <w:rFonts w:ascii="Arial" w:hAnsi="Arial" w:cs="Arial"/>
        <w:sz w:val="22"/>
      </w:rPr>
      <w:t xml:space="preserve"> </w:t>
    </w:r>
    <w:r w:rsidRPr="00004579">
      <w:rPr>
        <w:rFonts w:ascii="Arial" w:hAnsi="Arial" w:cs="Arial"/>
        <w:sz w:val="22"/>
      </w:rPr>
      <w:tab/>
    </w:r>
    <w:r w:rsidR="003952DC" w:rsidRPr="00004579">
      <w:rPr>
        <w:rFonts w:ascii="Arial" w:hAnsi="Arial" w:cs="Arial"/>
        <w:sz w:val="22"/>
      </w:rPr>
      <w:tab/>
      <w:t>Meeting date</w:t>
    </w:r>
    <w:r w:rsidR="006A390D" w:rsidRPr="00004579">
      <w:rPr>
        <w:rFonts w:ascii="Arial" w:hAnsi="Arial" w:cs="Arial"/>
        <w:sz w:val="22"/>
      </w:rPr>
      <w:t>:</w:t>
    </w:r>
    <w:r w:rsidR="003952DC" w:rsidRPr="00004579">
      <w:rPr>
        <w:rFonts w:ascii="Arial" w:hAnsi="Arial" w:cs="Arial"/>
        <w:sz w:val="22"/>
      </w:rPr>
      <w:t xml:space="preserve"> </w:t>
    </w:r>
    <w:r w:rsidR="008B2128">
      <w:rPr>
        <w:rFonts w:ascii="Arial" w:hAnsi="Arial" w:cs="Arial"/>
        <w:sz w:val="22"/>
      </w:rPr>
      <w:t>9 March 2019</w:t>
    </w:r>
    <w:r w:rsidR="003952DC" w:rsidRPr="00004579">
      <w:rPr>
        <w:rFonts w:ascii="Arial" w:hAnsi="Arial" w:cs="Arial"/>
        <w:sz w:val="22"/>
      </w:rPr>
      <w:tab/>
      <w:t xml:space="preserve">Page </w:t>
    </w:r>
    <w:r w:rsidR="003952DC" w:rsidRPr="00004579">
      <w:rPr>
        <w:rFonts w:ascii="Arial" w:hAnsi="Arial" w:cs="Arial"/>
        <w:b/>
        <w:bCs/>
        <w:sz w:val="22"/>
      </w:rPr>
      <w:fldChar w:fldCharType="begin"/>
    </w:r>
    <w:r w:rsidR="003952DC" w:rsidRPr="00004579">
      <w:rPr>
        <w:rFonts w:ascii="Arial" w:hAnsi="Arial" w:cs="Arial"/>
        <w:b/>
        <w:bCs/>
        <w:sz w:val="22"/>
      </w:rPr>
      <w:instrText xml:space="preserve"> PAGE </w:instrText>
    </w:r>
    <w:r w:rsidR="003952DC" w:rsidRPr="00004579">
      <w:rPr>
        <w:rFonts w:ascii="Arial" w:hAnsi="Arial" w:cs="Arial"/>
        <w:b/>
        <w:bCs/>
        <w:sz w:val="22"/>
      </w:rPr>
      <w:fldChar w:fldCharType="separate"/>
    </w:r>
    <w:r w:rsidR="00C25A29">
      <w:rPr>
        <w:rFonts w:ascii="Arial" w:hAnsi="Arial" w:cs="Arial"/>
        <w:b/>
        <w:bCs/>
        <w:noProof/>
        <w:sz w:val="22"/>
      </w:rPr>
      <w:t>2</w:t>
    </w:r>
    <w:r w:rsidR="003952DC" w:rsidRPr="00004579">
      <w:rPr>
        <w:rFonts w:ascii="Arial" w:hAnsi="Arial" w:cs="Arial"/>
        <w:b/>
        <w:bCs/>
        <w:sz w:val="22"/>
      </w:rPr>
      <w:fldChar w:fldCharType="end"/>
    </w:r>
    <w:r w:rsidR="003952DC" w:rsidRPr="00004579">
      <w:rPr>
        <w:rFonts w:ascii="Arial" w:hAnsi="Arial" w:cs="Arial"/>
        <w:sz w:val="22"/>
      </w:rPr>
      <w:t xml:space="preserve"> of </w:t>
    </w:r>
    <w:r w:rsidR="003952DC" w:rsidRPr="00004579">
      <w:rPr>
        <w:rFonts w:ascii="Arial" w:hAnsi="Arial" w:cs="Arial"/>
        <w:b/>
        <w:bCs/>
        <w:sz w:val="22"/>
      </w:rPr>
      <w:fldChar w:fldCharType="begin"/>
    </w:r>
    <w:r w:rsidR="003952DC" w:rsidRPr="00004579">
      <w:rPr>
        <w:rFonts w:ascii="Arial" w:hAnsi="Arial" w:cs="Arial"/>
        <w:b/>
        <w:bCs/>
        <w:sz w:val="22"/>
      </w:rPr>
      <w:instrText xml:space="preserve"> NUMPAGES  </w:instrText>
    </w:r>
    <w:r w:rsidR="003952DC" w:rsidRPr="00004579">
      <w:rPr>
        <w:rFonts w:ascii="Arial" w:hAnsi="Arial" w:cs="Arial"/>
        <w:b/>
        <w:bCs/>
        <w:sz w:val="22"/>
      </w:rPr>
      <w:fldChar w:fldCharType="separate"/>
    </w:r>
    <w:r w:rsidR="00C25A29">
      <w:rPr>
        <w:rFonts w:ascii="Arial" w:hAnsi="Arial" w:cs="Arial"/>
        <w:b/>
        <w:bCs/>
        <w:noProof/>
        <w:sz w:val="22"/>
      </w:rPr>
      <w:t>2</w:t>
    </w:r>
    <w:r w:rsidR="003952DC" w:rsidRPr="00004579">
      <w:rPr>
        <w:rFonts w:ascii="Arial" w:hAnsi="Arial" w:cs="Arial"/>
        <w:b/>
        <w:bCs/>
        <w:sz w:val="22"/>
      </w:rPr>
      <w:fldChar w:fldCharType="end"/>
    </w:r>
  </w:p>
  <w:p w14:paraId="1DE3F8D0" w14:textId="77777777" w:rsidR="001916A6" w:rsidRPr="00BB2823" w:rsidRDefault="001916A6" w:rsidP="0087464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BF86E" w14:textId="77777777" w:rsidR="00BA4858" w:rsidRDefault="00C83320" w:rsidP="00395927">
    <w:pPr>
      <w:pStyle w:val="Foo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pict w14:anchorId="47231261">
        <v:rect id="_x0000_i1028" style="width:0;height:1.5pt" o:hralign="center" o:hrstd="t" o:hr="t" fillcolor="#a0a0a0" stroked="f"/>
      </w:pict>
    </w:r>
  </w:p>
  <w:p w14:paraId="3EC65A78" w14:textId="2CAADC22" w:rsidR="003952DC" w:rsidRPr="00004579" w:rsidRDefault="001A35FF" w:rsidP="00395927">
    <w:pPr>
      <w:pStyle w:val="Footer"/>
      <w:rPr>
        <w:rFonts w:ascii="Arial" w:hAnsi="Arial" w:cs="Arial"/>
        <w:sz w:val="22"/>
      </w:rPr>
    </w:pPr>
    <w:r w:rsidRPr="00004579">
      <w:rPr>
        <w:rFonts w:ascii="Arial" w:hAnsi="Arial" w:cs="Arial"/>
        <w:sz w:val="22"/>
      </w:rPr>
      <w:t>Document date:</w:t>
    </w:r>
    <w:r w:rsidR="008B2128">
      <w:rPr>
        <w:rFonts w:ascii="Arial" w:hAnsi="Arial" w:cs="Arial"/>
        <w:sz w:val="22"/>
      </w:rPr>
      <w:t xml:space="preserve"> 9 March 2019</w:t>
    </w:r>
    <w:r w:rsidR="003952DC" w:rsidRPr="00004579">
      <w:rPr>
        <w:rFonts w:ascii="Arial" w:hAnsi="Arial" w:cs="Arial"/>
        <w:sz w:val="22"/>
      </w:rPr>
      <w:tab/>
    </w:r>
    <w:r w:rsidRPr="00004579">
      <w:rPr>
        <w:rFonts w:ascii="Arial" w:hAnsi="Arial" w:cs="Arial"/>
        <w:sz w:val="22"/>
      </w:rPr>
      <w:tab/>
    </w:r>
    <w:r w:rsidR="003952DC" w:rsidRPr="00004579">
      <w:rPr>
        <w:rFonts w:ascii="Arial" w:hAnsi="Arial" w:cs="Arial"/>
        <w:sz w:val="22"/>
      </w:rPr>
      <w:t>Meeting date</w:t>
    </w:r>
    <w:r w:rsidR="006A390D" w:rsidRPr="00004579">
      <w:rPr>
        <w:rFonts w:ascii="Arial" w:hAnsi="Arial" w:cs="Arial"/>
        <w:sz w:val="22"/>
      </w:rPr>
      <w:t xml:space="preserve">: </w:t>
    </w:r>
    <w:r w:rsidR="008B2128">
      <w:rPr>
        <w:rFonts w:ascii="Arial" w:hAnsi="Arial" w:cs="Arial"/>
        <w:sz w:val="22"/>
      </w:rPr>
      <w:t>9 March 2019</w:t>
    </w:r>
    <w:r w:rsidR="00642DF1">
      <w:rPr>
        <w:rFonts w:ascii="Arial" w:hAnsi="Arial" w:cs="Arial"/>
        <w:sz w:val="22"/>
      </w:rPr>
      <w:t xml:space="preserve"> </w:t>
    </w:r>
    <w:r w:rsidR="003952DC" w:rsidRPr="00004579">
      <w:rPr>
        <w:rFonts w:ascii="Arial" w:hAnsi="Arial" w:cs="Arial"/>
        <w:sz w:val="22"/>
      </w:rPr>
      <w:tab/>
      <w:t xml:space="preserve">Page </w:t>
    </w:r>
    <w:r w:rsidR="003952DC" w:rsidRPr="00004579">
      <w:rPr>
        <w:rFonts w:ascii="Arial" w:hAnsi="Arial" w:cs="Arial"/>
        <w:b/>
        <w:bCs/>
        <w:sz w:val="22"/>
      </w:rPr>
      <w:fldChar w:fldCharType="begin"/>
    </w:r>
    <w:r w:rsidR="003952DC" w:rsidRPr="00004579">
      <w:rPr>
        <w:rFonts w:ascii="Arial" w:hAnsi="Arial" w:cs="Arial"/>
        <w:b/>
        <w:bCs/>
        <w:sz w:val="22"/>
      </w:rPr>
      <w:instrText xml:space="preserve"> PAGE </w:instrText>
    </w:r>
    <w:r w:rsidR="003952DC" w:rsidRPr="00004579">
      <w:rPr>
        <w:rFonts w:ascii="Arial" w:hAnsi="Arial" w:cs="Arial"/>
        <w:b/>
        <w:bCs/>
        <w:sz w:val="22"/>
      </w:rPr>
      <w:fldChar w:fldCharType="separate"/>
    </w:r>
    <w:r w:rsidR="00C25A29">
      <w:rPr>
        <w:rFonts w:ascii="Arial" w:hAnsi="Arial" w:cs="Arial"/>
        <w:b/>
        <w:bCs/>
        <w:noProof/>
        <w:sz w:val="22"/>
      </w:rPr>
      <w:t>1</w:t>
    </w:r>
    <w:r w:rsidR="003952DC" w:rsidRPr="00004579">
      <w:rPr>
        <w:rFonts w:ascii="Arial" w:hAnsi="Arial" w:cs="Arial"/>
        <w:b/>
        <w:bCs/>
        <w:sz w:val="22"/>
      </w:rPr>
      <w:fldChar w:fldCharType="end"/>
    </w:r>
    <w:r w:rsidR="003952DC" w:rsidRPr="00004579">
      <w:rPr>
        <w:rFonts w:ascii="Arial" w:hAnsi="Arial" w:cs="Arial"/>
        <w:sz w:val="22"/>
      </w:rPr>
      <w:t xml:space="preserve"> of </w:t>
    </w:r>
    <w:r w:rsidR="003952DC" w:rsidRPr="00004579">
      <w:rPr>
        <w:rFonts w:ascii="Arial" w:hAnsi="Arial" w:cs="Arial"/>
        <w:b/>
        <w:bCs/>
        <w:sz w:val="22"/>
      </w:rPr>
      <w:fldChar w:fldCharType="begin"/>
    </w:r>
    <w:r w:rsidR="003952DC" w:rsidRPr="00004579">
      <w:rPr>
        <w:rFonts w:ascii="Arial" w:hAnsi="Arial" w:cs="Arial"/>
        <w:b/>
        <w:bCs/>
        <w:sz w:val="22"/>
      </w:rPr>
      <w:instrText xml:space="preserve"> NUMPAGES  </w:instrText>
    </w:r>
    <w:r w:rsidR="003952DC" w:rsidRPr="00004579">
      <w:rPr>
        <w:rFonts w:ascii="Arial" w:hAnsi="Arial" w:cs="Arial"/>
        <w:b/>
        <w:bCs/>
        <w:sz w:val="22"/>
      </w:rPr>
      <w:fldChar w:fldCharType="separate"/>
    </w:r>
    <w:r w:rsidR="00C25A29">
      <w:rPr>
        <w:rFonts w:ascii="Arial" w:hAnsi="Arial" w:cs="Arial"/>
        <w:b/>
        <w:bCs/>
        <w:noProof/>
        <w:sz w:val="22"/>
      </w:rPr>
      <w:t>2</w:t>
    </w:r>
    <w:r w:rsidR="003952DC" w:rsidRPr="00004579">
      <w:rPr>
        <w:rFonts w:ascii="Arial" w:hAnsi="Arial" w:cs="Arial"/>
        <w:b/>
        <w:bCs/>
        <w:sz w:val="22"/>
      </w:rPr>
      <w:fldChar w:fldCharType="end"/>
    </w:r>
  </w:p>
  <w:p w14:paraId="5A898482" w14:textId="77777777" w:rsidR="001916A6" w:rsidRPr="00BB2823" w:rsidRDefault="001916A6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D33B0" w14:textId="77777777" w:rsidR="00C83320" w:rsidRDefault="00C83320">
      <w:r>
        <w:separator/>
      </w:r>
    </w:p>
  </w:footnote>
  <w:footnote w:type="continuationSeparator" w:id="0">
    <w:p w14:paraId="329025AA" w14:textId="77777777" w:rsidR="00C83320" w:rsidRDefault="00C833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BAFAB" w14:textId="77777777" w:rsidR="00CB582D" w:rsidRPr="00004579" w:rsidRDefault="00DA3B69" w:rsidP="00C23CCF">
    <w:pPr>
      <w:pStyle w:val="Header"/>
      <w:jc w:val="center"/>
      <w:rPr>
        <w:rFonts w:ascii="Arial" w:hAnsi="Arial" w:cs="Arial"/>
        <w:sz w:val="22"/>
      </w:rPr>
    </w:pPr>
    <w:r w:rsidRPr="00004579">
      <w:rPr>
        <w:rFonts w:ascii="Arial" w:hAnsi="Arial" w:cs="Arial"/>
        <w:sz w:val="22"/>
      </w:rPr>
      <w:t>Baildon</w:t>
    </w:r>
    <w:r w:rsidR="001916A6" w:rsidRPr="00004579">
      <w:rPr>
        <w:rFonts w:ascii="Arial" w:hAnsi="Arial" w:cs="Arial"/>
        <w:sz w:val="22"/>
      </w:rPr>
      <w:t xml:space="preserve"> </w:t>
    </w:r>
    <w:r w:rsidR="00CB582D" w:rsidRPr="00004579">
      <w:rPr>
        <w:rFonts w:ascii="Arial" w:hAnsi="Arial" w:cs="Arial"/>
        <w:sz w:val="22"/>
      </w:rPr>
      <w:t>Town</w:t>
    </w:r>
    <w:r w:rsidR="001916A6" w:rsidRPr="00004579">
      <w:rPr>
        <w:rFonts w:ascii="Arial" w:hAnsi="Arial" w:cs="Arial"/>
        <w:sz w:val="22"/>
      </w:rPr>
      <w:t xml:space="preserve"> Council </w:t>
    </w:r>
    <w:r w:rsidR="00D05109">
      <w:rPr>
        <w:rFonts w:ascii="Arial" w:hAnsi="Arial" w:cs="Arial"/>
        <w:sz w:val="22"/>
      </w:rPr>
      <w:t>Bracken Hall S</w:t>
    </w:r>
    <w:r w:rsidR="00004579">
      <w:rPr>
        <w:rFonts w:ascii="Arial" w:hAnsi="Arial" w:cs="Arial"/>
        <w:sz w:val="22"/>
      </w:rPr>
      <w:t>ub-</w:t>
    </w:r>
    <w:r w:rsidR="001916A6" w:rsidRPr="00004579">
      <w:rPr>
        <w:rFonts w:ascii="Arial" w:hAnsi="Arial" w:cs="Arial"/>
        <w:sz w:val="22"/>
      </w:rPr>
      <w:t>Committee</w:t>
    </w:r>
  </w:p>
  <w:p w14:paraId="4E4F0012" w14:textId="77777777" w:rsidR="001916A6" w:rsidRPr="00C23CCF" w:rsidRDefault="00C83320" w:rsidP="00C23CCF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pict w14:anchorId="608860DC"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E5706" w14:textId="77777777" w:rsidR="00853A1D" w:rsidRDefault="000114C5" w:rsidP="00395927">
    <w:pPr>
      <w:tabs>
        <w:tab w:val="center" w:pos="4153"/>
        <w:tab w:val="right" w:pos="8306"/>
      </w:tabs>
      <w:jc w:val="center"/>
      <w:rPr>
        <w:rFonts w:ascii="Arial" w:hAnsi="Arial" w:cs="Arial"/>
        <w:b/>
      </w:rPr>
    </w:pPr>
    <w:r w:rsidRPr="000B2579">
      <w:rPr>
        <w:rFonts w:ascii="Arial" w:hAnsi="Arial" w:cs="Arial"/>
        <w:b/>
        <w:noProof/>
        <w:lang w:val="en-US" w:eastAsia="en-US"/>
      </w:rPr>
      <w:drawing>
        <wp:inline distT="0" distB="0" distL="0" distR="0" wp14:anchorId="6301A96A" wp14:editId="51CD2C23">
          <wp:extent cx="1296670" cy="1296670"/>
          <wp:effectExtent l="0" t="0" r="0" b="0"/>
          <wp:docPr id="5" name="Picture 5" descr="new_bt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_bt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D50AE" w14:textId="77777777" w:rsidR="00E628A9" w:rsidRDefault="00C83320" w:rsidP="00395927">
    <w:pPr>
      <w:tabs>
        <w:tab w:val="center" w:pos="4153"/>
        <w:tab w:val="right" w:pos="8306"/>
      </w:tabs>
      <w:jc w:val="center"/>
      <w:rPr>
        <w:rFonts w:ascii="Arial" w:hAnsi="Arial" w:cs="Arial"/>
        <w:b/>
      </w:rPr>
    </w:pPr>
    <w:hyperlink r:id="rId2" w:history="1">
      <w:r w:rsidR="00E628A9" w:rsidRPr="004A3561">
        <w:rPr>
          <w:rStyle w:val="Hyperlink"/>
          <w:rFonts w:ascii="Arial" w:hAnsi="Arial" w:cs="Arial"/>
          <w:b/>
        </w:rPr>
        <w:t>www.baildontowncouncil.gov.uk</w:t>
      </w:r>
    </w:hyperlink>
  </w:p>
  <w:p w14:paraId="603CF255" w14:textId="77777777" w:rsidR="00865D48" w:rsidRDefault="00B435AD" w:rsidP="00395927">
    <w:pPr>
      <w:spacing w:after="0"/>
      <w:jc w:val="center"/>
      <w:rPr>
        <w:rFonts w:ascii="Arial" w:hAnsi="Arial" w:cs="Arial"/>
        <w:b/>
      </w:rPr>
    </w:pPr>
    <w:r w:rsidRPr="00B435AD">
      <w:rPr>
        <w:rFonts w:ascii="Arial" w:hAnsi="Arial" w:cs="Arial"/>
        <w:b/>
      </w:rPr>
      <w:t>Minutes of the</w:t>
    </w:r>
    <w:r w:rsidR="00395927" w:rsidRPr="00B435AD">
      <w:rPr>
        <w:rFonts w:ascii="Arial" w:hAnsi="Arial" w:cs="Arial"/>
        <w:b/>
      </w:rPr>
      <w:t xml:space="preserve"> meeting</w:t>
    </w:r>
    <w:r w:rsidR="00395927">
      <w:rPr>
        <w:rFonts w:ascii="Arial" w:hAnsi="Arial" w:cs="Arial"/>
        <w:b/>
      </w:rPr>
      <w:t xml:space="preserve"> of the </w:t>
    </w:r>
  </w:p>
  <w:p w14:paraId="1D299FE4" w14:textId="77777777" w:rsidR="00865D48" w:rsidRDefault="00DF2FA9" w:rsidP="00395927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Bracken Hall Sub-</w:t>
    </w:r>
    <w:r w:rsidR="00395927">
      <w:rPr>
        <w:rFonts w:ascii="Arial" w:hAnsi="Arial" w:cs="Arial"/>
        <w:b/>
      </w:rPr>
      <w:t xml:space="preserve">Committee </w:t>
    </w:r>
  </w:p>
  <w:p w14:paraId="60E7AEB7" w14:textId="77777777" w:rsidR="00395927" w:rsidRPr="00865D48" w:rsidRDefault="00395927" w:rsidP="00395927">
    <w:pPr>
      <w:spacing w:after="0"/>
      <w:jc w:val="center"/>
      <w:rPr>
        <w:rFonts w:ascii="Arial" w:hAnsi="Arial" w:cs="Arial"/>
      </w:rPr>
    </w:pPr>
    <w:r w:rsidRPr="00865D48">
      <w:rPr>
        <w:rFonts w:ascii="Arial" w:hAnsi="Arial" w:cs="Arial"/>
      </w:rPr>
      <w:t xml:space="preserve">held </w:t>
    </w:r>
    <w:r w:rsidR="00232ED5" w:rsidRPr="00865D48">
      <w:rPr>
        <w:rFonts w:ascii="Arial" w:hAnsi="Arial" w:cs="Arial"/>
      </w:rPr>
      <w:t xml:space="preserve">at Bracken Hall, </w:t>
    </w:r>
    <w:r w:rsidR="001A35FF" w:rsidRPr="00865D48">
      <w:rPr>
        <w:rFonts w:ascii="Arial" w:hAnsi="Arial" w:cs="Arial"/>
      </w:rPr>
      <w:t xml:space="preserve">Baildon, BD17 </w:t>
    </w:r>
    <w:r w:rsidR="00642DF1">
      <w:rPr>
        <w:rFonts w:ascii="Arial" w:hAnsi="Arial" w:cs="Arial"/>
      </w:rPr>
      <w:t>5EA</w:t>
    </w:r>
  </w:p>
  <w:p w14:paraId="332687DC" w14:textId="05CDF2EE" w:rsidR="00395927" w:rsidRPr="00865D48" w:rsidRDefault="008B2128" w:rsidP="00395927">
    <w:pPr>
      <w:spacing w:after="0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on 9 March 2019</w:t>
    </w:r>
    <w:r w:rsidR="00232ED5" w:rsidRPr="00865D48">
      <w:rPr>
        <w:rFonts w:ascii="Arial" w:hAnsi="Arial" w:cs="Arial"/>
        <w:b/>
        <w:u w:val="single"/>
      </w:rPr>
      <w:t xml:space="preserve"> </w:t>
    </w:r>
    <w:r w:rsidR="00395927" w:rsidRPr="00865D48">
      <w:rPr>
        <w:rFonts w:ascii="Arial" w:hAnsi="Arial" w:cs="Arial"/>
        <w:b/>
        <w:u w:val="single"/>
      </w:rPr>
      <w:t>a</w:t>
    </w:r>
    <w:r w:rsidR="00E36CAB" w:rsidRPr="00865D48">
      <w:rPr>
        <w:rFonts w:ascii="Arial" w:hAnsi="Arial" w:cs="Arial"/>
        <w:b/>
        <w:u w:val="single"/>
      </w:rPr>
      <w:t xml:space="preserve">t </w:t>
    </w:r>
    <w:r>
      <w:rPr>
        <w:rFonts w:ascii="Arial" w:hAnsi="Arial" w:cs="Arial"/>
        <w:b/>
        <w:u w:val="single"/>
      </w:rPr>
      <w:t>8:30</w:t>
    </w:r>
    <w:r w:rsidR="00CD7E7A">
      <w:rPr>
        <w:rFonts w:ascii="Arial" w:hAnsi="Arial" w:cs="Arial"/>
        <w:b/>
        <w:u w:val="single"/>
      </w:rPr>
      <w:t xml:space="preserve"> AM</w:t>
    </w:r>
  </w:p>
  <w:p w14:paraId="6836D38B" w14:textId="77777777" w:rsidR="000306E1" w:rsidRPr="000306E1" w:rsidRDefault="000306E1" w:rsidP="000306E1">
    <w:pPr>
      <w:tabs>
        <w:tab w:val="center" w:pos="4153"/>
        <w:tab w:val="right" w:pos="8306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75D6"/>
    <w:multiLevelType w:val="hybridMultilevel"/>
    <w:tmpl w:val="E99C8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021F3E"/>
    <w:multiLevelType w:val="hybridMultilevel"/>
    <w:tmpl w:val="9F50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11380"/>
    <w:multiLevelType w:val="hybridMultilevel"/>
    <w:tmpl w:val="7F5A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0EB4"/>
    <w:multiLevelType w:val="hybridMultilevel"/>
    <w:tmpl w:val="A4722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7939EC"/>
    <w:multiLevelType w:val="hybridMultilevel"/>
    <w:tmpl w:val="A3B4BEA2"/>
    <w:lvl w:ilvl="0" w:tplc="3074251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346CF"/>
    <w:multiLevelType w:val="hybridMultilevel"/>
    <w:tmpl w:val="84ECF3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420988"/>
    <w:multiLevelType w:val="hybridMultilevel"/>
    <w:tmpl w:val="CE308C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55BC5"/>
    <w:multiLevelType w:val="hybridMultilevel"/>
    <w:tmpl w:val="D600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50C71"/>
    <w:multiLevelType w:val="hybridMultilevel"/>
    <w:tmpl w:val="00609A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C34AC"/>
    <w:multiLevelType w:val="hybridMultilevel"/>
    <w:tmpl w:val="204EA282"/>
    <w:lvl w:ilvl="0" w:tplc="BED0AAD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C376AF"/>
    <w:multiLevelType w:val="hybridMultilevel"/>
    <w:tmpl w:val="F0521C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4D02CA7"/>
    <w:multiLevelType w:val="hybridMultilevel"/>
    <w:tmpl w:val="9538FC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F1C24"/>
    <w:multiLevelType w:val="hybridMultilevel"/>
    <w:tmpl w:val="8F5669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ABF"/>
    <w:multiLevelType w:val="hybridMultilevel"/>
    <w:tmpl w:val="448E6B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57DD5"/>
    <w:multiLevelType w:val="hybridMultilevel"/>
    <w:tmpl w:val="2C6A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B5EFE"/>
    <w:multiLevelType w:val="multilevel"/>
    <w:tmpl w:val="E0F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16693"/>
    <w:multiLevelType w:val="multilevel"/>
    <w:tmpl w:val="C8FAB8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>
    <w:nsid w:val="624F44FB"/>
    <w:multiLevelType w:val="hybridMultilevel"/>
    <w:tmpl w:val="3B2A3498"/>
    <w:lvl w:ilvl="0" w:tplc="330E3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AD6C3B"/>
    <w:multiLevelType w:val="hybridMultilevel"/>
    <w:tmpl w:val="BC92BB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006D87"/>
    <w:multiLevelType w:val="hybridMultilevel"/>
    <w:tmpl w:val="643C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A7E3D"/>
    <w:multiLevelType w:val="hybridMultilevel"/>
    <w:tmpl w:val="8A7637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3E2929"/>
    <w:multiLevelType w:val="hybridMultilevel"/>
    <w:tmpl w:val="00609A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92EAF"/>
    <w:multiLevelType w:val="hybridMultilevel"/>
    <w:tmpl w:val="3168B4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D92CB8"/>
    <w:multiLevelType w:val="hybridMultilevel"/>
    <w:tmpl w:val="7466E5CC"/>
    <w:lvl w:ilvl="0" w:tplc="261ED3D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A0371"/>
    <w:multiLevelType w:val="multilevel"/>
    <w:tmpl w:val="730E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6"/>
  </w:num>
  <w:num w:numId="5">
    <w:abstractNumId w:val="13"/>
  </w:num>
  <w:num w:numId="6">
    <w:abstractNumId w:val="11"/>
  </w:num>
  <w:num w:numId="7">
    <w:abstractNumId w:val="8"/>
  </w:num>
  <w:num w:numId="8">
    <w:abstractNumId w:val="21"/>
  </w:num>
  <w:num w:numId="9">
    <w:abstractNumId w:val="23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4"/>
  </w:num>
  <w:num w:numId="15">
    <w:abstractNumId w:val="9"/>
  </w:num>
  <w:num w:numId="16">
    <w:abstractNumId w:val="24"/>
  </w:num>
  <w:num w:numId="17">
    <w:abstractNumId w:val="15"/>
  </w:num>
  <w:num w:numId="18">
    <w:abstractNumId w:val="16"/>
  </w:num>
  <w:num w:numId="19">
    <w:abstractNumId w:val="0"/>
  </w:num>
  <w:num w:numId="20">
    <w:abstractNumId w:val="10"/>
  </w:num>
  <w:num w:numId="21">
    <w:abstractNumId w:val="14"/>
  </w:num>
  <w:num w:numId="22">
    <w:abstractNumId w:val="1"/>
  </w:num>
  <w:num w:numId="23">
    <w:abstractNumId w:val="2"/>
  </w:num>
  <w:num w:numId="24">
    <w:abstractNumId w:val="5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0C"/>
    <w:rsid w:val="00000415"/>
    <w:rsid w:val="00002183"/>
    <w:rsid w:val="00004579"/>
    <w:rsid w:val="000114C5"/>
    <w:rsid w:val="00011D39"/>
    <w:rsid w:val="00015BED"/>
    <w:rsid w:val="00016942"/>
    <w:rsid w:val="000306E1"/>
    <w:rsid w:val="00037372"/>
    <w:rsid w:val="00037BFB"/>
    <w:rsid w:val="00041C38"/>
    <w:rsid w:val="000429EA"/>
    <w:rsid w:val="00044239"/>
    <w:rsid w:val="00051017"/>
    <w:rsid w:val="00051AC5"/>
    <w:rsid w:val="000522A4"/>
    <w:rsid w:val="00054DD7"/>
    <w:rsid w:val="00057337"/>
    <w:rsid w:val="000600F1"/>
    <w:rsid w:val="00063749"/>
    <w:rsid w:val="00064615"/>
    <w:rsid w:val="00064B40"/>
    <w:rsid w:val="00065CE5"/>
    <w:rsid w:val="00067FC2"/>
    <w:rsid w:val="00086FFD"/>
    <w:rsid w:val="000A0A62"/>
    <w:rsid w:val="000A1C01"/>
    <w:rsid w:val="000A7683"/>
    <w:rsid w:val="000B01DC"/>
    <w:rsid w:val="000B096A"/>
    <w:rsid w:val="000B2579"/>
    <w:rsid w:val="000B34BB"/>
    <w:rsid w:val="000B7C76"/>
    <w:rsid w:val="000C0543"/>
    <w:rsid w:val="000C369D"/>
    <w:rsid w:val="000C6E54"/>
    <w:rsid w:val="000D0B9F"/>
    <w:rsid w:val="000D12EE"/>
    <w:rsid w:val="000D5A36"/>
    <w:rsid w:val="000E0C66"/>
    <w:rsid w:val="000E41C7"/>
    <w:rsid w:val="000E76F0"/>
    <w:rsid w:val="000F0D7F"/>
    <w:rsid w:val="000F4342"/>
    <w:rsid w:val="00104C6A"/>
    <w:rsid w:val="00106CD7"/>
    <w:rsid w:val="00113C02"/>
    <w:rsid w:val="00115EE6"/>
    <w:rsid w:val="00120751"/>
    <w:rsid w:val="0012154E"/>
    <w:rsid w:val="00124004"/>
    <w:rsid w:val="00126E26"/>
    <w:rsid w:val="001272CB"/>
    <w:rsid w:val="001301B4"/>
    <w:rsid w:val="00133C1D"/>
    <w:rsid w:val="00140D67"/>
    <w:rsid w:val="00142AAC"/>
    <w:rsid w:val="00143F1C"/>
    <w:rsid w:val="001458AC"/>
    <w:rsid w:val="001459E4"/>
    <w:rsid w:val="00147432"/>
    <w:rsid w:val="00151D1F"/>
    <w:rsid w:val="00152442"/>
    <w:rsid w:val="00154AF5"/>
    <w:rsid w:val="00157703"/>
    <w:rsid w:val="001646E3"/>
    <w:rsid w:val="00165D00"/>
    <w:rsid w:val="00167711"/>
    <w:rsid w:val="00175838"/>
    <w:rsid w:val="00182242"/>
    <w:rsid w:val="001916A6"/>
    <w:rsid w:val="00191D6E"/>
    <w:rsid w:val="00194297"/>
    <w:rsid w:val="00195C47"/>
    <w:rsid w:val="00197012"/>
    <w:rsid w:val="001A35FF"/>
    <w:rsid w:val="001B04C2"/>
    <w:rsid w:val="001B5170"/>
    <w:rsid w:val="001B6639"/>
    <w:rsid w:val="001C287E"/>
    <w:rsid w:val="001C5BBE"/>
    <w:rsid w:val="001D49D4"/>
    <w:rsid w:val="001E02F0"/>
    <w:rsid w:val="001E08E5"/>
    <w:rsid w:val="001E1828"/>
    <w:rsid w:val="001E531A"/>
    <w:rsid w:val="001E5952"/>
    <w:rsid w:val="001F1E07"/>
    <w:rsid w:val="0020179D"/>
    <w:rsid w:val="00204C78"/>
    <w:rsid w:val="0021400B"/>
    <w:rsid w:val="00214A33"/>
    <w:rsid w:val="00214C12"/>
    <w:rsid w:val="0022163B"/>
    <w:rsid w:val="00221CDA"/>
    <w:rsid w:val="002246B7"/>
    <w:rsid w:val="00227569"/>
    <w:rsid w:val="0023115E"/>
    <w:rsid w:val="00232ED5"/>
    <w:rsid w:val="00242ACC"/>
    <w:rsid w:val="00243FBD"/>
    <w:rsid w:val="0024726C"/>
    <w:rsid w:val="0025000C"/>
    <w:rsid w:val="0025127F"/>
    <w:rsid w:val="00251FF2"/>
    <w:rsid w:val="002544D2"/>
    <w:rsid w:val="00254559"/>
    <w:rsid w:val="0026136E"/>
    <w:rsid w:val="00261448"/>
    <w:rsid w:val="00263D1D"/>
    <w:rsid w:val="00277719"/>
    <w:rsid w:val="00281E92"/>
    <w:rsid w:val="00284D09"/>
    <w:rsid w:val="002B6248"/>
    <w:rsid w:val="002B63FB"/>
    <w:rsid w:val="002B7A39"/>
    <w:rsid w:val="002C0CBB"/>
    <w:rsid w:val="002D4297"/>
    <w:rsid w:val="002D564F"/>
    <w:rsid w:val="002D6E18"/>
    <w:rsid w:val="002E2CE3"/>
    <w:rsid w:val="002F2559"/>
    <w:rsid w:val="00301EF3"/>
    <w:rsid w:val="00302100"/>
    <w:rsid w:val="00304C37"/>
    <w:rsid w:val="003065CA"/>
    <w:rsid w:val="00310FA4"/>
    <w:rsid w:val="003114F8"/>
    <w:rsid w:val="00312FD4"/>
    <w:rsid w:val="00316F56"/>
    <w:rsid w:val="00320671"/>
    <w:rsid w:val="00320D8A"/>
    <w:rsid w:val="0032369F"/>
    <w:rsid w:val="00327D12"/>
    <w:rsid w:val="00330C71"/>
    <w:rsid w:val="00331C18"/>
    <w:rsid w:val="003326AC"/>
    <w:rsid w:val="00334426"/>
    <w:rsid w:val="00335050"/>
    <w:rsid w:val="0034078A"/>
    <w:rsid w:val="00341FD0"/>
    <w:rsid w:val="00343926"/>
    <w:rsid w:val="003477A1"/>
    <w:rsid w:val="003516B6"/>
    <w:rsid w:val="00354144"/>
    <w:rsid w:val="0035544B"/>
    <w:rsid w:val="00357A5B"/>
    <w:rsid w:val="003640DC"/>
    <w:rsid w:val="0037016D"/>
    <w:rsid w:val="00372A23"/>
    <w:rsid w:val="00377E87"/>
    <w:rsid w:val="0038590B"/>
    <w:rsid w:val="00386BB1"/>
    <w:rsid w:val="00387B05"/>
    <w:rsid w:val="00390753"/>
    <w:rsid w:val="00390D67"/>
    <w:rsid w:val="003952DC"/>
    <w:rsid w:val="00395927"/>
    <w:rsid w:val="003A0E4B"/>
    <w:rsid w:val="003A2B0C"/>
    <w:rsid w:val="003A56DC"/>
    <w:rsid w:val="003B16FF"/>
    <w:rsid w:val="003C15D4"/>
    <w:rsid w:val="003C4991"/>
    <w:rsid w:val="003C4D57"/>
    <w:rsid w:val="003D00F1"/>
    <w:rsid w:val="003D6DD9"/>
    <w:rsid w:val="003E0A09"/>
    <w:rsid w:val="003E1D8D"/>
    <w:rsid w:val="003F1B98"/>
    <w:rsid w:val="003F2C44"/>
    <w:rsid w:val="003F6210"/>
    <w:rsid w:val="003F70E5"/>
    <w:rsid w:val="00403301"/>
    <w:rsid w:val="00403C99"/>
    <w:rsid w:val="004103DE"/>
    <w:rsid w:val="00410555"/>
    <w:rsid w:val="00412F81"/>
    <w:rsid w:val="00421347"/>
    <w:rsid w:val="004214B0"/>
    <w:rsid w:val="00423EC1"/>
    <w:rsid w:val="004241F6"/>
    <w:rsid w:val="00425BA9"/>
    <w:rsid w:val="00427548"/>
    <w:rsid w:val="0043073C"/>
    <w:rsid w:val="00435568"/>
    <w:rsid w:val="004369EE"/>
    <w:rsid w:val="00437C97"/>
    <w:rsid w:val="00444759"/>
    <w:rsid w:val="00444C38"/>
    <w:rsid w:val="00451D82"/>
    <w:rsid w:val="004532EF"/>
    <w:rsid w:val="00454097"/>
    <w:rsid w:val="0045580D"/>
    <w:rsid w:val="00457091"/>
    <w:rsid w:val="00465A27"/>
    <w:rsid w:val="00471CB4"/>
    <w:rsid w:val="00472B49"/>
    <w:rsid w:val="0047568A"/>
    <w:rsid w:val="0049080A"/>
    <w:rsid w:val="004A1D0C"/>
    <w:rsid w:val="004A6545"/>
    <w:rsid w:val="004B50D6"/>
    <w:rsid w:val="004C113D"/>
    <w:rsid w:val="004C7B9B"/>
    <w:rsid w:val="004D34D6"/>
    <w:rsid w:val="004D3E9E"/>
    <w:rsid w:val="004E42E3"/>
    <w:rsid w:val="004F3188"/>
    <w:rsid w:val="004F49B0"/>
    <w:rsid w:val="004F7055"/>
    <w:rsid w:val="00502ACE"/>
    <w:rsid w:val="00506F20"/>
    <w:rsid w:val="00507A4D"/>
    <w:rsid w:val="0051170B"/>
    <w:rsid w:val="00514B68"/>
    <w:rsid w:val="00516E9E"/>
    <w:rsid w:val="005170D9"/>
    <w:rsid w:val="00520A87"/>
    <w:rsid w:val="00524976"/>
    <w:rsid w:val="00526973"/>
    <w:rsid w:val="005277F8"/>
    <w:rsid w:val="00530779"/>
    <w:rsid w:val="00532367"/>
    <w:rsid w:val="00535BE1"/>
    <w:rsid w:val="00535EFB"/>
    <w:rsid w:val="00541776"/>
    <w:rsid w:val="0054349A"/>
    <w:rsid w:val="00546A7A"/>
    <w:rsid w:val="005508B3"/>
    <w:rsid w:val="00551114"/>
    <w:rsid w:val="00551CAC"/>
    <w:rsid w:val="005541FD"/>
    <w:rsid w:val="005573A5"/>
    <w:rsid w:val="00582397"/>
    <w:rsid w:val="00586C42"/>
    <w:rsid w:val="005922AD"/>
    <w:rsid w:val="005965A5"/>
    <w:rsid w:val="00596F3C"/>
    <w:rsid w:val="0059728F"/>
    <w:rsid w:val="005A5224"/>
    <w:rsid w:val="005A5D03"/>
    <w:rsid w:val="005B4BAB"/>
    <w:rsid w:val="005B4EF3"/>
    <w:rsid w:val="005C06BC"/>
    <w:rsid w:val="005D3525"/>
    <w:rsid w:val="005D6FB3"/>
    <w:rsid w:val="005E4522"/>
    <w:rsid w:val="005E605D"/>
    <w:rsid w:val="005F00A9"/>
    <w:rsid w:val="005F0DBE"/>
    <w:rsid w:val="005F4B1E"/>
    <w:rsid w:val="005F5D73"/>
    <w:rsid w:val="005F6989"/>
    <w:rsid w:val="006006D5"/>
    <w:rsid w:val="00601E20"/>
    <w:rsid w:val="00602820"/>
    <w:rsid w:val="00606AE7"/>
    <w:rsid w:val="00610ACE"/>
    <w:rsid w:val="006150C0"/>
    <w:rsid w:val="00616E67"/>
    <w:rsid w:val="00620984"/>
    <w:rsid w:val="00625949"/>
    <w:rsid w:val="00636431"/>
    <w:rsid w:val="00641CAE"/>
    <w:rsid w:val="00642ACB"/>
    <w:rsid w:val="00642DF1"/>
    <w:rsid w:val="0064380B"/>
    <w:rsid w:val="00650D78"/>
    <w:rsid w:val="006614F4"/>
    <w:rsid w:val="006660D8"/>
    <w:rsid w:val="0066612F"/>
    <w:rsid w:val="00672F5D"/>
    <w:rsid w:val="00682FE9"/>
    <w:rsid w:val="00684215"/>
    <w:rsid w:val="00684698"/>
    <w:rsid w:val="0068477E"/>
    <w:rsid w:val="00686692"/>
    <w:rsid w:val="00691F06"/>
    <w:rsid w:val="00692257"/>
    <w:rsid w:val="0069352A"/>
    <w:rsid w:val="00694279"/>
    <w:rsid w:val="00695265"/>
    <w:rsid w:val="0069610F"/>
    <w:rsid w:val="006963C8"/>
    <w:rsid w:val="006974CA"/>
    <w:rsid w:val="006A23AA"/>
    <w:rsid w:val="006A390D"/>
    <w:rsid w:val="006A61E1"/>
    <w:rsid w:val="006B05AF"/>
    <w:rsid w:val="006B4A8F"/>
    <w:rsid w:val="006B772B"/>
    <w:rsid w:val="006C027F"/>
    <w:rsid w:val="006C5327"/>
    <w:rsid w:val="006C61DF"/>
    <w:rsid w:val="006D15D5"/>
    <w:rsid w:val="006D23C2"/>
    <w:rsid w:val="006D639F"/>
    <w:rsid w:val="006D64D3"/>
    <w:rsid w:val="006D73BD"/>
    <w:rsid w:val="006D73BE"/>
    <w:rsid w:val="006E2E80"/>
    <w:rsid w:val="006E643C"/>
    <w:rsid w:val="006E7A3D"/>
    <w:rsid w:val="006F62CA"/>
    <w:rsid w:val="00702528"/>
    <w:rsid w:val="00706B62"/>
    <w:rsid w:val="007073B5"/>
    <w:rsid w:val="00707586"/>
    <w:rsid w:val="007075ED"/>
    <w:rsid w:val="0071176E"/>
    <w:rsid w:val="00720B6E"/>
    <w:rsid w:val="00725715"/>
    <w:rsid w:val="0072589D"/>
    <w:rsid w:val="00725C7B"/>
    <w:rsid w:val="00730644"/>
    <w:rsid w:val="00730AE5"/>
    <w:rsid w:val="0073239A"/>
    <w:rsid w:val="00732695"/>
    <w:rsid w:val="00734557"/>
    <w:rsid w:val="007376FA"/>
    <w:rsid w:val="0074085F"/>
    <w:rsid w:val="007415DB"/>
    <w:rsid w:val="00741862"/>
    <w:rsid w:val="00746FED"/>
    <w:rsid w:val="007506C1"/>
    <w:rsid w:val="00756C13"/>
    <w:rsid w:val="0076029C"/>
    <w:rsid w:val="0076348B"/>
    <w:rsid w:val="00766B57"/>
    <w:rsid w:val="00767866"/>
    <w:rsid w:val="00777B63"/>
    <w:rsid w:val="00780A4E"/>
    <w:rsid w:val="0078227B"/>
    <w:rsid w:val="00783C35"/>
    <w:rsid w:val="00786154"/>
    <w:rsid w:val="0079180B"/>
    <w:rsid w:val="007A53EF"/>
    <w:rsid w:val="007B066E"/>
    <w:rsid w:val="007B5FB7"/>
    <w:rsid w:val="007C30B1"/>
    <w:rsid w:val="007D1541"/>
    <w:rsid w:val="007E4BED"/>
    <w:rsid w:val="007E5DF1"/>
    <w:rsid w:val="007F0671"/>
    <w:rsid w:val="007F5F11"/>
    <w:rsid w:val="00813592"/>
    <w:rsid w:val="008145B7"/>
    <w:rsid w:val="008165F5"/>
    <w:rsid w:val="00817277"/>
    <w:rsid w:val="008175BB"/>
    <w:rsid w:val="0081772F"/>
    <w:rsid w:val="008213EC"/>
    <w:rsid w:val="00831F2E"/>
    <w:rsid w:val="0083419E"/>
    <w:rsid w:val="00837ECC"/>
    <w:rsid w:val="0084232C"/>
    <w:rsid w:val="00850FB9"/>
    <w:rsid w:val="008518B5"/>
    <w:rsid w:val="00853A1D"/>
    <w:rsid w:val="00856FF5"/>
    <w:rsid w:val="008571BB"/>
    <w:rsid w:val="0086011A"/>
    <w:rsid w:val="00861BE2"/>
    <w:rsid w:val="00862E19"/>
    <w:rsid w:val="00865D48"/>
    <w:rsid w:val="00874643"/>
    <w:rsid w:val="00874EDB"/>
    <w:rsid w:val="008816D0"/>
    <w:rsid w:val="00882A3E"/>
    <w:rsid w:val="008835B7"/>
    <w:rsid w:val="00890C3F"/>
    <w:rsid w:val="008914C8"/>
    <w:rsid w:val="008971B1"/>
    <w:rsid w:val="008A19E3"/>
    <w:rsid w:val="008A5D59"/>
    <w:rsid w:val="008A785C"/>
    <w:rsid w:val="008B2128"/>
    <w:rsid w:val="008B4B7E"/>
    <w:rsid w:val="008C505D"/>
    <w:rsid w:val="008D03D9"/>
    <w:rsid w:val="008D12BE"/>
    <w:rsid w:val="008D5ED2"/>
    <w:rsid w:val="008E7764"/>
    <w:rsid w:val="008E79A0"/>
    <w:rsid w:val="008F3F34"/>
    <w:rsid w:val="0090164B"/>
    <w:rsid w:val="00905FD0"/>
    <w:rsid w:val="009110EC"/>
    <w:rsid w:val="0091590F"/>
    <w:rsid w:val="00926AA2"/>
    <w:rsid w:val="00933884"/>
    <w:rsid w:val="0093453B"/>
    <w:rsid w:val="00935021"/>
    <w:rsid w:val="0094030D"/>
    <w:rsid w:val="00944499"/>
    <w:rsid w:val="00952ABA"/>
    <w:rsid w:val="009545B0"/>
    <w:rsid w:val="00954CF8"/>
    <w:rsid w:val="00957E35"/>
    <w:rsid w:val="009705D3"/>
    <w:rsid w:val="00972303"/>
    <w:rsid w:val="00977672"/>
    <w:rsid w:val="00992633"/>
    <w:rsid w:val="00996898"/>
    <w:rsid w:val="009A52BC"/>
    <w:rsid w:val="009B0CFD"/>
    <w:rsid w:val="009B2F9A"/>
    <w:rsid w:val="009B47C0"/>
    <w:rsid w:val="009B7A19"/>
    <w:rsid w:val="009C0548"/>
    <w:rsid w:val="009C43C5"/>
    <w:rsid w:val="009D3060"/>
    <w:rsid w:val="009D3CF0"/>
    <w:rsid w:val="009D3EB8"/>
    <w:rsid w:val="009D4F98"/>
    <w:rsid w:val="009E071E"/>
    <w:rsid w:val="009E1561"/>
    <w:rsid w:val="009E471C"/>
    <w:rsid w:val="009E568A"/>
    <w:rsid w:val="00A02B57"/>
    <w:rsid w:val="00A13173"/>
    <w:rsid w:val="00A155DD"/>
    <w:rsid w:val="00A158D7"/>
    <w:rsid w:val="00A32496"/>
    <w:rsid w:val="00A325D2"/>
    <w:rsid w:val="00A36A8A"/>
    <w:rsid w:val="00A37032"/>
    <w:rsid w:val="00A37DD9"/>
    <w:rsid w:val="00A425E2"/>
    <w:rsid w:val="00A42645"/>
    <w:rsid w:val="00A442AD"/>
    <w:rsid w:val="00A51FA7"/>
    <w:rsid w:val="00A5569F"/>
    <w:rsid w:val="00A57E63"/>
    <w:rsid w:val="00A63E09"/>
    <w:rsid w:val="00A646DE"/>
    <w:rsid w:val="00A6665D"/>
    <w:rsid w:val="00A67DBC"/>
    <w:rsid w:val="00A7579E"/>
    <w:rsid w:val="00A75E23"/>
    <w:rsid w:val="00A80FE7"/>
    <w:rsid w:val="00A82274"/>
    <w:rsid w:val="00A841D2"/>
    <w:rsid w:val="00A9033A"/>
    <w:rsid w:val="00A92EEC"/>
    <w:rsid w:val="00A95A69"/>
    <w:rsid w:val="00A96776"/>
    <w:rsid w:val="00A96822"/>
    <w:rsid w:val="00AA40D0"/>
    <w:rsid w:val="00AA497F"/>
    <w:rsid w:val="00AB2747"/>
    <w:rsid w:val="00AB7EC8"/>
    <w:rsid w:val="00AC1C82"/>
    <w:rsid w:val="00AC7E8E"/>
    <w:rsid w:val="00AD3C3C"/>
    <w:rsid w:val="00AD7D5F"/>
    <w:rsid w:val="00AE02E2"/>
    <w:rsid w:val="00AE79E4"/>
    <w:rsid w:val="00AF7ECF"/>
    <w:rsid w:val="00B051CC"/>
    <w:rsid w:val="00B05856"/>
    <w:rsid w:val="00B1327C"/>
    <w:rsid w:val="00B15842"/>
    <w:rsid w:val="00B20935"/>
    <w:rsid w:val="00B21D58"/>
    <w:rsid w:val="00B23C87"/>
    <w:rsid w:val="00B27193"/>
    <w:rsid w:val="00B3258D"/>
    <w:rsid w:val="00B33362"/>
    <w:rsid w:val="00B410CB"/>
    <w:rsid w:val="00B435AD"/>
    <w:rsid w:val="00B43707"/>
    <w:rsid w:val="00B439D8"/>
    <w:rsid w:val="00B51195"/>
    <w:rsid w:val="00B55242"/>
    <w:rsid w:val="00B56F57"/>
    <w:rsid w:val="00B5783E"/>
    <w:rsid w:val="00B60636"/>
    <w:rsid w:val="00B61234"/>
    <w:rsid w:val="00B63F0F"/>
    <w:rsid w:val="00B6476A"/>
    <w:rsid w:val="00B658E7"/>
    <w:rsid w:val="00B67A6E"/>
    <w:rsid w:val="00B72FE2"/>
    <w:rsid w:val="00B7328D"/>
    <w:rsid w:val="00B80046"/>
    <w:rsid w:val="00B834A4"/>
    <w:rsid w:val="00B845BF"/>
    <w:rsid w:val="00B8749B"/>
    <w:rsid w:val="00B90446"/>
    <w:rsid w:val="00B96519"/>
    <w:rsid w:val="00B9740B"/>
    <w:rsid w:val="00BA4858"/>
    <w:rsid w:val="00BA4F61"/>
    <w:rsid w:val="00BA548C"/>
    <w:rsid w:val="00BA5F6C"/>
    <w:rsid w:val="00BB0627"/>
    <w:rsid w:val="00BB2823"/>
    <w:rsid w:val="00BB2CB8"/>
    <w:rsid w:val="00BB65E0"/>
    <w:rsid w:val="00BB7CC8"/>
    <w:rsid w:val="00BC0E67"/>
    <w:rsid w:val="00BC359C"/>
    <w:rsid w:val="00BC5706"/>
    <w:rsid w:val="00BC5A4F"/>
    <w:rsid w:val="00BC6479"/>
    <w:rsid w:val="00BD083F"/>
    <w:rsid w:val="00BD3DE5"/>
    <w:rsid w:val="00BD4225"/>
    <w:rsid w:val="00BD60F9"/>
    <w:rsid w:val="00BE1D3E"/>
    <w:rsid w:val="00BE3C0F"/>
    <w:rsid w:val="00BF00F2"/>
    <w:rsid w:val="00BF3F29"/>
    <w:rsid w:val="00BF3FBA"/>
    <w:rsid w:val="00BF5213"/>
    <w:rsid w:val="00C056D8"/>
    <w:rsid w:val="00C058F4"/>
    <w:rsid w:val="00C059FA"/>
    <w:rsid w:val="00C05C45"/>
    <w:rsid w:val="00C076DC"/>
    <w:rsid w:val="00C12B31"/>
    <w:rsid w:val="00C14BEA"/>
    <w:rsid w:val="00C155A2"/>
    <w:rsid w:val="00C2003E"/>
    <w:rsid w:val="00C2042F"/>
    <w:rsid w:val="00C23CCF"/>
    <w:rsid w:val="00C256C6"/>
    <w:rsid w:val="00C25A29"/>
    <w:rsid w:val="00C42D0F"/>
    <w:rsid w:val="00C5524B"/>
    <w:rsid w:val="00C61083"/>
    <w:rsid w:val="00C6117A"/>
    <w:rsid w:val="00C63121"/>
    <w:rsid w:val="00C735A9"/>
    <w:rsid w:val="00C75BBC"/>
    <w:rsid w:val="00C80535"/>
    <w:rsid w:val="00C83320"/>
    <w:rsid w:val="00C8426D"/>
    <w:rsid w:val="00C860CA"/>
    <w:rsid w:val="00C91B88"/>
    <w:rsid w:val="00C945F5"/>
    <w:rsid w:val="00C94BAE"/>
    <w:rsid w:val="00C96491"/>
    <w:rsid w:val="00C97EFC"/>
    <w:rsid w:val="00CA1A83"/>
    <w:rsid w:val="00CA35BB"/>
    <w:rsid w:val="00CA5179"/>
    <w:rsid w:val="00CA53FF"/>
    <w:rsid w:val="00CA7A8F"/>
    <w:rsid w:val="00CB582D"/>
    <w:rsid w:val="00CC41BE"/>
    <w:rsid w:val="00CD2C87"/>
    <w:rsid w:val="00CD4505"/>
    <w:rsid w:val="00CD7E7A"/>
    <w:rsid w:val="00CE217B"/>
    <w:rsid w:val="00CE225A"/>
    <w:rsid w:val="00CE2F87"/>
    <w:rsid w:val="00CF2616"/>
    <w:rsid w:val="00CF2B48"/>
    <w:rsid w:val="00D05109"/>
    <w:rsid w:val="00D121DD"/>
    <w:rsid w:val="00D14170"/>
    <w:rsid w:val="00D22841"/>
    <w:rsid w:val="00D46CF9"/>
    <w:rsid w:val="00D46F1B"/>
    <w:rsid w:val="00D47598"/>
    <w:rsid w:val="00D50FD6"/>
    <w:rsid w:val="00D529BE"/>
    <w:rsid w:val="00D56BC6"/>
    <w:rsid w:val="00D57FA9"/>
    <w:rsid w:val="00D63039"/>
    <w:rsid w:val="00D6357D"/>
    <w:rsid w:val="00D63BE7"/>
    <w:rsid w:val="00D7003B"/>
    <w:rsid w:val="00D819BC"/>
    <w:rsid w:val="00D84144"/>
    <w:rsid w:val="00D84A76"/>
    <w:rsid w:val="00D84E04"/>
    <w:rsid w:val="00D92144"/>
    <w:rsid w:val="00D930F4"/>
    <w:rsid w:val="00D93AEA"/>
    <w:rsid w:val="00DA3B69"/>
    <w:rsid w:val="00DA7D12"/>
    <w:rsid w:val="00DB21FF"/>
    <w:rsid w:val="00DB4111"/>
    <w:rsid w:val="00DB4BFC"/>
    <w:rsid w:val="00DC5010"/>
    <w:rsid w:val="00DD20D4"/>
    <w:rsid w:val="00DD30B7"/>
    <w:rsid w:val="00DD384F"/>
    <w:rsid w:val="00DE36D9"/>
    <w:rsid w:val="00DF2FA9"/>
    <w:rsid w:val="00DF4C31"/>
    <w:rsid w:val="00E00744"/>
    <w:rsid w:val="00E12932"/>
    <w:rsid w:val="00E227CE"/>
    <w:rsid w:val="00E24F93"/>
    <w:rsid w:val="00E32652"/>
    <w:rsid w:val="00E33405"/>
    <w:rsid w:val="00E36CAB"/>
    <w:rsid w:val="00E36FA5"/>
    <w:rsid w:val="00E42227"/>
    <w:rsid w:val="00E42786"/>
    <w:rsid w:val="00E45B76"/>
    <w:rsid w:val="00E54481"/>
    <w:rsid w:val="00E613D8"/>
    <w:rsid w:val="00E628A9"/>
    <w:rsid w:val="00E632EA"/>
    <w:rsid w:val="00E73316"/>
    <w:rsid w:val="00E80074"/>
    <w:rsid w:val="00E81321"/>
    <w:rsid w:val="00E84516"/>
    <w:rsid w:val="00E86A49"/>
    <w:rsid w:val="00E87EA7"/>
    <w:rsid w:val="00E9531B"/>
    <w:rsid w:val="00EA3F2B"/>
    <w:rsid w:val="00EA5488"/>
    <w:rsid w:val="00EA76DD"/>
    <w:rsid w:val="00EB1A57"/>
    <w:rsid w:val="00EC695D"/>
    <w:rsid w:val="00EC6D0C"/>
    <w:rsid w:val="00ED3405"/>
    <w:rsid w:val="00ED4066"/>
    <w:rsid w:val="00ED64D9"/>
    <w:rsid w:val="00EE6EDE"/>
    <w:rsid w:val="00EF2C91"/>
    <w:rsid w:val="00EF7430"/>
    <w:rsid w:val="00EF7DD6"/>
    <w:rsid w:val="00F03B5B"/>
    <w:rsid w:val="00F06A6B"/>
    <w:rsid w:val="00F07E99"/>
    <w:rsid w:val="00F1000A"/>
    <w:rsid w:val="00F23F0B"/>
    <w:rsid w:val="00F37869"/>
    <w:rsid w:val="00F4089F"/>
    <w:rsid w:val="00F453CF"/>
    <w:rsid w:val="00F45C93"/>
    <w:rsid w:val="00F541A7"/>
    <w:rsid w:val="00F542EB"/>
    <w:rsid w:val="00F54744"/>
    <w:rsid w:val="00F551E5"/>
    <w:rsid w:val="00F629E1"/>
    <w:rsid w:val="00F65D37"/>
    <w:rsid w:val="00F7232A"/>
    <w:rsid w:val="00F7379B"/>
    <w:rsid w:val="00F74878"/>
    <w:rsid w:val="00F74A6D"/>
    <w:rsid w:val="00F83271"/>
    <w:rsid w:val="00F8606C"/>
    <w:rsid w:val="00F952D8"/>
    <w:rsid w:val="00FA6AA4"/>
    <w:rsid w:val="00FB02BD"/>
    <w:rsid w:val="00FB0690"/>
    <w:rsid w:val="00FB1168"/>
    <w:rsid w:val="00FB1952"/>
    <w:rsid w:val="00FC11EE"/>
    <w:rsid w:val="00FC41EC"/>
    <w:rsid w:val="00FC4870"/>
    <w:rsid w:val="00FD31B1"/>
    <w:rsid w:val="00FD52F8"/>
    <w:rsid w:val="00FD5912"/>
    <w:rsid w:val="00FD5EAD"/>
    <w:rsid w:val="00FE4855"/>
    <w:rsid w:val="00FF1335"/>
    <w:rsid w:val="00FF5B1A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487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02528"/>
    <w:pPr>
      <w:spacing w:before="60" w:after="60"/>
    </w:pPr>
    <w:rPr>
      <w:rFonts w:ascii="Bookman Old Style" w:hAnsi="Bookman Old Style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545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D5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3952D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51C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rsid w:val="00A646DE"/>
    <w:rPr>
      <w:color w:val="954F72"/>
      <w:u w:val="single"/>
    </w:rPr>
  </w:style>
  <w:style w:type="table" w:styleId="TableGrid">
    <w:name w:val="Table Grid"/>
    <w:basedOn w:val="TableNormal"/>
    <w:rsid w:val="00606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lerk@baildontowncouncil.gov.u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aildontowncouncil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ynneware/Desktop/bracken-hall-sub-committee-minutes%20-24%20Augu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8673-D5BA-0F49-9BCE-84776FEB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bracken-hall-sub-committee-minutes -24 August.dotx</Template>
  <TotalTime>0</TotalTime>
  <Pages>2</Pages>
  <Words>502</Words>
  <Characters>2866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3362</CharactersWithSpaces>
  <SharedDoc>false</SharedDoc>
  <HLinks>
    <vt:vector size="12" baseType="variant">
      <vt:variant>
        <vt:i4>4653155</vt:i4>
      </vt:variant>
      <vt:variant>
        <vt:i4>9</vt:i4>
      </vt:variant>
      <vt:variant>
        <vt:i4>0</vt:i4>
      </vt:variant>
      <vt:variant>
        <vt:i4>5</vt:i4>
      </vt:variant>
      <vt:variant>
        <vt:lpwstr>http://www.baildontowncouncil.gov.uk/</vt:lpwstr>
      </vt:variant>
      <vt:variant>
        <vt:lpwstr/>
      </vt:variant>
      <vt:variant>
        <vt:i4>1114131</vt:i4>
      </vt:variant>
      <vt:variant>
        <vt:i4>5828</vt:i4>
      </vt:variant>
      <vt:variant>
        <vt:i4>1028</vt:i4>
      </vt:variant>
      <vt:variant>
        <vt:i4>1</vt:i4>
      </vt:variant>
      <vt:variant>
        <vt:lpwstr>new_btc_logo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Lynne Ware</dc:creator>
  <cp:keywords/>
  <cp:lastModifiedBy>Lynne Ware</cp:lastModifiedBy>
  <cp:revision>2</cp:revision>
  <cp:lastPrinted>2016-02-25T11:06:00Z</cp:lastPrinted>
  <dcterms:created xsi:type="dcterms:W3CDTF">2019-03-09T11:26:00Z</dcterms:created>
  <dcterms:modified xsi:type="dcterms:W3CDTF">2019-03-09T11:26:00Z</dcterms:modified>
</cp:coreProperties>
</file>