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E017B" w14:textId="77777777" w:rsidR="00966ACB" w:rsidRDefault="00966ACB">
      <w:pPr>
        <w:rPr>
          <w:rFonts w:asciiTheme="majorHAnsi" w:hAnsiTheme="majorHAnsi"/>
        </w:rPr>
      </w:pPr>
      <w:bookmarkStart w:id="0" w:name="_GoBack"/>
      <w:bookmarkEnd w:id="0"/>
    </w:p>
    <w:p w14:paraId="5B0BCA9C" w14:textId="77777777" w:rsidR="00056880" w:rsidRDefault="00C661A6">
      <w:pPr>
        <w:rPr>
          <w:rFonts w:asciiTheme="majorHAnsi" w:hAnsiTheme="majorHAnsi"/>
        </w:rPr>
      </w:pPr>
      <w:r w:rsidRPr="00144C79">
        <w:rPr>
          <w:rFonts w:asciiTheme="majorHAnsi" w:hAnsiTheme="majorHAnsi"/>
        </w:rPr>
        <w:fldChar w:fldCharType="begin"/>
      </w:r>
      <w:r w:rsidR="006E6291" w:rsidRPr="00144C79">
        <w:rPr>
          <w:rFonts w:asciiTheme="majorHAnsi" w:hAnsiTheme="majorHAnsi"/>
        </w:rPr>
        <w:instrText xml:space="preserve"> DATE \@ "dd MMMM yyyy" </w:instrText>
      </w:r>
      <w:r w:rsidRPr="00144C79">
        <w:rPr>
          <w:rFonts w:asciiTheme="majorHAnsi" w:hAnsiTheme="majorHAnsi"/>
        </w:rPr>
        <w:fldChar w:fldCharType="separate"/>
      </w:r>
      <w:r w:rsidR="00BE1863">
        <w:rPr>
          <w:rFonts w:asciiTheme="majorHAnsi" w:hAnsiTheme="majorHAnsi"/>
          <w:noProof/>
        </w:rPr>
        <w:t>03 May 2019</w:t>
      </w:r>
      <w:r w:rsidRPr="00144C79">
        <w:rPr>
          <w:rFonts w:asciiTheme="majorHAnsi" w:hAnsiTheme="majorHAnsi"/>
        </w:rPr>
        <w:fldChar w:fldCharType="end"/>
      </w:r>
    </w:p>
    <w:p w14:paraId="6E68B77C" w14:textId="77777777" w:rsidR="009E314C" w:rsidRDefault="009E314C">
      <w:pPr>
        <w:rPr>
          <w:rFonts w:asciiTheme="majorHAnsi" w:hAnsiTheme="majorHAnsi"/>
        </w:rPr>
      </w:pPr>
    </w:p>
    <w:p w14:paraId="4253F0B4" w14:textId="77777777" w:rsidR="009E314C" w:rsidRDefault="009E314C">
      <w:pPr>
        <w:rPr>
          <w:rFonts w:asciiTheme="majorHAnsi" w:hAnsiTheme="majorHAnsi"/>
        </w:rPr>
      </w:pPr>
      <w:r>
        <w:rPr>
          <w:rFonts w:asciiTheme="majorHAnsi" w:hAnsiTheme="majorHAnsi"/>
        </w:rPr>
        <w:t>Dear Lou</w:t>
      </w:r>
    </w:p>
    <w:p w14:paraId="29460F85" w14:textId="77777777" w:rsidR="009E314C" w:rsidRDefault="009E314C">
      <w:pPr>
        <w:rPr>
          <w:rFonts w:asciiTheme="majorHAnsi" w:hAnsiTheme="majorHAnsi"/>
        </w:rPr>
      </w:pPr>
    </w:p>
    <w:p w14:paraId="7FCE2AE4" w14:textId="77777777" w:rsidR="009E314C" w:rsidRPr="009E314C" w:rsidRDefault="009E314C">
      <w:pPr>
        <w:rPr>
          <w:rFonts w:asciiTheme="majorHAnsi" w:hAnsiTheme="majorHAnsi"/>
          <w:b/>
        </w:rPr>
      </w:pPr>
      <w:r w:rsidRPr="009E314C">
        <w:rPr>
          <w:rFonts w:asciiTheme="majorHAnsi" w:hAnsiTheme="majorHAnsi"/>
          <w:b/>
        </w:rPr>
        <w:t>Re:  Skylark Community Grant</w:t>
      </w:r>
    </w:p>
    <w:p w14:paraId="23507B45" w14:textId="77777777" w:rsidR="009E314C" w:rsidRDefault="009E314C">
      <w:pPr>
        <w:rPr>
          <w:rFonts w:asciiTheme="majorHAnsi" w:hAnsiTheme="majorHAnsi"/>
        </w:rPr>
      </w:pPr>
    </w:p>
    <w:p w14:paraId="6195C514" w14:textId="77777777" w:rsidR="009E314C" w:rsidRDefault="009E314C">
      <w:pPr>
        <w:rPr>
          <w:rFonts w:asciiTheme="majorHAnsi" w:hAnsiTheme="majorHAnsi"/>
        </w:rPr>
      </w:pPr>
      <w:r>
        <w:rPr>
          <w:rFonts w:asciiTheme="majorHAnsi" w:hAnsiTheme="majorHAnsi"/>
        </w:rPr>
        <w:t>I’m writing to provide you with a short report including a financial report and receipts as required under the terms of our Memorandum of Agreement.</w:t>
      </w:r>
    </w:p>
    <w:p w14:paraId="49B68740" w14:textId="77777777" w:rsidR="009E314C" w:rsidRDefault="009E314C">
      <w:pPr>
        <w:rPr>
          <w:rFonts w:asciiTheme="majorHAnsi" w:hAnsiTheme="majorHAnsi"/>
        </w:rPr>
      </w:pPr>
    </w:p>
    <w:p w14:paraId="7A6F8D2B" w14:textId="77777777" w:rsidR="009E314C" w:rsidRDefault="009E31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£1,000 </w:t>
      </w:r>
      <w:r w:rsidR="00966ACB">
        <w:rPr>
          <w:rFonts w:asciiTheme="majorHAnsi" w:hAnsiTheme="majorHAnsi"/>
        </w:rPr>
        <w:t xml:space="preserve">funding awarded, </w:t>
      </w:r>
      <w:r>
        <w:rPr>
          <w:rFonts w:asciiTheme="majorHAnsi" w:hAnsiTheme="majorHAnsi"/>
        </w:rPr>
        <w:t>alongside donations from local residents</w:t>
      </w:r>
      <w:r w:rsidR="00966AC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2364DB">
        <w:rPr>
          <w:rFonts w:asciiTheme="majorHAnsi" w:hAnsiTheme="majorHAnsi"/>
        </w:rPr>
        <w:t>enabled Baildon Community Link</w:t>
      </w:r>
      <w:r>
        <w:rPr>
          <w:rFonts w:asciiTheme="majorHAnsi" w:hAnsiTheme="majorHAnsi"/>
        </w:rPr>
        <w:t xml:space="preserve"> to purchase </w:t>
      </w:r>
      <w:r w:rsidR="002364DB">
        <w:rPr>
          <w:rFonts w:asciiTheme="majorHAnsi" w:hAnsiTheme="majorHAnsi"/>
        </w:rPr>
        <w:t xml:space="preserve">the necessary </w:t>
      </w:r>
      <w:r>
        <w:rPr>
          <w:rFonts w:asciiTheme="majorHAnsi" w:hAnsiTheme="majorHAnsi"/>
        </w:rPr>
        <w:t>goods to</w:t>
      </w:r>
      <w:r w:rsidR="002364DB">
        <w:rPr>
          <w:rFonts w:asciiTheme="majorHAnsi" w:hAnsiTheme="majorHAnsi"/>
        </w:rPr>
        <w:t xml:space="preserve"> make up </w:t>
      </w:r>
      <w:r w:rsidR="00966ACB">
        <w:rPr>
          <w:rFonts w:asciiTheme="majorHAnsi" w:hAnsiTheme="majorHAnsi"/>
        </w:rPr>
        <w:t xml:space="preserve">over 100 </w:t>
      </w:r>
      <w:r w:rsidR="002364DB">
        <w:rPr>
          <w:rFonts w:asciiTheme="majorHAnsi" w:hAnsiTheme="majorHAnsi"/>
        </w:rPr>
        <w:t>activity boxes</w:t>
      </w:r>
      <w:r w:rsidR="003972D2">
        <w:rPr>
          <w:rFonts w:asciiTheme="majorHAnsi" w:hAnsiTheme="majorHAnsi"/>
        </w:rPr>
        <w:t xml:space="preserve"> and parcels</w:t>
      </w:r>
      <w:r w:rsidR="002364DB">
        <w:rPr>
          <w:rFonts w:asciiTheme="majorHAnsi" w:hAnsiTheme="majorHAnsi"/>
        </w:rPr>
        <w:t xml:space="preserve">.  </w:t>
      </w:r>
      <w:r w:rsidR="006562DB">
        <w:rPr>
          <w:rFonts w:asciiTheme="majorHAnsi" w:hAnsiTheme="majorHAnsi"/>
        </w:rPr>
        <w:t>These</w:t>
      </w:r>
      <w:r w:rsidR="002364DB">
        <w:rPr>
          <w:rFonts w:asciiTheme="majorHAnsi" w:hAnsiTheme="majorHAnsi"/>
        </w:rPr>
        <w:t xml:space="preserve"> were delivered to the housebound and isolated</w:t>
      </w:r>
      <w:r>
        <w:rPr>
          <w:rFonts w:asciiTheme="majorHAnsi" w:hAnsiTheme="majorHAnsi"/>
        </w:rPr>
        <w:t xml:space="preserve"> in Baildon.</w:t>
      </w:r>
    </w:p>
    <w:p w14:paraId="2487B28B" w14:textId="77777777" w:rsidR="002364DB" w:rsidRDefault="002364DB">
      <w:pPr>
        <w:rPr>
          <w:rFonts w:asciiTheme="majorHAnsi" w:hAnsiTheme="majorHAnsi"/>
        </w:rPr>
      </w:pPr>
    </w:p>
    <w:p w14:paraId="04D94528" w14:textId="77777777" w:rsidR="002364DB" w:rsidRDefault="002364DB">
      <w:pPr>
        <w:rPr>
          <w:rFonts w:asciiTheme="majorHAnsi" w:hAnsiTheme="majorHAnsi"/>
        </w:rPr>
      </w:pPr>
      <w:r>
        <w:rPr>
          <w:rFonts w:asciiTheme="majorHAnsi" w:hAnsiTheme="majorHAnsi"/>
        </w:rPr>
        <w:t>We would like to thank the committee for supporting our project because it hel</w:t>
      </w:r>
      <w:r w:rsidR="006562DB">
        <w:rPr>
          <w:rFonts w:asciiTheme="majorHAnsi" w:hAnsiTheme="majorHAnsi"/>
        </w:rPr>
        <w:t>ped us to reach some of our most</w:t>
      </w:r>
      <w:r>
        <w:rPr>
          <w:rFonts w:asciiTheme="majorHAnsi" w:hAnsiTheme="majorHAnsi"/>
        </w:rPr>
        <w:t xml:space="preserve"> vulnerable local </w:t>
      </w:r>
      <w:r w:rsidR="006562DB">
        <w:rPr>
          <w:rFonts w:asciiTheme="majorHAnsi" w:hAnsiTheme="majorHAnsi"/>
        </w:rPr>
        <w:t xml:space="preserve">residents </w:t>
      </w:r>
      <w:r>
        <w:rPr>
          <w:rFonts w:asciiTheme="majorHAnsi" w:hAnsiTheme="majorHAnsi"/>
        </w:rPr>
        <w:t xml:space="preserve">in a meaningful way.  Residents who received a parcel lived across Baildon.  </w:t>
      </w:r>
      <w:r w:rsidR="003972D2">
        <w:rPr>
          <w:rFonts w:asciiTheme="majorHAnsi" w:hAnsiTheme="majorHAnsi"/>
        </w:rPr>
        <w:t xml:space="preserve">Youth club members also took parcels to near neighbours as part of an intergenerational project.  </w:t>
      </w:r>
      <w:r>
        <w:rPr>
          <w:rFonts w:asciiTheme="majorHAnsi" w:hAnsiTheme="majorHAnsi"/>
        </w:rPr>
        <w:t xml:space="preserve">We worked in partnership with BEST </w:t>
      </w:r>
      <w:r w:rsidR="006562DB">
        <w:rPr>
          <w:rFonts w:asciiTheme="majorHAnsi" w:hAnsiTheme="majorHAnsi"/>
        </w:rPr>
        <w:t xml:space="preserve">(Bradford Enablement Support Team) </w:t>
      </w:r>
      <w:r>
        <w:rPr>
          <w:rFonts w:asciiTheme="majorHAnsi" w:hAnsiTheme="majorHAnsi"/>
        </w:rPr>
        <w:t>and local wardens</w:t>
      </w:r>
      <w:r w:rsidR="006562DB">
        <w:rPr>
          <w:rFonts w:asciiTheme="majorHAnsi" w:hAnsiTheme="majorHAnsi"/>
        </w:rPr>
        <w:t>, wider partners and residents</w:t>
      </w:r>
      <w:r>
        <w:rPr>
          <w:rFonts w:asciiTheme="majorHAnsi" w:hAnsiTheme="majorHAnsi"/>
        </w:rPr>
        <w:t xml:space="preserve"> to ensu</w:t>
      </w:r>
      <w:r w:rsidR="006562DB">
        <w:rPr>
          <w:rFonts w:asciiTheme="majorHAnsi" w:hAnsiTheme="majorHAnsi"/>
        </w:rPr>
        <w:t>re that we reached those</w:t>
      </w:r>
      <w:r>
        <w:rPr>
          <w:rFonts w:asciiTheme="majorHAnsi" w:hAnsiTheme="majorHAnsi"/>
        </w:rPr>
        <w:t xml:space="preserve"> who were housebound and feedback has been positive</w:t>
      </w:r>
      <w:r w:rsidR="006562DB">
        <w:rPr>
          <w:rFonts w:asciiTheme="majorHAnsi" w:hAnsiTheme="majorHAnsi"/>
        </w:rPr>
        <w:t xml:space="preserve"> from all involved</w:t>
      </w:r>
      <w:r>
        <w:rPr>
          <w:rFonts w:asciiTheme="majorHAnsi" w:hAnsiTheme="majorHAnsi"/>
        </w:rPr>
        <w:t>.</w:t>
      </w:r>
    </w:p>
    <w:p w14:paraId="1E3ECE06" w14:textId="77777777" w:rsidR="002364DB" w:rsidRDefault="002364DB">
      <w:pPr>
        <w:rPr>
          <w:rFonts w:asciiTheme="majorHAnsi" w:hAnsiTheme="majorHAnsi"/>
        </w:rPr>
      </w:pPr>
    </w:p>
    <w:p w14:paraId="6A728263" w14:textId="77777777" w:rsidR="002364DB" w:rsidRDefault="002364D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one case, I </w:t>
      </w:r>
      <w:r w:rsidR="006562DB">
        <w:rPr>
          <w:rFonts w:asciiTheme="majorHAnsi" w:hAnsiTheme="majorHAnsi"/>
        </w:rPr>
        <w:t xml:space="preserve">personally </w:t>
      </w:r>
      <w:r>
        <w:rPr>
          <w:rFonts w:asciiTheme="majorHAnsi" w:hAnsiTheme="majorHAnsi"/>
        </w:rPr>
        <w:t xml:space="preserve">met a local resident who lived in an upstairs flat who hadn’t been out in </w:t>
      </w:r>
      <w:r w:rsidR="006562DB">
        <w:rPr>
          <w:rFonts w:asciiTheme="majorHAnsi" w:hAnsiTheme="majorHAnsi"/>
        </w:rPr>
        <w:t xml:space="preserve">over </w:t>
      </w:r>
      <w:r>
        <w:rPr>
          <w:rFonts w:asciiTheme="majorHAnsi" w:hAnsiTheme="majorHAnsi"/>
        </w:rPr>
        <w:t xml:space="preserve">4 years (apart from when medical staff transported her on a chair to hospital appointments).  The project highlighted the need for improved befriending services in our local community, as well as giving us a window into the high levels of good neighbourliness going on across the Ward.  </w:t>
      </w:r>
    </w:p>
    <w:p w14:paraId="4600F15F" w14:textId="77777777" w:rsidR="002364DB" w:rsidRDefault="002364DB">
      <w:pPr>
        <w:rPr>
          <w:rFonts w:asciiTheme="majorHAnsi" w:hAnsiTheme="majorHAnsi"/>
        </w:rPr>
      </w:pPr>
    </w:p>
    <w:p w14:paraId="2D38A873" w14:textId="77777777" w:rsidR="002364DB" w:rsidRDefault="002364DB">
      <w:pPr>
        <w:rPr>
          <w:rFonts w:asciiTheme="majorHAnsi" w:hAnsiTheme="majorHAnsi"/>
        </w:rPr>
      </w:pPr>
      <w:r>
        <w:rPr>
          <w:rFonts w:asciiTheme="majorHAnsi" w:hAnsiTheme="majorHAnsi"/>
        </w:rPr>
        <w:t>Activ</w:t>
      </w:r>
      <w:r w:rsidR="00966ACB">
        <w:rPr>
          <w:rFonts w:asciiTheme="majorHAnsi" w:hAnsiTheme="majorHAnsi"/>
        </w:rPr>
        <w:t>i</w:t>
      </w:r>
      <w:r>
        <w:rPr>
          <w:rFonts w:asciiTheme="majorHAnsi" w:hAnsiTheme="majorHAnsi"/>
        </w:rPr>
        <w:t>ty boxes were designed with the chronically ill in mind and we included simple exercises that people could have a g</w:t>
      </w:r>
      <w:r w:rsidR="00966ACB">
        <w:rPr>
          <w:rFonts w:asciiTheme="majorHAnsi" w:hAnsiTheme="majorHAnsi"/>
        </w:rPr>
        <w:t>o at in the comfort of their own</w:t>
      </w:r>
      <w:r>
        <w:rPr>
          <w:rFonts w:asciiTheme="majorHAnsi" w:hAnsiTheme="majorHAnsi"/>
        </w:rPr>
        <w:t xml:space="preserve"> home as well as information on volunteering from your armchair.  The photo </w:t>
      </w:r>
      <w:r w:rsidR="00966ACB">
        <w:rPr>
          <w:rFonts w:asciiTheme="majorHAnsi" w:hAnsiTheme="majorHAnsi"/>
        </w:rPr>
        <w:t xml:space="preserve">opposite </w:t>
      </w:r>
      <w:r>
        <w:rPr>
          <w:rFonts w:asciiTheme="majorHAnsi" w:hAnsiTheme="majorHAnsi"/>
        </w:rPr>
        <w:t>shows a standard</w:t>
      </w:r>
      <w:r w:rsidR="003972D2">
        <w:rPr>
          <w:rFonts w:asciiTheme="majorHAnsi" w:hAnsiTheme="majorHAnsi"/>
        </w:rPr>
        <w:t xml:space="preserve"> activity</w:t>
      </w:r>
      <w:r>
        <w:rPr>
          <w:rFonts w:asciiTheme="majorHAnsi" w:hAnsiTheme="majorHAnsi"/>
        </w:rPr>
        <w:t xml:space="preserve"> box.  </w:t>
      </w:r>
      <w:r w:rsidR="00966ACB">
        <w:rPr>
          <w:rFonts w:asciiTheme="majorHAnsi" w:hAnsiTheme="majorHAnsi"/>
        </w:rPr>
        <w:t>The project gained volunteer involvement across all aspects including shopping, putting the parcels together and delivery.</w:t>
      </w:r>
    </w:p>
    <w:p w14:paraId="71A2FC92" w14:textId="77777777" w:rsidR="00966ACB" w:rsidRDefault="00966ACB">
      <w:pPr>
        <w:rPr>
          <w:rFonts w:asciiTheme="majorHAnsi" w:hAnsiTheme="majorHAnsi"/>
        </w:rPr>
      </w:pPr>
    </w:p>
    <w:p w14:paraId="14C0611B" w14:textId="77777777" w:rsidR="00966ACB" w:rsidRDefault="00966ACB">
      <w:pPr>
        <w:rPr>
          <w:rFonts w:asciiTheme="majorHAnsi" w:hAnsiTheme="majorHAnsi"/>
        </w:rPr>
      </w:pPr>
      <w:r>
        <w:rPr>
          <w:rFonts w:asciiTheme="majorHAnsi" w:hAnsiTheme="majorHAnsi"/>
        </w:rPr>
        <w:t>Overall, it was a very successful project.  If you need any further information please just let me know.</w:t>
      </w:r>
    </w:p>
    <w:p w14:paraId="335A0A39" w14:textId="77777777" w:rsidR="00966ACB" w:rsidRDefault="00966ACB">
      <w:pPr>
        <w:rPr>
          <w:rFonts w:asciiTheme="majorHAnsi" w:hAnsiTheme="majorHAnsi"/>
        </w:rPr>
      </w:pPr>
    </w:p>
    <w:p w14:paraId="2046F624" w14:textId="77777777" w:rsidR="00966ACB" w:rsidRDefault="00966ACB">
      <w:pPr>
        <w:rPr>
          <w:rFonts w:asciiTheme="majorHAnsi" w:hAnsiTheme="majorHAnsi"/>
        </w:rPr>
      </w:pPr>
      <w:r>
        <w:rPr>
          <w:rFonts w:asciiTheme="majorHAnsi" w:hAnsiTheme="majorHAnsi"/>
        </w:rPr>
        <w:t>Yours sincerely</w:t>
      </w:r>
    </w:p>
    <w:p w14:paraId="5D5D76DA" w14:textId="77777777" w:rsidR="00966ACB" w:rsidRDefault="00966ACB">
      <w:pPr>
        <w:rPr>
          <w:rFonts w:asciiTheme="majorHAnsi" w:hAnsiTheme="majorHAnsi"/>
        </w:rPr>
      </w:pPr>
    </w:p>
    <w:p w14:paraId="65A576BD" w14:textId="77777777" w:rsidR="00966ACB" w:rsidRPr="006562DB" w:rsidRDefault="00966ACB">
      <w:pPr>
        <w:rPr>
          <w:rFonts w:ascii="Lucida Calligraphy" w:hAnsi="Lucida Calligraphy"/>
          <w:sz w:val="26"/>
          <w:szCs w:val="26"/>
        </w:rPr>
      </w:pPr>
      <w:r w:rsidRPr="006562DB">
        <w:rPr>
          <w:rFonts w:ascii="Lucida Calligraphy" w:hAnsi="Lucida Calligraphy"/>
          <w:sz w:val="26"/>
          <w:szCs w:val="26"/>
        </w:rPr>
        <w:t>L Maddison</w:t>
      </w:r>
    </w:p>
    <w:p w14:paraId="17C91FEE" w14:textId="77777777" w:rsidR="00966ACB" w:rsidRDefault="00966ACB">
      <w:pPr>
        <w:rPr>
          <w:rFonts w:asciiTheme="majorHAnsi" w:hAnsiTheme="majorHAnsi"/>
        </w:rPr>
      </w:pPr>
    </w:p>
    <w:p w14:paraId="19DABD30" w14:textId="77777777" w:rsidR="00966ACB" w:rsidRDefault="00966ACB">
      <w:pPr>
        <w:rPr>
          <w:rFonts w:asciiTheme="majorHAnsi" w:hAnsiTheme="majorHAnsi"/>
        </w:rPr>
      </w:pPr>
      <w:r>
        <w:rPr>
          <w:rFonts w:asciiTheme="majorHAnsi" w:hAnsiTheme="majorHAnsi"/>
        </w:rPr>
        <w:t>Lucy Maddison</w:t>
      </w:r>
    </w:p>
    <w:p w14:paraId="7798981A" w14:textId="77777777" w:rsidR="00966ACB" w:rsidRDefault="00966ACB">
      <w:pPr>
        <w:rPr>
          <w:rFonts w:asciiTheme="majorHAnsi" w:hAnsiTheme="majorHAnsi"/>
        </w:rPr>
      </w:pPr>
      <w:r>
        <w:rPr>
          <w:rFonts w:asciiTheme="majorHAnsi" w:hAnsiTheme="majorHAnsi"/>
        </w:rPr>
        <w:t>(Centre Manager/Community Development Worker)</w:t>
      </w:r>
    </w:p>
    <w:p w14:paraId="34100A18" w14:textId="77777777" w:rsidR="002364DB" w:rsidRDefault="002364DB">
      <w:pPr>
        <w:rPr>
          <w:rFonts w:asciiTheme="majorHAnsi" w:hAnsiTheme="majorHAnsi"/>
        </w:rPr>
      </w:pPr>
    </w:p>
    <w:p w14:paraId="665FFCE1" w14:textId="77777777" w:rsidR="002364DB" w:rsidRDefault="002364DB">
      <w:pPr>
        <w:rPr>
          <w:rFonts w:asciiTheme="majorHAnsi" w:hAnsiTheme="majorHAnsi"/>
        </w:rPr>
      </w:pPr>
    </w:p>
    <w:p w14:paraId="0B752C7E" w14:textId="77777777" w:rsidR="009E314C" w:rsidRDefault="009E314C">
      <w:pPr>
        <w:rPr>
          <w:rFonts w:asciiTheme="majorHAnsi" w:hAnsiTheme="majorHAnsi"/>
        </w:rPr>
      </w:pPr>
    </w:p>
    <w:p w14:paraId="29388EB4" w14:textId="77777777" w:rsidR="009E314C" w:rsidRDefault="009E31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63DF5">
        <w:rPr>
          <w:noProof/>
          <w:color w:val="1D2129"/>
        </w:rPr>
        <w:drawing>
          <wp:inline distT="0" distB="0" distL="0" distR="0" wp14:anchorId="1D5F6B09" wp14:editId="7099E958">
            <wp:extent cx="6120130" cy="4568847"/>
            <wp:effectExtent l="19050" t="0" r="0" b="0"/>
            <wp:docPr id="3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75A51" w14:textId="77777777" w:rsidR="009E314C" w:rsidRPr="00144C79" w:rsidRDefault="009E314C">
      <w:pPr>
        <w:rPr>
          <w:rFonts w:asciiTheme="majorHAnsi" w:hAnsiTheme="majorHAnsi"/>
        </w:rPr>
      </w:pPr>
    </w:p>
    <w:p w14:paraId="6FE0C7D7" w14:textId="77777777" w:rsidR="006E6291" w:rsidRDefault="006E6291">
      <w:pPr>
        <w:rPr>
          <w:rFonts w:ascii="Comic Sans MS" w:hAnsi="Comic Sans MS"/>
        </w:rPr>
      </w:pPr>
    </w:p>
    <w:sectPr w:rsidR="006E6291" w:rsidSect="00BB1F75">
      <w:headerReference w:type="default" r:id="rId8"/>
      <w:footerReference w:type="default" r:id="rId9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A0881" w14:textId="77777777" w:rsidR="00E91FE0" w:rsidRDefault="00E91FE0">
      <w:r>
        <w:separator/>
      </w:r>
    </w:p>
  </w:endnote>
  <w:endnote w:type="continuationSeparator" w:id="0">
    <w:p w14:paraId="13C172F8" w14:textId="77777777" w:rsidR="00E91FE0" w:rsidRDefault="00E9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9966"/>
      <w:docPartObj>
        <w:docPartGallery w:val="Page Numbers (Bottom of Page)"/>
        <w:docPartUnique/>
      </w:docPartObj>
    </w:sdtPr>
    <w:sdtEndPr/>
    <w:sdtContent>
      <w:p w14:paraId="61F477BF" w14:textId="77777777" w:rsidR="006562DB" w:rsidRDefault="00E91F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2C408" w14:textId="77777777" w:rsidR="009A49B5" w:rsidRPr="00144C79" w:rsidRDefault="009A49B5" w:rsidP="0014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E54B" w14:textId="77777777" w:rsidR="00E91FE0" w:rsidRDefault="00E91FE0">
      <w:r>
        <w:separator/>
      </w:r>
    </w:p>
  </w:footnote>
  <w:footnote w:type="continuationSeparator" w:id="0">
    <w:p w14:paraId="346DEA95" w14:textId="77777777" w:rsidR="00E91FE0" w:rsidRDefault="00E9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F493" w14:textId="77777777" w:rsidR="00144C79" w:rsidRDefault="00F548A5">
    <w:pPr>
      <w:pStyle w:val="Header"/>
    </w:pPr>
    <w:r>
      <w:rPr>
        <w:noProof/>
      </w:rPr>
      <w:drawing>
        <wp:inline distT="0" distB="0" distL="0" distR="0" wp14:anchorId="53DF0B63" wp14:editId="2EC4B4CD">
          <wp:extent cx="6115050" cy="1390650"/>
          <wp:effectExtent l="19050" t="0" r="0" b="0"/>
          <wp:docPr id="1" name="Picture 1" descr="header PachelaStudios_BCL letterhead 2017_Colour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PachelaStudios_BCL letterhead 2017_Colour templa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47EA"/>
    <w:multiLevelType w:val="hybridMultilevel"/>
    <w:tmpl w:val="E8F6B54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04FAE"/>
    <w:multiLevelType w:val="hybridMultilevel"/>
    <w:tmpl w:val="25E4E0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21BBD"/>
    <w:multiLevelType w:val="hybridMultilevel"/>
    <w:tmpl w:val="B4466BD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5785A76"/>
    <w:multiLevelType w:val="hybridMultilevel"/>
    <w:tmpl w:val="52700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53B35"/>
    <w:multiLevelType w:val="hybridMultilevel"/>
    <w:tmpl w:val="41B8B6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DF5"/>
    <w:rsid w:val="000108CE"/>
    <w:rsid w:val="00044E17"/>
    <w:rsid w:val="00056880"/>
    <w:rsid w:val="00063C73"/>
    <w:rsid w:val="00065E6C"/>
    <w:rsid w:val="000A5240"/>
    <w:rsid w:val="000F2293"/>
    <w:rsid w:val="00130CDE"/>
    <w:rsid w:val="00132D89"/>
    <w:rsid w:val="00142874"/>
    <w:rsid w:val="00144C79"/>
    <w:rsid w:val="00152C68"/>
    <w:rsid w:val="00170B8C"/>
    <w:rsid w:val="001932D9"/>
    <w:rsid w:val="001A23F5"/>
    <w:rsid w:val="001B0DAC"/>
    <w:rsid w:val="001C276D"/>
    <w:rsid w:val="001C29ED"/>
    <w:rsid w:val="001E784B"/>
    <w:rsid w:val="001F029A"/>
    <w:rsid w:val="002016F4"/>
    <w:rsid w:val="0023224D"/>
    <w:rsid w:val="002364DB"/>
    <w:rsid w:val="00263AF8"/>
    <w:rsid w:val="00266A2D"/>
    <w:rsid w:val="0028240D"/>
    <w:rsid w:val="002871E2"/>
    <w:rsid w:val="00292DC4"/>
    <w:rsid w:val="002D3745"/>
    <w:rsid w:val="003201A9"/>
    <w:rsid w:val="003311A1"/>
    <w:rsid w:val="00342812"/>
    <w:rsid w:val="0034723D"/>
    <w:rsid w:val="003512AB"/>
    <w:rsid w:val="003808FE"/>
    <w:rsid w:val="00381C9D"/>
    <w:rsid w:val="0038526D"/>
    <w:rsid w:val="003972D2"/>
    <w:rsid w:val="003A7744"/>
    <w:rsid w:val="003E6142"/>
    <w:rsid w:val="0040247E"/>
    <w:rsid w:val="00411094"/>
    <w:rsid w:val="00442E24"/>
    <w:rsid w:val="00460802"/>
    <w:rsid w:val="004614F5"/>
    <w:rsid w:val="004A25C7"/>
    <w:rsid w:val="00510DE0"/>
    <w:rsid w:val="00512D8D"/>
    <w:rsid w:val="005270F2"/>
    <w:rsid w:val="00544D7C"/>
    <w:rsid w:val="00545B22"/>
    <w:rsid w:val="00551FC4"/>
    <w:rsid w:val="00570D45"/>
    <w:rsid w:val="005B2814"/>
    <w:rsid w:val="0060556D"/>
    <w:rsid w:val="00626A42"/>
    <w:rsid w:val="006562DB"/>
    <w:rsid w:val="006845E9"/>
    <w:rsid w:val="006901D7"/>
    <w:rsid w:val="0069399F"/>
    <w:rsid w:val="00695735"/>
    <w:rsid w:val="006B1173"/>
    <w:rsid w:val="006C6088"/>
    <w:rsid w:val="006E6291"/>
    <w:rsid w:val="00725909"/>
    <w:rsid w:val="00734AD1"/>
    <w:rsid w:val="0074725A"/>
    <w:rsid w:val="00762439"/>
    <w:rsid w:val="007D1310"/>
    <w:rsid w:val="007D16F1"/>
    <w:rsid w:val="00804D4E"/>
    <w:rsid w:val="008713BA"/>
    <w:rsid w:val="00871788"/>
    <w:rsid w:val="008B1B24"/>
    <w:rsid w:val="00966ACB"/>
    <w:rsid w:val="00997684"/>
    <w:rsid w:val="009A49B5"/>
    <w:rsid w:val="009B6C5B"/>
    <w:rsid w:val="009C2A55"/>
    <w:rsid w:val="009E314C"/>
    <w:rsid w:val="00A06869"/>
    <w:rsid w:val="00A13B7E"/>
    <w:rsid w:val="00A233CF"/>
    <w:rsid w:val="00A26893"/>
    <w:rsid w:val="00A27146"/>
    <w:rsid w:val="00A604EB"/>
    <w:rsid w:val="00A67D23"/>
    <w:rsid w:val="00A84A1F"/>
    <w:rsid w:val="00AD3475"/>
    <w:rsid w:val="00B07A39"/>
    <w:rsid w:val="00B17EEC"/>
    <w:rsid w:val="00B449A2"/>
    <w:rsid w:val="00B856DA"/>
    <w:rsid w:val="00BB1CE1"/>
    <w:rsid w:val="00BB1F75"/>
    <w:rsid w:val="00BC2D09"/>
    <w:rsid w:val="00BE1863"/>
    <w:rsid w:val="00BE4629"/>
    <w:rsid w:val="00C65C3A"/>
    <w:rsid w:val="00C661A6"/>
    <w:rsid w:val="00D45BFF"/>
    <w:rsid w:val="00D5684D"/>
    <w:rsid w:val="00D62D7E"/>
    <w:rsid w:val="00D63361"/>
    <w:rsid w:val="00D63DF5"/>
    <w:rsid w:val="00DA24D8"/>
    <w:rsid w:val="00DA753E"/>
    <w:rsid w:val="00DD0DE6"/>
    <w:rsid w:val="00DE1932"/>
    <w:rsid w:val="00DE5447"/>
    <w:rsid w:val="00E1310A"/>
    <w:rsid w:val="00E3038B"/>
    <w:rsid w:val="00E567F6"/>
    <w:rsid w:val="00E62047"/>
    <w:rsid w:val="00E916E5"/>
    <w:rsid w:val="00E91FE0"/>
    <w:rsid w:val="00EA4A80"/>
    <w:rsid w:val="00F20D88"/>
    <w:rsid w:val="00F548A5"/>
    <w:rsid w:val="00F842F3"/>
    <w:rsid w:val="00F952B4"/>
    <w:rsid w:val="00FA36C7"/>
    <w:rsid w:val="00FB033F"/>
    <w:rsid w:val="00F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2F9DF"/>
  <w15:docId w15:val="{73A7266C-92BE-471F-BB52-5CABA0CF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8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28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B2814"/>
    <w:rPr>
      <w:color w:val="0000FF"/>
      <w:u w:val="single"/>
    </w:rPr>
  </w:style>
  <w:style w:type="paragraph" w:styleId="Header">
    <w:name w:val="header"/>
    <w:basedOn w:val="Normal"/>
    <w:rsid w:val="005B28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28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Letterhead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2018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2000</CharactersWithSpaces>
  <SharedDoc>false</SharedDoc>
  <HLinks>
    <vt:vector size="6" baseType="variant"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mailto:Baildon.link@btinternet.com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 Assistant</cp:lastModifiedBy>
  <cp:revision>2</cp:revision>
  <cp:lastPrinted>2019-04-24T14:42:00Z</cp:lastPrinted>
  <dcterms:created xsi:type="dcterms:W3CDTF">2019-05-03T10:59:00Z</dcterms:created>
  <dcterms:modified xsi:type="dcterms:W3CDTF">2019-05-03T10:59:00Z</dcterms:modified>
</cp:coreProperties>
</file>