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9F" w:rsidRDefault="00F8042B">
      <w:r w:rsidRPr="00F8042B">
        <w:t>Bracken Hall Advisory Group Meeting - 22nd January 2020, 6.30pm</w:t>
      </w:r>
    </w:p>
    <w:p w:rsidR="00F8042B" w:rsidRDefault="00F8042B"/>
    <w:p w:rsidR="00F8042B" w:rsidRDefault="00F8042B" w:rsidP="00F8042B">
      <w:r>
        <w:t>Agenda</w:t>
      </w:r>
    </w:p>
    <w:p w:rsidR="00F8042B" w:rsidRDefault="00F8042B" w:rsidP="00F8042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Approval of BHCC best practice guidance for minors/vulnerable adults wishing to undertake their voluntary component of the Duke of Edinburgh Award Scheme. [This will hopefully serve at the Environment Committee and then at the BTC Governance Committee on February 10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. I’ll forward the document to you all well before the meeting]</w:t>
      </w:r>
    </w:p>
    <w:p w:rsidR="00F8042B" w:rsidRDefault="00F8042B" w:rsidP="00F8042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International Year of Sound – proposed programme of activities, and possible legacy of this (e.g. walk leaflet focusing on engaging with sound, surround sound/automatically triggered speakers in Exhibition Room)</w:t>
      </w:r>
    </w:p>
    <w:p w:rsidR="00F8042B" w:rsidRDefault="00F8042B" w:rsidP="00F8042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Publicity update (noticeboard on </w:t>
      </w:r>
      <w:proofErr w:type="spellStart"/>
      <w:r>
        <w:rPr>
          <w:rFonts w:eastAsia="Times New Roman"/>
        </w:rPr>
        <w:t>Brackenhall</w:t>
      </w:r>
      <w:proofErr w:type="spellEnd"/>
      <w:r>
        <w:rPr>
          <w:rFonts w:eastAsia="Times New Roman"/>
        </w:rPr>
        <w:t xml:space="preserve"> Green, proposed BBC magazine advert for BHCC/Shipley Glen)</w:t>
      </w:r>
    </w:p>
    <w:p w:rsidR="00F8042B" w:rsidRDefault="00F8042B" w:rsidP="00F8042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Reworking of the Exhibition Room/Classroom/Office – update and further proposals</w:t>
      </w:r>
    </w:p>
    <w:p w:rsidR="00F8042B" w:rsidRDefault="00F8042B" w:rsidP="00F8042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Revisiting the ‘Indoor-Outdoor’ Room proposal (a no nonsense, muddy boots and sawdust-friendly space/room located between the backdoor of the Exhibition Room, toilet block and Classroom door). A possible funding source has been recommended to BHCC that could fund such a development</w:t>
      </w:r>
    </w:p>
    <w:p w:rsidR="00F8042B" w:rsidRDefault="00F8042B" w:rsidP="00F8042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AOB – we can add anything else at the meeting.</w:t>
      </w:r>
    </w:p>
    <w:p w:rsidR="00F8042B" w:rsidRDefault="00F8042B">
      <w:bookmarkStart w:id="0" w:name="_GoBack"/>
      <w:bookmarkEnd w:id="0"/>
    </w:p>
    <w:sectPr w:rsidR="00F80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D73"/>
    <w:multiLevelType w:val="hybridMultilevel"/>
    <w:tmpl w:val="83782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2B"/>
    <w:rsid w:val="005A189F"/>
    <w:rsid w:val="00F8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A974"/>
  <w15:chartTrackingRefBased/>
  <w15:docId w15:val="{4EC6FB9E-B3C1-4BAB-AEE8-AA1FBCCE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4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Admin Assistant</cp:lastModifiedBy>
  <cp:revision>1</cp:revision>
  <dcterms:created xsi:type="dcterms:W3CDTF">2020-01-22T09:54:00Z</dcterms:created>
  <dcterms:modified xsi:type="dcterms:W3CDTF">2020-01-22T09:56:00Z</dcterms:modified>
</cp:coreProperties>
</file>