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7D72" w14:textId="77D65049" w:rsidR="00923D04" w:rsidRPr="00923D04" w:rsidRDefault="00923D04" w:rsidP="00923D04">
      <w:pPr>
        <w:tabs>
          <w:tab w:val="center" w:pos="4153"/>
          <w:tab w:val="right" w:pos="8306"/>
        </w:tabs>
        <w:spacing w:before="0" w:after="60"/>
        <w:ind w:left="0" w:right="0"/>
        <w:rPr>
          <w:rFonts w:eastAsia="Calibri" w:cs="Arial"/>
          <w:b/>
          <w:sz w:val="24"/>
          <w:szCs w:val="24"/>
        </w:rPr>
      </w:pPr>
      <w:r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C46B8" w14:textId="0E12F81D"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To all members of the Staffing Sub-Committee, Cllr G Dixon</w:t>
      </w:r>
      <w:r>
        <w:rPr>
          <w:rFonts w:eastAsia="Times New Roman"/>
          <w:b/>
          <w:bCs/>
          <w:kern w:val="32"/>
          <w:sz w:val="24"/>
          <w:szCs w:val="32"/>
        </w:rPr>
        <w:t xml:space="preserve">, P Sharkey, S Hewitson, </w:t>
      </w:r>
      <w:r w:rsidR="00AD7B8A">
        <w:rPr>
          <w:rFonts w:eastAsia="Times New Roman"/>
          <w:b/>
          <w:bCs/>
          <w:kern w:val="32"/>
          <w:sz w:val="24"/>
          <w:szCs w:val="32"/>
        </w:rPr>
        <w:t>G Jennison</w:t>
      </w:r>
      <w:r>
        <w:rPr>
          <w:rFonts w:eastAsia="Times New Roman"/>
          <w:b/>
          <w:bCs/>
          <w:kern w:val="32"/>
          <w:sz w:val="24"/>
          <w:szCs w:val="32"/>
        </w:rPr>
        <w:t xml:space="preserve"> </w:t>
      </w:r>
      <w:r w:rsidRPr="00923D04">
        <w:rPr>
          <w:rFonts w:eastAsia="Times New Roman"/>
          <w:b/>
          <w:bCs/>
          <w:kern w:val="32"/>
          <w:sz w:val="24"/>
          <w:szCs w:val="32"/>
        </w:rPr>
        <w:t xml:space="preserve">and </w:t>
      </w:r>
      <w:r>
        <w:rPr>
          <w:rFonts w:eastAsia="Times New Roman"/>
          <w:b/>
          <w:bCs/>
          <w:kern w:val="32"/>
          <w:sz w:val="24"/>
          <w:szCs w:val="32"/>
        </w:rPr>
        <w:t>D Reed</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extra</w:t>
      </w:r>
      <w:r>
        <w:rPr>
          <w:rFonts w:eastAsia="Times New Roman"/>
          <w:b/>
          <w:bCs/>
          <w:kern w:val="32"/>
          <w:sz w:val="24"/>
          <w:szCs w:val="32"/>
        </w:rPr>
        <w:t xml:space="preserve">ordinary </w:t>
      </w:r>
      <w:r w:rsidRPr="00923D04">
        <w:rPr>
          <w:rFonts w:eastAsia="Times New Roman"/>
          <w:b/>
          <w:bCs/>
          <w:kern w:val="32"/>
          <w:sz w:val="24"/>
          <w:szCs w:val="32"/>
        </w:rPr>
        <w:t xml:space="preserve">meeting of the Staffing Sub-Committee, to be held on </w:t>
      </w:r>
      <w:r w:rsidR="00D95943">
        <w:rPr>
          <w:rFonts w:eastAsia="Times New Roman"/>
          <w:b/>
          <w:bCs/>
          <w:kern w:val="32"/>
          <w:sz w:val="24"/>
          <w:szCs w:val="32"/>
        </w:rPr>
        <w:t xml:space="preserve">Wednesday </w:t>
      </w:r>
      <w:r w:rsidR="00AD7B8A">
        <w:rPr>
          <w:rFonts w:eastAsia="Times New Roman"/>
          <w:b/>
          <w:bCs/>
          <w:kern w:val="32"/>
          <w:sz w:val="24"/>
          <w:szCs w:val="32"/>
        </w:rPr>
        <w:t>2</w:t>
      </w:r>
      <w:r w:rsidR="00AD7B8A" w:rsidRPr="00AD7B8A">
        <w:rPr>
          <w:rFonts w:eastAsia="Times New Roman"/>
          <w:b/>
          <w:bCs/>
          <w:kern w:val="32"/>
          <w:sz w:val="24"/>
          <w:szCs w:val="32"/>
          <w:vertAlign w:val="superscript"/>
        </w:rPr>
        <w:t>nd</w:t>
      </w:r>
      <w:r w:rsidR="00AD7B8A">
        <w:rPr>
          <w:rFonts w:eastAsia="Times New Roman"/>
          <w:b/>
          <w:bCs/>
          <w:kern w:val="32"/>
          <w:sz w:val="24"/>
          <w:szCs w:val="32"/>
        </w:rPr>
        <w:t xml:space="preserve"> November 2022 </w:t>
      </w:r>
      <w:r>
        <w:rPr>
          <w:rFonts w:eastAsia="Times New Roman"/>
          <w:b/>
          <w:bCs/>
          <w:kern w:val="32"/>
          <w:sz w:val="24"/>
          <w:szCs w:val="32"/>
        </w:rPr>
        <w:t xml:space="preserve"> at </w:t>
      </w:r>
      <w:r w:rsidR="00AD7B8A">
        <w:rPr>
          <w:rFonts w:eastAsia="Times New Roman"/>
          <w:b/>
          <w:bCs/>
          <w:kern w:val="32"/>
          <w:sz w:val="24"/>
          <w:szCs w:val="32"/>
        </w:rPr>
        <w:t>4.</w:t>
      </w:r>
      <w:r w:rsidR="00D95943">
        <w:rPr>
          <w:rFonts w:eastAsia="Times New Roman"/>
          <w:b/>
          <w:bCs/>
          <w:kern w:val="32"/>
          <w:sz w:val="24"/>
          <w:szCs w:val="32"/>
        </w:rPr>
        <w:t>00</w:t>
      </w:r>
      <w:r>
        <w:rPr>
          <w:rFonts w:eastAsia="Times New Roman"/>
          <w:b/>
          <w:bCs/>
          <w:kern w:val="32"/>
          <w:sz w:val="24"/>
          <w:szCs w:val="32"/>
        </w:rPr>
        <w:t xml:space="preserve">pm, </w:t>
      </w:r>
      <w:r w:rsidR="00CC5DEA">
        <w:rPr>
          <w:rFonts w:eastAsia="Times New Roman"/>
          <w:b/>
          <w:bCs/>
          <w:kern w:val="32"/>
          <w:sz w:val="24"/>
          <w:szCs w:val="32"/>
        </w:rPr>
        <w:t xml:space="preserve">at </w:t>
      </w:r>
      <w:r w:rsidR="00AD7B8A">
        <w:rPr>
          <w:rFonts w:eastAsia="Times New Roman"/>
          <w:b/>
          <w:bCs/>
          <w:kern w:val="32"/>
          <w:sz w:val="24"/>
          <w:szCs w:val="32"/>
        </w:rPr>
        <w:t>The Cranmer Room St John’s Church Hall</w:t>
      </w:r>
      <w:r w:rsidR="00232E67">
        <w:rPr>
          <w:rFonts w:eastAsia="Times New Roman"/>
          <w:b/>
          <w:bCs/>
          <w:kern w:val="32"/>
          <w:sz w:val="24"/>
          <w:szCs w:val="32"/>
        </w:rPr>
        <w:t>.</w:t>
      </w:r>
    </w:p>
    <w:p w14:paraId="1451E58D" w14:textId="77777777" w:rsidR="00923D04" w:rsidRPr="00923D04" w:rsidRDefault="00923D04" w:rsidP="00923D04">
      <w:pPr>
        <w:tabs>
          <w:tab w:val="center" w:pos="4153"/>
          <w:tab w:val="right" w:pos="8306"/>
        </w:tabs>
        <w:spacing w:before="0" w:after="60"/>
        <w:ind w:left="0" w:right="0"/>
        <w:rPr>
          <w:rFonts w:eastAsia="Calibri" w:cs="Arial"/>
          <w:b/>
          <w:sz w:val="24"/>
          <w:szCs w:val="24"/>
        </w:rPr>
      </w:pPr>
    </w:p>
    <w:p w14:paraId="24E00A7F" w14:textId="77777777" w:rsidR="00923D04" w:rsidRPr="00923D04" w:rsidRDefault="00923D04" w:rsidP="00923D04">
      <w:pPr>
        <w:spacing w:before="0" w:after="60" w:line="276" w:lineRule="auto"/>
        <w:ind w:left="0" w:right="0"/>
        <w:outlineLvl w:val="1"/>
        <w:rPr>
          <w:rFonts w:eastAsia="Times New Roman"/>
          <w:b/>
          <w:szCs w:val="24"/>
        </w:rPr>
      </w:pPr>
      <w:r w:rsidRPr="00923D04">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5D99D273" w14:textId="5E8EA600" w:rsidR="00923D04" w:rsidRPr="00923D04" w:rsidRDefault="00AD7B8A" w:rsidP="00923D04">
      <w:pPr>
        <w:spacing w:before="0" w:after="200" w:line="276" w:lineRule="auto"/>
        <w:ind w:left="0" w:right="0"/>
        <w:rPr>
          <w:rFonts w:eastAsia="Calibri"/>
          <w:sz w:val="24"/>
          <w:szCs w:val="24"/>
        </w:rPr>
      </w:pPr>
      <w:r w:rsidRPr="00AD7B8A">
        <w:rPr>
          <w:rFonts w:ascii="Palace Script MT" w:eastAsia="Calibri" w:hAnsi="Palace Script MT"/>
          <w:i/>
          <w:iCs/>
          <w:szCs w:val="22"/>
        </w:rPr>
        <w:t>Adrian Naylor</w:t>
      </w:r>
      <w:r w:rsidR="00923D04" w:rsidRPr="00923D04">
        <w:rPr>
          <w:rFonts w:eastAsia="Calibri"/>
          <w:szCs w:val="22"/>
        </w:rPr>
        <w:t xml:space="preserve">, Town Clerk </w:t>
      </w:r>
      <w:r>
        <w:rPr>
          <w:rFonts w:eastAsia="Calibri"/>
          <w:szCs w:val="22"/>
        </w:rPr>
        <w:t>27</w:t>
      </w:r>
      <w:r w:rsidRPr="00AD7B8A">
        <w:rPr>
          <w:rFonts w:eastAsia="Calibri"/>
          <w:szCs w:val="22"/>
          <w:vertAlign w:val="superscript"/>
        </w:rPr>
        <w:t>th</w:t>
      </w:r>
      <w:r>
        <w:rPr>
          <w:rFonts w:eastAsia="Calibri"/>
          <w:szCs w:val="22"/>
        </w:rPr>
        <w:t xml:space="preserve"> October 2022</w:t>
      </w:r>
    </w:p>
    <w:p w14:paraId="712B69CE" w14:textId="77777777"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AGENDA</w:t>
      </w:r>
    </w:p>
    <w:p w14:paraId="2986F07C" w14:textId="13BC08B2"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1.Chair’s opening remarks</w:t>
      </w:r>
    </w:p>
    <w:p w14:paraId="6683E500" w14:textId="5BB7EB84"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2. Ap</w:t>
      </w:r>
      <w:r>
        <w:rPr>
          <w:rFonts w:eastAsia="Times New Roman"/>
          <w:b/>
          <w:bCs/>
          <w:kern w:val="32"/>
          <w:sz w:val="24"/>
          <w:szCs w:val="32"/>
        </w:rPr>
        <w:t xml:space="preserve">prove reasons </w:t>
      </w:r>
      <w:r w:rsidRPr="00923D04">
        <w:rPr>
          <w:rFonts w:eastAsia="Times New Roman"/>
          <w:b/>
          <w:bCs/>
          <w:kern w:val="32"/>
          <w:sz w:val="24"/>
          <w:szCs w:val="32"/>
        </w:rPr>
        <w:t>for absence</w:t>
      </w:r>
    </w:p>
    <w:p w14:paraId="6CF52EA7" w14:textId="6B27F668" w:rsidR="00923D04" w:rsidRDefault="00923D04"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923D04">
        <w:rPr>
          <w:rFonts w:eastAsia="Times New Roman"/>
          <w:b/>
          <w:bCs/>
          <w:kern w:val="32"/>
          <w:sz w:val="24"/>
          <w:szCs w:val="32"/>
        </w:rPr>
        <w:t>. Disclosures of interest</w:t>
      </w:r>
    </w:p>
    <w:p w14:paraId="5B586E44" w14:textId="16CABE8E" w:rsidR="00FD76B3" w:rsidRDefault="00F552CE" w:rsidP="00FD76B3">
      <w:pPr>
        <w:pStyle w:val="Heading1"/>
      </w:pPr>
      <w:r>
        <w:t>4</w:t>
      </w:r>
      <w:r w:rsidR="00FD76B3">
        <w:t>. Minutes of the previous meeting</w:t>
      </w:r>
    </w:p>
    <w:p w14:paraId="7724D6FC" w14:textId="22FA73A2" w:rsidR="00FD76B3" w:rsidRPr="00FD76B3" w:rsidRDefault="00FD76B3" w:rsidP="00FD76B3">
      <w:r w:rsidRPr="004827DC">
        <w:rPr>
          <w:lang w:eastAsia="en-GB"/>
        </w:rPr>
        <w:t xml:space="preserve">To approve the minutes of the </w:t>
      </w:r>
      <w:r>
        <w:rPr>
          <w:lang w:eastAsia="en-GB"/>
        </w:rPr>
        <w:t xml:space="preserve">extraordinary </w:t>
      </w:r>
      <w:r w:rsidRPr="004827DC">
        <w:rPr>
          <w:lang w:eastAsia="en-GB"/>
        </w:rPr>
        <w:t xml:space="preserve">meeting of the </w:t>
      </w:r>
      <w:r>
        <w:rPr>
          <w:lang w:eastAsia="en-GB"/>
        </w:rPr>
        <w:t xml:space="preserve">Staffing Sub-Committee </w:t>
      </w:r>
      <w:r w:rsidRPr="004827DC">
        <w:rPr>
          <w:lang w:eastAsia="en-GB"/>
        </w:rPr>
        <w:t>held on</w:t>
      </w:r>
      <w:r>
        <w:rPr>
          <w:lang w:eastAsia="en-GB"/>
        </w:rPr>
        <w:t xml:space="preserve"> </w:t>
      </w:r>
      <w:r w:rsidR="0059194F">
        <w:rPr>
          <w:lang w:eastAsia="en-GB"/>
        </w:rPr>
        <w:t>Monday 1</w:t>
      </w:r>
      <w:r w:rsidR="0059194F" w:rsidRPr="0059194F">
        <w:rPr>
          <w:vertAlign w:val="superscript"/>
          <w:lang w:eastAsia="en-GB"/>
        </w:rPr>
        <w:t>st</w:t>
      </w:r>
      <w:r w:rsidR="0059194F">
        <w:rPr>
          <w:lang w:eastAsia="en-GB"/>
        </w:rPr>
        <w:t xml:space="preserve"> August 2022.</w:t>
      </w:r>
    </w:p>
    <w:p w14:paraId="4A13A303" w14:textId="53E45D0A" w:rsidR="00CC5DEA" w:rsidRPr="00283071" w:rsidRDefault="00F552CE" w:rsidP="00F552CE">
      <w:pPr>
        <w:pStyle w:val="Heading1"/>
        <w:rPr>
          <w:rFonts w:eastAsia="Calibri"/>
        </w:rPr>
      </w:pPr>
      <w:r>
        <w:rPr>
          <w:rFonts w:eastAsia="Calibri"/>
        </w:rPr>
        <w:t>5</w:t>
      </w:r>
      <w:r w:rsidR="00CC5DEA">
        <w:rPr>
          <w:rFonts w:eastAsia="Calibri"/>
        </w:rPr>
        <w:t xml:space="preserve">. </w:t>
      </w:r>
      <w:r w:rsidR="00CC5DEA" w:rsidRPr="00283071">
        <w:rPr>
          <w:rFonts w:eastAsia="Calibri"/>
        </w:rPr>
        <w:t>Exclusion of Press and Public</w:t>
      </w:r>
    </w:p>
    <w:p w14:paraId="6E618054" w14:textId="77777777" w:rsidR="00CC5DEA" w:rsidRPr="00CC5DEA" w:rsidRDefault="00CC5DEA" w:rsidP="00CC5DEA">
      <w:pPr>
        <w:autoSpaceDE w:val="0"/>
        <w:autoSpaceDN w:val="0"/>
        <w:adjustRightInd w:val="0"/>
        <w:spacing w:before="0" w:after="0" w:line="276" w:lineRule="auto"/>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2D851958" w14:textId="77777777" w:rsidR="00CC5DEA" w:rsidRPr="00CC5DEA" w:rsidRDefault="00CC5DEA" w:rsidP="00CC5DEA">
      <w:pPr>
        <w:autoSpaceDE w:val="0"/>
        <w:autoSpaceDN w:val="0"/>
        <w:adjustRightInd w:val="0"/>
        <w:spacing w:before="0" w:after="0" w:line="276" w:lineRule="auto"/>
        <w:contextualSpacing/>
        <w:rPr>
          <w:rFonts w:cs="Arial"/>
          <w:b/>
          <w:iCs/>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6DC7271B" w14:textId="2A559C4C" w:rsidR="00923D04" w:rsidRDefault="00F552CE" w:rsidP="00F552CE">
      <w:pPr>
        <w:pStyle w:val="Heading1"/>
        <w:rPr>
          <w:rFonts w:eastAsia="Times New Roman"/>
        </w:rPr>
      </w:pPr>
      <w:r>
        <w:rPr>
          <w:rFonts w:eastAsia="Times New Roman"/>
        </w:rPr>
        <w:t>6</w:t>
      </w:r>
      <w:r w:rsidR="00923D04">
        <w:rPr>
          <w:rFonts w:eastAsia="Times New Roman"/>
        </w:rPr>
        <w:t xml:space="preserve">. </w:t>
      </w:r>
      <w:r w:rsidR="0059194F">
        <w:rPr>
          <w:rFonts w:eastAsia="Times New Roman"/>
        </w:rPr>
        <w:t xml:space="preserve">Invoice Claim for Car </w:t>
      </w:r>
    </w:p>
    <w:p w14:paraId="4C6B8D84" w14:textId="419141BB" w:rsidR="00EF1249" w:rsidRPr="00CC5DEA" w:rsidRDefault="00CC5DEA" w:rsidP="00232E67">
      <w:r w:rsidRPr="00CC5DEA">
        <w:t xml:space="preserve">To </w:t>
      </w:r>
      <w:r w:rsidR="0059194F">
        <w:t xml:space="preserve">consider the </w:t>
      </w:r>
      <w:r w:rsidR="009A28ED">
        <w:rPr>
          <w:rFonts w:eastAsia="Times New Roman"/>
          <w:lang w:val="en-US"/>
        </w:rPr>
        <w:t>G&amp;A Spence Invoice submitted by a member of staff.</w:t>
      </w:r>
    </w:p>
    <w:p w14:paraId="4D87ADCA" w14:textId="6E04419B" w:rsidR="00CC5DEA" w:rsidRDefault="00F552CE" w:rsidP="00CC5DEA">
      <w:pPr>
        <w:pStyle w:val="Heading1"/>
      </w:pPr>
      <w:r>
        <w:t>7</w:t>
      </w:r>
      <w:r w:rsidR="00CC5DEA">
        <w:t xml:space="preserve">. </w:t>
      </w:r>
      <w:r w:rsidR="0037240E">
        <w:t xml:space="preserve">Review of all </w:t>
      </w:r>
      <w:r w:rsidR="00900F2A">
        <w:t>S</w:t>
      </w:r>
      <w:r w:rsidR="0037240E">
        <w:t xml:space="preserve">taff </w:t>
      </w:r>
      <w:r w:rsidR="009A28ED">
        <w:t xml:space="preserve"> </w:t>
      </w:r>
      <w:r w:rsidR="00900F2A">
        <w:t>C</w:t>
      </w:r>
      <w:r w:rsidR="0037240E">
        <w:t>ontracts</w:t>
      </w:r>
      <w:r w:rsidR="002B55A5">
        <w:t xml:space="preserve"> </w:t>
      </w:r>
    </w:p>
    <w:p w14:paraId="69E56EB9" w14:textId="693561A5" w:rsidR="00F552CE" w:rsidRDefault="00F552CE" w:rsidP="00F552CE">
      <w:r>
        <w:t xml:space="preserve">To </w:t>
      </w:r>
      <w:r w:rsidR="009A28ED">
        <w:t>receive</w:t>
      </w:r>
      <w:r w:rsidR="0037240E" w:rsidRPr="0037240E">
        <w:t xml:space="preserve"> </w:t>
      </w:r>
      <w:r w:rsidR="0037240E">
        <w:t>a report on the progress made so far</w:t>
      </w:r>
      <w:r w:rsidR="00782308">
        <w:t xml:space="preserve"> and agree any further action required</w:t>
      </w:r>
      <w:r>
        <w:t>.</w:t>
      </w:r>
    </w:p>
    <w:p w14:paraId="7C92EFC7" w14:textId="1AC3D990" w:rsidR="00F552CE" w:rsidRDefault="00F552CE" w:rsidP="00F552CE">
      <w:pPr>
        <w:pStyle w:val="Heading1"/>
      </w:pPr>
      <w:r>
        <w:t xml:space="preserve">8. </w:t>
      </w:r>
      <w:r w:rsidR="0037240E">
        <w:t xml:space="preserve">Report on </w:t>
      </w:r>
      <w:r w:rsidR="00900F2A">
        <w:t>Staff Grievance Procedure</w:t>
      </w:r>
    </w:p>
    <w:p w14:paraId="62317595" w14:textId="4F0EF445" w:rsidR="00962B5F" w:rsidRPr="00F552CE" w:rsidRDefault="001D6C5F" w:rsidP="001D6C5F">
      <w:pPr>
        <w:ind w:left="0"/>
      </w:pPr>
      <w:r>
        <w:t xml:space="preserve">     </w:t>
      </w:r>
      <w:r w:rsidR="00F552CE">
        <w:t xml:space="preserve">To </w:t>
      </w:r>
      <w:r w:rsidR="00900F2A">
        <w:t>receive a report on the situation so far</w:t>
      </w:r>
      <w:r w:rsidR="00782308" w:rsidRPr="00782308">
        <w:t xml:space="preserve"> </w:t>
      </w:r>
      <w:r w:rsidR="00782308">
        <w:t xml:space="preserve">and agree any further action required </w:t>
      </w:r>
    </w:p>
    <w:p w14:paraId="1D04E061" w14:textId="33259CAF" w:rsidR="00962B5F" w:rsidRDefault="00962B5F" w:rsidP="00F552CE">
      <w:pPr>
        <w:pStyle w:val="Heading1"/>
        <w:rPr>
          <w:rFonts w:eastAsia="Times New Roman"/>
        </w:rPr>
      </w:pPr>
      <w:r>
        <w:rPr>
          <w:rFonts w:eastAsia="Times New Roman"/>
        </w:rPr>
        <w:t>9.To Review a revised Offer Letter</w:t>
      </w:r>
    </w:p>
    <w:p w14:paraId="0A9EE386" w14:textId="77777777" w:rsidR="001D6C5F" w:rsidRDefault="00962B5F" w:rsidP="001D6C5F">
      <w:r>
        <w:t>To consider adopting a revised Offer Letter</w:t>
      </w:r>
      <w:r w:rsidR="001D6C5F">
        <w:t>.</w:t>
      </w:r>
    </w:p>
    <w:p w14:paraId="538FE3E3" w14:textId="77777777" w:rsidR="001D6C5F" w:rsidRDefault="001D6C5F" w:rsidP="001D6C5F"/>
    <w:p w14:paraId="7ECF1F51" w14:textId="77777777" w:rsidR="001D6C5F" w:rsidRPr="001D6C5F" w:rsidRDefault="001D6C5F" w:rsidP="001D6C5F">
      <w:pPr>
        <w:ind w:left="0"/>
        <w:rPr>
          <w:rFonts w:eastAsia="Times New Roman"/>
          <w:b/>
          <w:bCs/>
          <w:sz w:val="24"/>
          <w:szCs w:val="24"/>
        </w:rPr>
      </w:pPr>
      <w:r w:rsidRPr="001D6C5F">
        <w:rPr>
          <w:rFonts w:eastAsia="Times New Roman"/>
          <w:b/>
          <w:bCs/>
          <w:sz w:val="24"/>
          <w:szCs w:val="24"/>
        </w:rPr>
        <w:t>10</w:t>
      </w:r>
      <w:r w:rsidR="00923D04" w:rsidRPr="001D6C5F">
        <w:rPr>
          <w:rFonts w:eastAsia="Times New Roman"/>
          <w:b/>
          <w:bCs/>
          <w:sz w:val="24"/>
          <w:szCs w:val="24"/>
        </w:rPr>
        <w:t>.</w:t>
      </w:r>
      <w:r w:rsidR="00923D04" w:rsidRPr="001D6C5F">
        <w:rPr>
          <w:rFonts w:eastAsia="Times New Roman"/>
          <w:sz w:val="24"/>
          <w:szCs w:val="24"/>
        </w:rPr>
        <w:t xml:space="preserve"> </w:t>
      </w:r>
      <w:r w:rsidR="00923D04" w:rsidRPr="001D6C5F">
        <w:rPr>
          <w:rFonts w:eastAsia="Times New Roman"/>
          <w:b/>
          <w:bCs/>
          <w:sz w:val="24"/>
          <w:szCs w:val="24"/>
        </w:rPr>
        <w:t xml:space="preserve">Promotional </w:t>
      </w:r>
      <w:r w:rsidRPr="001D6C5F">
        <w:rPr>
          <w:rFonts w:eastAsia="Times New Roman"/>
          <w:b/>
          <w:bCs/>
          <w:sz w:val="24"/>
          <w:szCs w:val="24"/>
        </w:rPr>
        <w:t>O</w:t>
      </w:r>
      <w:r w:rsidR="00923D04" w:rsidRPr="001D6C5F">
        <w:rPr>
          <w:rFonts w:eastAsia="Times New Roman"/>
          <w:b/>
          <w:bCs/>
          <w:sz w:val="24"/>
          <w:szCs w:val="24"/>
        </w:rPr>
        <w:t>pportunities</w:t>
      </w:r>
    </w:p>
    <w:p w14:paraId="4AE0F5E3" w14:textId="77777777" w:rsidR="001D6C5F" w:rsidRDefault="001D6C5F" w:rsidP="001D6C5F">
      <w:pPr>
        <w:ind w:left="0"/>
        <w:rPr>
          <w:rFonts w:eastAsia="Times New Roman"/>
          <w:b/>
          <w:bCs/>
        </w:rPr>
      </w:pPr>
    </w:p>
    <w:p w14:paraId="189C9FA6" w14:textId="6AF16C9F" w:rsidR="00923D04" w:rsidRPr="00923D04" w:rsidRDefault="001D6C5F" w:rsidP="001D6C5F">
      <w:pPr>
        <w:ind w:left="0"/>
        <w:rPr>
          <w:rFonts w:eastAsia="Times New Roman"/>
          <w:b/>
          <w:bCs/>
          <w:kern w:val="32"/>
          <w:sz w:val="24"/>
          <w:szCs w:val="32"/>
        </w:rPr>
      </w:pPr>
      <w:r>
        <w:rPr>
          <w:rFonts w:eastAsia="Times New Roman"/>
          <w:b/>
          <w:bCs/>
          <w:kern w:val="32"/>
          <w:sz w:val="24"/>
          <w:szCs w:val="32"/>
        </w:rPr>
        <w:t>11</w:t>
      </w:r>
      <w:r w:rsidR="00923D04" w:rsidRPr="00923D04">
        <w:rPr>
          <w:rFonts w:eastAsia="Times New Roman"/>
          <w:b/>
          <w:bCs/>
          <w:kern w:val="32"/>
          <w:sz w:val="24"/>
          <w:szCs w:val="32"/>
        </w:rPr>
        <w:t>. To notify the Clerk of any item for future agenda</w:t>
      </w:r>
      <w:r w:rsidR="004D77CB">
        <w:rPr>
          <w:rFonts w:eastAsia="Times New Roman"/>
          <w:b/>
          <w:bCs/>
          <w:kern w:val="32"/>
          <w:sz w:val="24"/>
          <w:szCs w:val="32"/>
        </w:rPr>
        <w:t>s</w:t>
      </w:r>
    </w:p>
    <w:p w14:paraId="4BA552E2" w14:textId="17CABA91" w:rsidR="00923D04" w:rsidRPr="00923D04" w:rsidRDefault="001D6C5F"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lastRenderedPageBreak/>
        <w:t>12</w:t>
      </w:r>
      <w:r w:rsidR="00923D04" w:rsidRPr="00923D04">
        <w:rPr>
          <w:rFonts w:eastAsia="Times New Roman"/>
          <w:b/>
          <w:bCs/>
          <w:kern w:val="32"/>
          <w:sz w:val="24"/>
          <w:szCs w:val="32"/>
        </w:rPr>
        <w:t>. Next meeting date</w:t>
      </w:r>
    </w:p>
    <w:p w14:paraId="0CA1D598" w14:textId="6402545B" w:rsidR="00923D04" w:rsidRPr="00923D04" w:rsidRDefault="00900F2A" w:rsidP="00900F2A">
      <w:pPr>
        <w:spacing w:before="0" w:after="200" w:line="276" w:lineRule="auto"/>
        <w:ind w:left="0" w:right="0"/>
        <w:rPr>
          <w:rFonts w:ascii="Times New Roman" w:eastAsia="Calibri" w:hAnsi="Times New Roman"/>
          <w:b/>
          <w:szCs w:val="22"/>
        </w:rPr>
      </w:pPr>
      <w:r>
        <w:rPr>
          <w:rFonts w:eastAsia="Calibri"/>
          <w:szCs w:val="22"/>
        </w:rPr>
        <w:t xml:space="preserve">    TBC</w:t>
      </w:r>
    </w:p>
    <w:p w14:paraId="4BF6E7C9" w14:textId="1D91540F" w:rsidR="00E845DD" w:rsidRPr="00FD76B3" w:rsidRDefault="00923D04" w:rsidP="00FD76B3">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sidR="00900F2A">
        <w:rPr>
          <w:rStyle w:val="telephone"/>
          <w:rFonts w:cs="Arial"/>
          <w:color w:val="000000"/>
          <w:sz w:val="18"/>
          <w:szCs w:val="18"/>
          <w:shd w:val="clear" w:color="auto" w:fill="FFFFFF"/>
        </w:rPr>
        <w:t>01274 593 169</w:t>
      </w:r>
      <w:r w:rsidR="00900F2A">
        <w:rPr>
          <w:rFonts w:cs="Arial"/>
          <w:color w:val="000000"/>
          <w:sz w:val="18"/>
          <w:szCs w:val="18"/>
          <w:shd w:val="clear" w:color="auto" w:fill="FFFFFF"/>
        </w:rPr>
        <w:t> </w:t>
      </w:r>
      <w:r w:rsidR="00900F2A" w:rsidRPr="00923D04">
        <w:rPr>
          <w:rFonts w:eastAsia="Calibri" w:cs="Arial"/>
          <w:szCs w:val="22"/>
        </w:rPr>
        <w:t xml:space="preserve"> </w:t>
      </w:r>
      <w:r w:rsidRPr="00923D04">
        <w:rPr>
          <w:rFonts w:eastAsia="Calibri" w:cs="Arial"/>
          <w:szCs w:val="22"/>
        </w:rPr>
        <w:t>Email:</w:t>
      </w:r>
      <w:r w:rsidR="00900F2A">
        <w:rPr>
          <w:rFonts w:eastAsia="Calibri" w:cs="Arial"/>
          <w:szCs w:val="22"/>
        </w:rPr>
        <w:t xml:space="preserve"> </w:t>
      </w:r>
      <w:r w:rsidRPr="00923D04">
        <w:rPr>
          <w:rFonts w:eastAsia="Calibri" w:cs="Arial"/>
          <w:color w:val="000000" w:themeColor="text1"/>
          <w:szCs w:val="22"/>
        </w:rPr>
        <w:t xml:space="preserve">clerk@baildontowncouncil.gov.uk </w:t>
      </w:r>
    </w:p>
    <w:sectPr w:rsidR="00E845DD" w:rsidRPr="00FD76B3" w:rsidSect="00C55577">
      <w:headerReference w:type="default" r:id="rId8"/>
      <w:footerReference w:type="even" r:id="rId9"/>
      <w:footerReference w:type="default" r:id="rId10"/>
      <w:headerReference w:type="first" r:id="rId11"/>
      <w:footerReference w:type="first" r:id="rId12"/>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F375" w14:textId="77777777" w:rsidR="008A6FBD" w:rsidRDefault="008A6FBD" w:rsidP="00923D04">
      <w:pPr>
        <w:spacing w:before="0" w:after="0"/>
      </w:pPr>
      <w:r>
        <w:separator/>
      </w:r>
    </w:p>
  </w:endnote>
  <w:endnote w:type="continuationSeparator" w:id="0">
    <w:p w14:paraId="1EC43720" w14:textId="77777777" w:rsidR="008A6FBD" w:rsidRDefault="008A6FBD"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000000"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7747B6D8" w14:textId="77777777" w:rsidR="00415323" w:rsidRPr="00E71EB8" w:rsidRDefault="00976516">
    <w:pPr>
      <w:pStyle w:val="Footer"/>
      <w:rPr>
        <w:rFonts w:cs="Arial"/>
      </w:rPr>
    </w:pPr>
    <w:r w:rsidRPr="00E71EB8">
      <w:rPr>
        <w:rFonts w:cs="Arial"/>
      </w:rPr>
      <w:t xml:space="preserve">Document date: </w:t>
    </w:r>
    <w:r>
      <w:rPr>
        <w:rFonts w:cs="Arial"/>
      </w:rPr>
      <w:t>17</w:t>
    </w:r>
    <w:r w:rsidRPr="00BA1B44">
      <w:rPr>
        <w:rFonts w:cs="Arial"/>
        <w:vertAlign w:val="superscript"/>
      </w:rPr>
      <w:t>th</w:t>
    </w:r>
    <w:r>
      <w:rPr>
        <w:rFonts w:cs="Arial"/>
      </w:rPr>
      <w:t xml:space="preserve"> September 2020 </w:t>
    </w:r>
    <w:r w:rsidRPr="00E71EB8">
      <w:rPr>
        <w:rFonts w:cs="Arial"/>
      </w:rPr>
      <w:tab/>
    </w:r>
    <w:r w:rsidRPr="00E71EB8">
      <w:rPr>
        <w:rFonts w:cs="Arial"/>
      </w:rPr>
      <w:tab/>
      <w:t xml:space="preserve">Meeting date: </w:t>
    </w:r>
    <w:r>
      <w:rPr>
        <w:rFonts w:cs="Arial"/>
      </w:rPr>
      <w:t xml:space="preserve">22nd September 2020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000000"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60A8AAFB" w:rsidR="001A7F60" w:rsidRPr="00E71EB8" w:rsidRDefault="00976516" w:rsidP="0024791D">
    <w:pPr>
      <w:pStyle w:val="Footer"/>
      <w:rPr>
        <w:rFonts w:cs="Arial"/>
      </w:rPr>
    </w:pPr>
    <w:r w:rsidRPr="00E71EB8">
      <w:rPr>
        <w:rFonts w:cs="Arial"/>
      </w:rPr>
      <w:t>Document date</w:t>
    </w:r>
    <w:r>
      <w:rPr>
        <w:rFonts w:cs="Arial"/>
      </w:rPr>
      <w:t>:</w:t>
    </w:r>
    <w:r w:rsidRPr="00E71EB8">
      <w:rPr>
        <w:rFonts w:cs="Arial"/>
      </w:rPr>
      <w:t xml:space="preserve"> </w:t>
    </w:r>
    <w:r w:rsidR="00900F2A">
      <w:rPr>
        <w:rFonts w:cs="Arial"/>
      </w:rPr>
      <w:t>27</w:t>
    </w:r>
    <w:r w:rsidR="00900F2A" w:rsidRPr="00900F2A">
      <w:rPr>
        <w:rFonts w:cs="Arial"/>
        <w:vertAlign w:val="superscript"/>
      </w:rPr>
      <w:t>th</w:t>
    </w:r>
    <w:r w:rsidR="00900F2A">
      <w:rPr>
        <w:rFonts w:cs="Arial"/>
      </w:rPr>
      <w:t xml:space="preserve"> October 2022</w:t>
    </w:r>
    <w:r w:rsidRPr="00E71EB8">
      <w:rPr>
        <w:rFonts w:cs="Arial"/>
      </w:rPr>
      <w:t xml:space="preserve">  </w:t>
    </w:r>
    <w:r w:rsidRPr="00E71EB8">
      <w:rPr>
        <w:rFonts w:cs="Arial"/>
      </w:rPr>
      <w:tab/>
      <w:t xml:space="preserve">        Meeting date: </w:t>
    </w:r>
    <w:r w:rsidR="00900F2A">
      <w:rPr>
        <w:rFonts w:cs="Arial"/>
      </w:rPr>
      <w:t>2</w:t>
    </w:r>
    <w:r w:rsidR="00900F2A" w:rsidRPr="00900F2A">
      <w:rPr>
        <w:rFonts w:cs="Arial"/>
        <w:vertAlign w:val="superscript"/>
      </w:rPr>
      <w:t>nd</w:t>
    </w:r>
    <w:r w:rsidR="00900F2A">
      <w:rPr>
        <w:rFonts w:cs="Arial"/>
      </w:rPr>
      <w:t xml:space="preserve"> November 2022</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8DBB" w14:textId="77777777" w:rsidR="008A6FBD" w:rsidRDefault="008A6FBD" w:rsidP="00923D04">
      <w:pPr>
        <w:spacing w:before="0" w:after="0"/>
      </w:pPr>
      <w:r>
        <w:separator/>
      </w:r>
    </w:p>
  </w:footnote>
  <w:footnote w:type="continuationSeparator" w:id="0">
    <w:p w14:paraId="2BEB4B85" w14:textId="77777777" w:rsidR="008A6FBD" w:rsidRDefault="008A6FBD"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000000">
      <w:rPr>
        <w:rFonts w:cs="Arial"/>
      </w:rPr>
      <w:pict w14:anchorId="0C8EE0C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960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37E90"/>
    <w:rsid w:val="000A18BB"/>
    <w:rsid w:val="001813DA"/>
    <w:rsid w:val="001C6B08"/>
    <w:rsid w:val="001D6C5F"/>
    <w:rsid w:val="00232E67"/>
    <w:rsid w:val="0025381C"/>
    <w:rsid w:val="00271576"/>
    <w:rsid w:val="002B55A5"/>
    <w:rsid w:val="0037240E"/>
    <w:rsid w:val="003A60AE"/>
    <w:rsid w:val="0041078C"/>
    <w:rsid w:val="004D77CB"/>
    <w:rsid w:val="00520A97"/>
    <w:rsid w:val="00522B76"/>
    <w:rsid w:val="0059194F"/>
    <w:rsid w:val="005C6601"/>
    <w:rsid w:val="00612202"/>
    <w:rsid w:val="006459AB"/>
    <w:rsid w:val="00676A4B"/>
    <w:rsid w:val="00685954"/>
    <w:rsid w:val="00695C21"/>
    <w:rsid w:val="00782308"/>
    <w:rsid w:val="007A494E"/>
    <w:rsid w:val="008A6FBD"/>
    <w:rsid w:val="008E037F"/>
    <w:rsid w:val="00900F2A"/>
    <w:rsid w:val="00923D04"/>
    <w:rsid w:val="00962B5F"/>
    <w:rsid w:val="00976516"/>
    <w:rsid w:val="009A28ED"/>
    <w:rsid w:val="00A718AC"/>
    <w:rsid w:val="00AD7B8A"/>
    <w:rsid w:val="00BD7298"/>
    <w:rsid w:val="00BF59C3"/>
    <w:rsid w:val="00CC5DEA"/>
    <w:rsid w:val="00D95943"/>
    <w:rsid w:val="00E82F3C"/>
    <w:rsid w:val="00E845DD"/>
    <w:rsid w:val="00EF1249"/>
    <w:rsid w:val="00F552CE"/>
    <w:rsid w:val="00FA7753"/>
    <w:rsid w:val="00FD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semiHidden/>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8</cp:revision>
  <dcterms:created xsi:type="dcterms:W3CDTF">2022-10-27T11:40:00Z</dcterms:created>
  <dcterms:modified xsi:type="dcterms:W3CDTF">2022-10-28T11:18:00Z</dcterms:modified>
</cp:coreProperties>
</file>