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3C5CE" w14:textId="33F80E3E" w:rsidR="000824D7" w:rsidRPr="000824D7" w:rsidRDefault="002C2A32" w:rsidP="00BA4217">
      <w:pPr>
        <w:pStyle w:val="Title"/>
        <w:rPr>
          <w:rFonts w:eastAsia="Times New Roman"/>
          <w:lang w:eastAsia="en-GB"/>
        </w:rPr>
      </w:pPr>
      <w:r>
        <w:rPr>
          <w:rFonts w:eastAsia="Times New Roman"/>
          <w:lang w:eastAsia="en-GB"/>
        </w:rPr>
        <w:t xml:space="preserve">Redacted </w:t>
      </w:r>
      <w:r w:rsidR="000824D7" w:rsidRPr="000824D7">
        <w:rPr>
          <w:rFonts w:eastAsia="Times New Roman"/>
          <w:lang w:eastAsia="en-GB"/>
        </w:rPr>
        <w:t xml:space="preserve">Minutes of the </w:t>
      </w:r>
      <w:r w:rsidR="00623034">
        <w:rPr>
          <w:rFonts w:eastAsia="Times New Roman"/>
          <w:lang w:eastAsia="en-GB"/>
        </w:rPr>
        <w:t xml:space="preserve">Staffing </w:t>
      </w:r>
      <w:r w:rsidR="000824D7" w:rsidRPr="000824D7">
        <w:rPr>
          <w:rFonts w:eastAsia="Times New Roman"/>
          <w:lang w:eastAsia="en-GB"/>
        </w:rPr>
        <w:t xml:space="preserve"> </w:t>
      </w:r>
      <w:r w:rsidR="00623034">
        <w:rPr>
          <w:rFonts w:eastAsia="Times New Roman"/>
          <w:lang w:eastAsia="en-GB"/>
        </w:rPr>
        <w:t>Sub-</w:t>
      </w:r>
      <w:r w:rsidR="000824D7" w:rsidRPr="000824D7">
        <w:rPr>
          <w:rFonts w:eastAsia="Times New Roman"/>
          <w:lang w:eastAsia="en-GB"/>
        </w:rPr>
        <w:t xml:space="preserve">Committee meeting held on </w:t>
      </w:r>
    </w:p>
    <w:p w14:paraId="04182890" w14:textId="5244B14C" w:rsidR="000824D7" w:rsidRPr="000824D7" w:rsidRDefault="0089737D" w:rsidP="000824D7">
      <w:pPr>
        <w:spacing w:before="240" w:after="60"/>
        <w:ind w:left="0" w:right="0"/>
        <w:jc w:val="center"/>
        <w:outlineLvl w:val="0"/>
        <w:rPr>
          <w:rFonts w:eastAsia="Times New Roman"/>
          <w:b/>
          <w:bCs/>
          <w:kern w:val="28"/>
          <w:sz w:val="28"/>
          <w:szCs w:val="32"/>
          <w:u w:val="single"/>
          <w:lang w:eastAsia="en-GB"/>
        </w:rPr>
      </w:pPr>
      <w:r>
        <w:rPr>
          <w:rFonts w:eastAsia="Times New Roman"/>
          <w:b/>
          <w:bCs/>
          <w:kern w:val="28"/>
          <w:sz w:val="28"/>
          <w:szCs w:val="32"/>
          <w:u w:val="single"/>
          <w:lang w:eastAsia="en-GB"/>
        </w:rPr>
        <w:t>Tuesday</w:t>
      </w:r>
      <w:r w:rsidR="000824D7" w:rsidRPr="000824D7">
        <w:rPr>
          <w:rFonts w:eastAsia="Times New Roman"/>
          <w:b/>
          <w:bCs/>
          <w:kern w:val="28"/>
          <w:sz w:val="28"/>
          <w:szCs w:val="32"/>
          <w:u w:val="single"/>
          <w:lang w:eastAsia="en-GB"/>
        </w:rPr>
        <w:t xml:space="preserve"> </w:t>
      </w:r>
      <w:r w:rsidR="00623034">
        <w:rPr>
          <w:rFonts w:eastAsia="Times New Roman"/>
          <w:b/>
          <w:bCs/>
          <w:kern w:val="28"/>
          <w:sz w:val="28"/>
          <w:szCs w:val="32"/>
          <w:u w:val="single"/>
          <w:lang w:eastAsia="en-GB"/>
        </w:rPr>
        <w:t>1</w:t>
      </w:r>
      <w:r w:rsidR="0035715E">
        <w:rPr>
          <w:rFonts w:eastAsia="Times New Roman"/>
          <w:b/>
          <w:bCs/>
          <w:kern w:val="28"/>
          <w:sz w:val="28"/>
          <w:szCs w:val="32"/>
          <w:u w:val="single"/>
          <w:lang w:eastAsia="en-GB"/>
        </w:rPr>
        <w:t>7</w:t>
      </w:r>
      <w:r w:rsidR="008E55AE" w:rsidRPr="008E55AE">
        <w:rPr>
          <w:rFonts w:eastAsia="Times New Roman"/>
          <w:b/>
          <w:bCs/>
          <w:kern w:val="28"/>
          <w:sz w:val="28"/>
          <w:szCs w:val="32"/>
          <w:u w:val="single"/>
          <w:vertAlign w:val="superscript"/>
          <w:lang w:eastAsia="en-GB"/>
        </w:rPr>
        <w:t>th</w:t>
      </w:r>
      <w:r w:rsidR="008E55AE">
        <w:rPr>
          <w:rFonts w:eastAsia="Times New Roman"/>
          <w:b/>
          <w:bCs/>
          <w:kern w:val="28"/>
          <w:sz w:val="28"/>
          <w:szCs w:val="32"/>
          <w:u w:val="single"/>
          <w:lang w:eastAsia="en-GB"/>
        </w:rPr>
        <w:t xml:space="preserve"> </w:t>
      </w:r>
      <w:r w:rsidR="00623034">
        <w:rPr>
          <w:rFonts w:eastAsia="Times New Roman"/>
          <w:b/>
          <w:bCs/>
          <w:kern w:val="28"/>
          <w:sz w:val="28"/>
          <w:szCs w:val="32"/>
          <w:u w:val="single"/>
          <w:lang w:eastAsia="en-GB"/>
        </w:rPr>
        <w:t>April</w:t>
      </w:r>
      <w:r w:rsidR="008E55AE">
        <w:rPr>
          <w:rFonts w:eastAsia="Times New Roman"/>
          <w:b/>
          <w:bCs/>
          <w:kern w:val="28"/>
          <w:sz w:val="28"/>
          <w:szCs w:val="32"/>
          <w:u w:val="single"/>
          <w:lang w:eastAsia="en-GB"/>
        </w:rPr>
        <w:t xml:space="preserve"> 2023</w:t>
      </w:r>
      <w:r w:rsidR="000824D7" w:rsidRPr="000824D7">
        <w:rPr>
          <w:rFonts w:eastAsia="Times New Roman"/>
          <w:b/>
          <w:bCs/>
          <w:kern w:val="28"/>
          <w:sz w:val="28"/>
          <w:szCs w:val="32"/>
          <w:u w:val="single"/>
          <w:lang w:eastAsia="en-GB"/>
        </w:rPr>
        <w:t xml:space="preserve"> at </w:t>
      </w:r>
      <w:r w:rsidR="00E2229A">
        <w:rPr>
          <w:rFonts w:eastAsia="Times New Roman"/>
          <w:b/>
          <w:bCs/>
          <w:kern w:val="28"/>
          <w:sz w:val="28"/>
          <w:szCs w:val="32"/>
          <w:u w:val="single"/>
          <w:lang w:eastAsia="en-GB"/>
        </w:rPr>
        <w:t>5:30</w:t>
      </w:r>
      <w:r w:rsidR="000824D7" w:rsidRPr="000824D7">
        <w:rPr>
          <w:rFonts w:eastAsia="Times New Roman"/>
          <w:b/>
          <w:bCs/>
          <w:kern w:val="28"/>
          <w:sz w:val="28"/>
          <w:szCs w:val="32"/>
          <w:u w:val="single"/>
          <w:lang w:eastAsia="en-GB"/>
        </w:rPr>
        <w:t>pm</w:t>
      </w:r>
    </w:p>
    <w:p w14:paraId="6ECB4B08" w14:textId="77777777" w:rsidR="000824D7" w:rsidRPr="000824D7" w:rsidRDefault="000824D7" w:rsidP="00603BA2">
      <w:pPr>
        <w:pStyle w:val="Heading1"/>
      </w:pPr>
      <w:r w:rsidRPr="00603BA2">
        <w:t>Present</w:t>
      </w:r>
      <w:r w:rsidRPr="000824D7">
        <w:t xml:space="preserve">: </w:t>
      </w:r>
    </w:p>
    <w:p w14:paraId="080A5A5C" w14:textId="221E58E9" w:rsidR="000824D7" w:rsidRDefault="00C211B4" w:rsidP="0089737D">
      <w:pPr>
        <w:ind w:left="0"/>
        <w:rPr>
          <w:lang w:eastAsia="en-GB"/>
        </w:rPr>
      </w:pPr>
      <w:r>
        <w:t>Cllr</w:t>
      </w:r>
      <w:r w:rsidR="0089737D">
        <w:t>s</w:t>
      </w:r>
      <w:r>
        <w:t xml:space="preserve"> </w:t>
      </w:r>
      <w:r w:rsidR="00623034">
        <w:t>Sharkey, Dixon, Hewitson and Jennison</w:t>
      </w:r>
    </w:p>
    <w:p w14:paraId="103936FE" w14:textId="77777777" w:rsidR="000824D7" w:rsidRPr="00603BA2" w:rsidRDefault="000824D7" w:rsidP="00603BA2">
      <w:pPr>
        <w:pStyle w:val="Heading1"/>
      </w:pPr>
      <w:r w:rsidRPr="00603BA2">
        <w:t xml:space="preserve">In attendance: </w:t>
      </w:r>
    </w:p>
    <w:p w14:paraId="2346AD9C" w14:textId="0145B25F" w:rsidR="00897075" w:rsidRDefault="0089737D" w:rsidP="0089737D">
      <w:pPr>
        <w:ind w:left="0"/>
      </w:pPr>
      <w:r>
        <w:t>The Deputy Town Clerk</w:t>
      </w:r>
      <w:r w:rsidR="00897075">
        <w:t xml:space="preserve"> </w:t>
      </w:r>
    </w:p>
    <w:p w14:paraId="69B578E5" w14:textId="77777777" w:rsidR="00196EFF" w:rsidRDefault="00196EFF" w:rsidP="0089737D">
      <w:pPr>
        <w:ind w:left="0"/>
      </w:pPr>
    </w:p>
    <w:p w14:paraId="58850D46" w14:textId="6EFBF651" w:rsidR="00897075" w:rsidRDefault="00AA1E0A" w:rsidP="0089737D">
      <w:pPr>
        <w:ind w:left="0"/>
        <w:rPr>
          <w:b/>
          <w:bCs/>
        </w:rPr>
      </w:pPr>
      <w:r>
        <w:rPr>
          <w:b/>
          <w:bCs/>
        </w:rPr>
        <w:t>SSC</w:t>
      </w:r>
      <w:r w:rsidR="00897075">
        <w:rPr>
          <w:b/>
          <w:bCs/>
        </w:rPr>
        <w:t>2223/</w:t>
      </w:r>
      <w:r>
        <w:rPr>
          <w:b/>
          <w:bCs/>
        </w:rPr>
        <w:t>97</w:t>
      </w:r>
      <w:r w:rsidR="00897075">
        <w:rPr>
          <w:b/>
          <w:bCs/>
        </w:rPr>
        <w:tab/>
      </w:r>
      <w:r w:rsidR="00897075">
        <w:rPr>
          <w:b/>
          <w:bCs/>
        </w:rPr>
        <w:tab/>
      </w:r>
      <w:r w:rsidR="00623034">
        <w:rPr>
          <w:b/>
          <w:bCs/>
        </w:rPr>
        <w:t>Chairs Opening Remarks</w:t>
      </w:r>
    </w:p>
    <w:p w14:paraId="71BDF4AF" w14:textId="560716F6" w:rsidR="00897075" w:rsidRDefault="00623034" w:rsidP="0089737D">
      <w:pPr>
        <w:ind w:left="0"/>
      </w:pPr>
      <w:r>
        <w:t>The Chair commented on how much the Council was looking forward to the new Clerk starting. It was also noted that in the Deputy Clerk’s upcoming absence, the Volunteer Coordinator would be the Council’s point of contact in emergencies.</w:t>
      </w:r>
    </w:p>
    <w:p w14:paraId="2F4A0DCC" w14:textId="77777777" w:rsidR="00196EFF" w:rsidRDefault="00196EFF" w:rsidP="0089737D">
      <w:pPr>
        <w:ind w:left="0"/>
        <w:rPr>
          <w:b/>
          <w:bCs/>
        </w:rPr>
      </w:pPr>
    </w:p>
    <w:p w14:paraId="61BBB1F4" w14:textId="659F6747" w:rsidR="00897075" w:rsidRDefault="00AA1E0A" w:rsidP="0089737D">
      <w:pPr>
        <w:ind w:left="0"/>
        <w:rPr>
          <w:b/>
          <w:bCs/>
        </w:rPr>
      </w:pPr>
      <w:r>
        <w:rPr>
          <w:b/>
          <w:bCs/>
        </w:rPr>
        <w:t>SSC</w:t>
      </w:r>
      <w:r w:rsidR="00897075">
        <w:rPr>
          <w:b/>
          <w:bCs/>
        </w:rPr>
        <w:t>2223/</w:t>
      </w:r>
      <w:r>
        <w:rPr>
          <w:b/>
          <w:bCs/>
        </w:rPr>
        <w:t>98</w:t>
      </w:r>
      <w:r w:rsidR="00897075">
        <w:rPr>
          <w:b/>
          <w:bCs/>
        </w:rPr>
        <w:tab/>
      </w:r>
      <w:r w:rsidR="00897075">
        <w:rPr>
          <w:b/>
          <w:bCs/>
        </w:rPr>
        <w:tab/>
      </w:r>
      <w:r w:rsidR="00623034">
        <w:rPr>
          <w:b/>
          <w:bCs/>
        </w:rPr>
        <w:t>Reasons for Absence</w:t>
      </w:r>
    </w:p>
    <w:p w14:paraId="65C96933" w14:textId="1348418A" w:rsidR="00C81C79" w:rsidRDefault="00897075" w:rsidP="00441687">
      <w:pPr>
        <w:ind w:left="0"/>
      </w:pPr>
      <w:r>
        <w:t xml:space="preserve">Resolved </w:t>
      </w:r>
      <w:r w:rsidR="00623034">
        <w:t>to approve Cllr Reed’s reason for absence.</w:t>
      </w:r>
    </w:p>
    <w:p w14:paraId="40E85F75" w14:textId="19C497AE" w:rsidR="004772A9" w:rsidRPr="000824D7" w:rsidRDefault="00AA1E0A" w:rsidP="00603BA2">
      <w:pPr>
        <w:pStyle w:val="Heading1"/>
      </w:pPr>
      <w:r>
        <w:t>SSC</w:t>
      </w:r>
      <w:r w:rsidR="0089737D">
        <w:t>2223/</w:t>
      </w:r>
      <w:r>
        <w:t>99</w:t>
      </w:r>
      <w:r w:rsidR="004772A9">
        <w:tab/>
      </w:r>
      <w:r w:rsidR="004772A9">
        <w:tab/>
      </w:r>
      <w:r w:rsidR="00623034">
        <w:t>Disclosures of Interest</w:t>
      </w:r>
    </w:p>
    <w:p w14:paraId="7E73DD5A" w14:textId="051C2991" w:rsidR="00196EFF" w:rsidRDefault="00623034" w:rsidP="00196EFF">
      <w:pPr>
        <w:ind w:left="0"/>
      </w:pPr>
      <w:r>
        <w:t>None</w:t>
      </w:r>
    </w:p>
    <w:p w14:paraId="238550C0" w14:textId="457040D4" w:rsidR="00C211B4" w:rsidRPr="000824D7" w:rsidRDefault="00AA1E0A" w:rsidP="00C211B4">
      <w:pPr>
        <w:pStyle w:val="Heading1"/>
      </w:pPr>
      <w:r>
        <w:t>SSC</w:t>
      </w:r>
      <w:r w:rsidR="000824D7" w:rsidRPr="000824D7">
        <w:t>2</w:t>
      </w:r>
      <w:r w:rsidR="0089737D">
        <w:t>223</w:t>
      </w:r>
      <w:r w:rsidR="000824D7" w:rsidRPr="000824D7">
        <w:t>/</w:t>
      </w:r>
      <w:r>
        <w:t>100</w:t>
      </w:r>
      <w:r w:rsidR="000824D7" w:rsidRPr="000824D7">
        <w:tab/>
      </w:r>
      <w:r w:rsidR="000824D7" w:rsidRPr="000824D7">
        <w:tab/>
      </w:r>
      <w:r w:rsidR="00623034">
        <w:t>Minutes of Previous Meeting</w:t>
      </w:r>
    </w:p>
    <w:p w14:paraId="3B294AA1" w14:textId="7D2E1E9E" w:rsidR="00196EFF" w:rsidRDefault="00623034" w:rsidP="00196EFF">
      <w:pPr>
        <w:ind w:left="0"/>
      </w:pPr>
      <w:r>
        <w:t>Resolved to approve minutes of the meetings of the Staffing Sub-</w:t>
      </w:r>
      <w:r w:rsidR="00AA1E0A">
        <w:t>C</w:t>
      </w:r>
      <w:r w:rsidR="00196EFF">
        <w:t>om</w:t>
      </w:r>
      <w:r>
        <w:t>mittee dated January 24</w:t>
      </w:r>
      <w:r w:rsidRPr="00623034">
        <w:rPr>
          <w:vertAlign w:val="superscript"/>
        </w:rPr>
        <w:t>th</w:t>
      </w:r>
      <w:proofErr w:type="gramStart"/>
      <w:r>
        <w:t xml:space="preserve"> 2023</w:t>
      </w:r>
      <w:proofErr w:type="gramEnd"/>
      <w:r>
        <w:t xml:space="preserve"> and 20</w:t>
      </w:r>
      <w:r w:rsidRPr="00623034">
        <w:rPr>
          <w:vertAlign w:val="superscript"/>
        </w:rPr>
        <w:t>th</w:t>
      </w:r>
      <w:r>
        <w:t xml:space="preserve"> February 2023.</w:t>
      </w:r>
    </w:p>
    <w:p w14:paraId="19208826" w14:textId="6525AFFA" w:rsidR="000824D7" w:rsidRPr="000824D7" w:rsidRDefault="00AA1E0A" w:rsidP="00603BA2">
      <w:pPr>
        <w:pStyle w:val="Heading1"/>
      </w:pPr>
      <w:r>
        <w:t>SSC</w:t>
      </w:r>
      <w:r w:rsidR="00C211B4" w:rsidRPr="000824D7">
        <w:t>2</w:t>
      </w:r>
      <w:r w:rsidR="0089737D">
        <w:t>223</w:t>
      </w:r>
      <w:r w:rsidR="00C211B4" w:rsidRPr="000824D7">
        <w:t>/</w:t>
      </w:r>
      <w:r>
        <w:t>101</w:t>
      </w:r>
      <w:r w:rsidR="00E74ACF">
        <w:tab/>
      </w:r>
      <w:r w:rsidR="00C211B4">
        <w:tab/>
      </w:r>
      <w:r w:rsidR="00AA2799">
        <w:t>Exclusion of Press and Public</w:t>
      </w:r>
    </w:p>
    <w:p w14:paraId="55111BCE" w14:textId="0C648FC5" w:rsidR="00196EFF" w:rsidRPr="00196EFF" w:rsidRDefault="00AA2799" w:rsidP="00196EFF">
      <w:pPr>
        <w:ind w:left="0"/>
        <w:rPr>
          <w:iCs/>
          <w:lang w:eastAsia="en-GB"/>
        </w:rPr>
      </w:pPr>
      <w:r>
        <w:rPr>
          <w:lang w:eastAsia="en-GB"/>
        </w:rPr>
        <w:t xml:space="preserve">Resolved to exclude press and public under </w:t>
      </w:r>
      <w:r w:rsidRPr="00AA2799">
        <w:rPr>
          <w:iCs/>
          <w:lang w:eastAsia="en-GB"/>
        </w:rPr>
        <w:t>Public Bodies (Admissions to Meetings) Act 1960 S1(2)</w:t>
      </w:r>
      <w:r>
        <w:rPr>
          <w:iCs/>
          <w:lang w:eastAsia="en-GB"/>
        </w:rPr>
        <w:t>.</w:t>
      </w:r>
    </w:p>
    <w:p w14:paraId="62E512C2" w14:textId="4A4C9471" w:rsidR="000824D7" w:rsidRPr="000824D7" w:rsidRDefault="00AA1E0A" w:rsidP="00603BA2">
      <w:pPr>
        <w:pStyle w:val="Heading1"/>
      </w:pPr>
      <w:r>
        <w:t>SSC</w:t>
      </w:r>
      <w:r w:rsidR="000824D7" w:rsidRPr="000824D7">
        <w:t>2</w:t>
      </w:r>
      <w:r w:rsidR="003F1B0D">
        <w:t>22</w:t>
      </w:r>
      <w:r w:rsidR="00952A2E">
        <w:t>3</w:t>
      </w:r>
      <w:r w:rsidR="000824D7" w:rsidRPr="000824D7">
        <w:t>/</w:t>
      </w:r>
      <w:r>
        <w:t>102</w:t>
      </w:r>
      <w:r w:rsidR="000824D7" w:rsidRPr="000824D7">
        <w:tab/>
      </w:r>
      <w:r w:rsidR="00CE2F44">
        <w:tab/>
      </w:r>
      <w:r w:rsidR="00AA2799">
        <w:t>Staffing Budget Update for 2023/2024</w:t>
      </w:r>
    </w:p>
    <w:p w14:paraId="72B01070" w14:textId="39BEBB56" w:rsidR="00C211B4" w:rsidRDefault="00AA2799" w:rsidP="00952A2E">
      <w:pPr>
        <w:ind w:left="0"/>
      </w:pPr>
      <w:r>
        <w:t xml:space="preserve">The report was received and </w:t>
      </w:r>
      <w:r w:rsidR="00321E8E">
        <w:t>i</w:t>
      </w:r>
      <w:r>
        <w:t>t was noted that there will likely be an overspend this year.</w:t>
      </w:r>
    </w:p>
    <w:p w14:paraId="660D8140" w14:textId="0480E966" w:rsidR="000824D7" w:rsidRPr="000824D7" w:rsidRDefault="00AA1E0A" w:rsidP="00603BA2">
      <w:pPr>
        <w:pStyle w:val="Heading1"/>
      </w:pPr>
      <w:r>
        <w:t>SSC</w:t>
      </w:r>
      <w:r w:rsidR="000824D7" w:rsidRPr="000824D7">
        <w:t>2</w:t>
      </w:r>
      <w:r w:rsidR="003F1B0D">
        <w:t>22</w:t>
      </w:r>
      <w:r w:rsidR="00952A2E">
        <w:t>3</w:t>
      </w:r>
      <w:r w:rsidR="000824D7" w:rsidRPr="000824D7">
        <w:t>/</w:t>
      </w:r>
      <w:r>
        <w:t>103</w:t>
      </w:r>
      <w:r w:rsidR="000824D7" w:rsidRPr="000824D7">
        <w:tab/>
      </w:r>
      <w:r w:rsidR="00CE2F44">
        <w:tab/>
      </w:r>
      <w:r w:rsidR="00AA2799">
        <w:t>Request from Former Town Clerk</w:t>
      </w:r>
    </w:p>
    <w:p w14:paraId="19B5661E" w14:textId="58477687" w:rsidR="00AA2799" w:rsidRDefault="00112FD9" w:rsidP="00952A2E">
      <w:pPr>
        <w:ind w:left="0"/>
        <w:rPr>
          <w:lang w:eastAsia="en-GB"/>
        </w:rPr>
      </w:pPr>
      <w:r>
        <w:rPr>
          <w:rFonts w:eastAsia="Times New Roman"/>
        </w:rPr>
        <w:t>The sub committee considered advice received on the issue</w:t>
      </w:r>
      <w:r w:rsidR="00E50B5F">
        <w:rPr>
          <w:lang w:eastAsia="en-GB"/>
        </w:rPr>
        <w:t>.</w:t>
      </w:r>
    </w:p>
    <w:p w14:paraId="20438C2B" w14:textId="77BEE0C9" w:rsidR="005E5B78" w:rsidRPr="005E5B78" w:rsidRDefault="005E5B78" w:rsidP="00952A2E">
      <w:pPr>
        <w:ind w:left="0"/>
        <w:rPr>
          <w:b/>
          <w:bCs/>
          <w:lang w:eastAsia="en-GB"/>
        </w:rPr>
      </w:pPr>
      <w:r w:rsidRPr="005E5B78">
        <w:rPr>
          <w:b/>
          <w:bCs/>
          <w:lang w:eastAsia="en-GB"/>
        </w:rPr>
        <w:t>Redacted con</w:t>
      </w:r>
      <w:r>
        <w:rPr>
          <w:b/>
          <w:bCs/>
          <w:lang w:eastAsia="en-GB"/>
        </w:rPr>
        <w:t xml:space="preserve">fidential </w:t>
      </w:r>
      <w:proofErr w:type="gramStart"/>
      <w:r>
        <w:rPr>
          <w:b/>
          <w:bCs/>
          <w:lang w:eastAsia="en-GB"/>
        </w:rPr>
        <w:t>content</w:t>
      </w:r>
      <w:proofErr w:type="gramEnd"/>
    </w:p>
    <w:p w14:paraId="45C0A92A" w14:textId="5E536B19" w:rsidR="00952A2E" w:rsidRPr="00047687" w:rsidRDefault="00AA2799" w:rsidP="00952A2E">
      <w:pPr>
        <w:ind w:left="0"/>
        <w:rPr>
          <w:lang w:eastAsia="en-GB"/>
        </w:rPr>
      </w:pPr>
      <w:r w:rsidRPr="00047687">
        <w:rPr>
          <w:lang w:eastAsia="en-GB"/>
        </w:rPr>
        <w:t>The need for an updated and formalised protocol / policy for annual leave and TOIL was discussed.</w:t>
      </w:r>
      <w:r w:rsidR="00321E8E">
        <w:rPr>
          <w:lang w:eastAsia="en-GB"/>
        </w:rPr>
        <w:t xml:space="preserve"> </w:t>
      </w:r>
      <w:r w:rsidRPr="00047687">
        <w:rPr>
          <w:lang w:eastAsia="en-GB"/>
        </w:rPr>
        <w:t>Action – The new Clerk to review this upon her arrival.</w:t>
      </w:r>
    </w:p>
    <w:p w14:paraId="1FC60F2B" w14:textId="7B30EAAB" w:rsidR="000824D7" w:rsidRDefault="00AA1E0A" w:rsidP="00603BA2">
      <w:pPr>
        <w:pStyle w:val="Heading1"/>
      </w:pPr>
      <w:r>
        <w:lastRenderedPageBreak/>
        <w:t>SSC</w:t>
      </w:r>
      <w:r w:rsidR="000824D7" w:rsidRPr="000824D7">
        <w:t>2</w:t>
      </w:r>
      <w:r w:rsidR="00952A2E">
        <w:t>223</w:t>
      </w:r>
      <w:r w:rsidR="000824D7" w:rsidRPr="000824D7">
        <w:t>/</w:t>
      </w:r>
      <w:r>
        <w:t>104</w:t>
      </w:r>
      <w:r w:rsidR="000824D7" w:rsidRPr="000824D7">
        <w:tab/>
      </w:r>
      <w:r w:rsidR="000824D7" w:rsidRPr="000824D7">
        <w:tab/>
      </w:r>
      <w:r w:rsidR="00AA2799">
        <w:t>Environmental Warden</w:t>
      </w:r>
    </w:p>
    <w:p w14:paraId="4C5C9E90" w14:textId="60F6332F" w:rsidR="002965BB" w:rsidRDefault="00AA2799" w:rsidP="00952A2E">
      <w:pPr>
        <w:ind w:left="0"/>
      </w:pPr>
      <w:r>
        <w:t>The Chair and Deputy Clerk provided a brief update on the Environmental Wardens recovery.</w:t>
      </w:r>
    </w:p>
    <w:p w14:paraId="5126B459" w14:textId="5D7CE16A" w:rsidR="005919AB" w:rsidRDefault="005919AB" w:rsidP="00952A2E">
      <w:pPr>
        <w:ind w:left="0"/>
      </w:pPr>
      <w:r>
        <w:t>The committee welcomed the news that the Environmental Warden’s health was improving and wished him well.</w:t>
      </w:r>
    </w:p>
    <w:p w14:paraId="3032D341" w14:textId="77777777" w:rsidR="00AA2799" w:rsidRDefault="00AA2799" w:rsidP="00952A2E">
      <w:pPr>
        <w:ind w:left="0"/>
      </w:pPr>
    </w:p>
    <w:p w14:paraId="499D1578" w14:textId="7B1441AE" w:rsidR="002965BB" w:rsidRDefault="00AA1E0A" w:rsidP="00952A2E">
      <w:pPr>
        <w:ind w:left="0"/>
        <w:rPr>
          <w:b/>
          <w:bCs/>
        </w:rPr>
      </w:pPr>
      <w:r>
        <w:rPr>
          <w:b/>
          <w:bCs/>
        </w:rPr>
        <w:t>SSC</w:t>
      </w:r>
      <w:r w:rsidR="002965BB">
        <w:rPr>
          <w:b/>
          <w:bCs/>
        </w:rPr>
        <w:t>2223/</w:t>
      </w:r>
      <w:r>
        <w:rPr>
          <w:b/>
          <w:bCs/>
        </w:rPr>
        <w:t>105</w:t>
      </w:r>
      <w:r w:rsidR="002965BB">
        <w:rPr>
          <w:b/>
          <w:bCs/>
        </w:rPr>
        <w:tab/>
      </w:r>
      <w:r w:rsidR="002965BB">
        <w:rPr>
          <w:b/>
          <w:bCs/>
        </w:rPr>
        <w:tab/>
      </w:r>
      <w:r w:rsidR="005919AB">
        <w:rPr>
          <w:b/>
          <w:bCs/>
        </w:rPr>
        <w:t>Administrative Officer</w:t>
      </w:r>
    </w:p>
    <w:p w14:paraId="09303208" w14:textId="08F89A19" w:rsidR="005919AB" w:rsidRDefault="005919AB" w:rsidP="005919AB">
      <w:pPr>
        <w:ind w:left="0"/>
      </w:pPr>
      <w:r>
        <w:t>It was noted that, given the change to how Baildon Town Council deal with planning applications, there will be an impact on the role of the Administrative Officer.</w:t>
      </w:r>
    </w:p>
    <w:p w14:paraId="500D382E" w14:textId="29CB9C88" w:rsidR="005919AB" w:rsidRPr="005919AB" w:rsidRDefault="005919AB" w:rsidP="005919AB">
      <w:pPr>
        <w:ind w:left="0"/>
        <w:rPr>
          <w:b/>
          <w:bCs/>
        </w:rPr>
      </w:pPr>
      <w:r w:rsidRPr="005919AB">
        <w:rPr>
          <w:b/>
          <w:bCs/>
        </w:rPr>
        <w:t>Resolved</w:t>
      </w:r>
      <w:r w:rsidR="00047687">
        <w:rPr>
          <w:b/>
          <w:bCs/>
        </w:rPr>
        <w:t>:</w:t>
      </w:r>
      <w:r w:rsidRPr="005919AB">
        <w:rPr>
          <w:b/>
          <w:bCs/>
        </w:rPr>
        <w:t xml:space="preserve"> that the Clerk will, in full consultation with the Administrative Officer, undertake a review of the Administrative Officer’s job description.</w:t>
      </w:r>
    </w:p>
    <w:p w14:paraId="2BCA5A86" w14:textId="77777777" w:rsidR="007A6396" w:rsidRPr="002965BB" w:rsidRDefault="007A6396" w:rsidP="00952A2E">
      <w:pPr>
        <w:ind w:left="0"/>
      </w:pPr>
    </w:p>
    <w:p w14:paraId="4F364BB3" w14:textId="64EE274A" w:rsidR="00952A2E" w:rsidRDefault="00AA1E0A" w:rsidP="00952A2E">
      <w:pPr>
        <w:ind w:left="0"/>
        <w:rPr>
          <w:b/>
          <w:bCs/>
          <w:lang w:eastAsia="en-GB"/>
        </w:rPr>
      </w:pPr>
      <w:r>
        <w:rPr>
          <w:b/>
          <w:bCs/>
          <w:lang w:eastAsia="en-GB"/>
        </w:rPr>
        <w:t>SSC</w:t>
      </w:r>
      <w:r w:rsidR="00A61F28">
        <w:rPr>
          <w:b/>
          <w:bCs/>
          <w:lang w:eastAsia="en-GB"/>
        </w:rPr>
        <w:t>2223/</w:t>
      </w:r>
      <w:r>
        <w:rPr>
          <w:b/>
          <w:bCs/>
          <w:lang w:eastAsia="en-GB"/>
        </w:rPr>
        <w:t>106</w:t>
      </w:r>
      <w:r w:rsidR="00A61F28">
        <w:rPr>
          <w:b/>
          <w:bCs/>
          <w:lang w:eastAsia="en-GB"/>
        </w:rPr>
        <w:tab/>
      </w:r>
      <w:r w:rsidR="00A61F28">
        <w:rPr>
          <w:b/>
          <w:bCs/>
          <w:lang w:eastAsia="en-GB"/>
        </w:rPr>
        <w:tab/>
      </w:r>
      <w:r w:rsidR="005919AB">
        <w:rPr>
          <w:b/>
          <w:bCs/>
          <w:lang w:eastAsia="en-GB"/>
        </w:rPr>
        <w:t>Job Descriptions</w:t>
      </w:r>
    </w:p>
    <w:p w14:paraId="67B697E9" w14:textId="675562B5" w:rsidR="005919AB" w:rsidRPr="00311077" w:rsidRDefault="00C642D8" w:rsidP="005919AB">
      <w:pPr>
        <w:ind w:left="0"/>
        <w:rPr>
          <w:lang w:eastAsia="en-GB"/>
        </w:rPr>
      </w:pPr>
      <w:r>
        <w:rPr>
          <w:lang w:eastAsia="en-GB"/>
        </w:rPr>
        <w:t>T</w:t>
      </w:r>
      <w:r w:rsidR="005919AB">
        <w:rPr>
          <w:lang w:eastAsia="en-GB"/>
        </w:rPr>
        <w:t>he Deputy Clerk fed back to the committee the comments made by staff</w:t>
      </w:r>
      <w:r w:rsidR="00321E8E">
        <w:rPr>
          <w:lang w:eastAsia="en-GB"/>
        </w:rPr>
        <w:t xml:space="preserve"> </w:t>
      </w:r>
      <w:r w:rsidR="005919AB">
        <w:rPr>
          <w:lang w:eastAsia="en-GB"/>
        </w:rPr>
        <w:t>in relation to the proposed job description amendments.</w:t>
      </w:r>
      <w:r w:rsidR="00321E8E">
        <w:rPr>
          <w:lang w:eastAsia="en-GB"/>
        </w:rPr>
        <w:t xml:space="preserve"> </w:t>
      </w:r>
      <w:r w:rsidR="005919AB">
        <w:rPr>
          <w:lang w:eastAsia="en-GB"/>
        </w:rPr>
        <w:t xml:space="preserve">The comments were noted and </w:t>
      </w:r>
      <w:r w:rsidR="00311077">
        <w:rPr>
          <w:lang w:eastAsia="en-GB"/>
        </w:rPr>
        <w:t xml:space="preserve">would await </w:t>
      </w:r>
      <w:r w:rsidR="00321E8E">
        <w:rPr>
          <w:lang w:eastAsia="en-GB"/>
        </w:rPr>
        <w:t xml:space="preserve">discussion with </w:t>
      </w:r>
      <w:r w:rsidR="00311077">
        <w:rPr>
          <w:lang w:eastAsia="en-GB"/>
        </w:rPr>
        <w:t>the new Clerk.</w:t>
      </w:r>
    </w:p>
    <w:p w14:paraId="772E7EE7" w14:textId="28E09194" w:rsidR="00C642D8" w:rsidRDefault="00AA1E0A" w:rsidP="00C642D8">
      <w:pPr>
        <w:pStyle w:val="Heading1"/>
      </w:pPr>
      <w:r>
        <w:t>SSC</w:t>
      </w:r>
      <w:r w:rsidR="00C642D8" w:rsidRPr="006B392C">
        <w:t>2</w:t>
      </w:r>
      <w:r w:rsidR="00C642D8">
        <w:t>223</w:t>
      </w:r>
      <w:r w:rsidR="00C642D8" w:rsidRPr="006B392C">
        <w:t>/</w:t>
      </w:r>
      <w:r>
        <w:t>107</w:t>
      </w:r>
      <w:r w:rsidR="00C642D8">
        <w:tab/>
      </w:r>
      <w:r w:rsidR="00C642D8" w:rsidRPr="006B392C">
        <w:tab/>
      </w:r>
      <w:r w:rsidR="005919AB">
        <w:t>Annual Leave Update</w:t>
      </w:r>
      <w:r w:rsidR="00C642D8" w:rsidRPr="000824D7">
        <w:t xml:space="preserve"> </w:t>
      </w:r>
    </w:p>
    <w:p w14:paraId="7A9AA5D2" w14:textId="68A59D00" w:rsidR="00321E8E" w:rsidRDefault="005919AB" w:rsidP="005919AB">
      <w:pPr>
        <w:ind w:left="0"/>
        <w:rPr>
          <w:lang w:eastAsia="en-GB"/>
        </w:rPr>
      </w:pPr>
      <w:r>
        <w:rPr>
          <w:lang w:eastAsia="en-GB"/>
        </w:rPr>
        <w:t>The Deputy Clerk provided an update on all staff outstanding leave</w:t>
      </w:r>
      <w:r w:rsidR="00321E8E">
        <w:rPr>
          <w:lang w:eastAsia="en-GB"/>
        </w:rPr>
        <w:t xml:space="preserve"> and </w:t>
      </w:r>
      <w:r>
        <w:rPr>
          <w:lang w:eastAsia="en-GB"/>
        </w:rPr>
        <w:t>entitlement for the coming year.</w:t>
      </w:r>
      <w:r w:rsidR="00311077">
        <w:rPr>
          <w:lang w:eastAsia="en-GB"/>
        </w:rPr>
        <w:t xml:space="preserve"> </w:t>
      </w:r>
      <w:r>
        <w:rPr>
          <w:lang w:eastAsia="en-GB"/>
        </w:rPr>
        <w:t>It was noted that in previous years staff have been able to carry over a full week of annual leave (</w:t>
      </w:r>
      <w:r w:rsidR="00D16260">
        <w:rPr>
          <w:lang w:eastAsia="en-GB"/>
        </w:rPr>
        <w:t>3</w:t>
      </w:r>
      <w:r>
        <w:rPr>
          <w:lang w:eastAsia="en-GB"/>
        </w:rPr>
        <w:t>7 hours) even if working part time</w:t>
      </w:r>
      <w:r w:rsidR="00321E8E">
        <w:rPr>
          <w:lang w:eastAsia="en-GB"/>
        </w:rPr>
        <w:t>. This is</w:t>
      </w:r>
      <w:r>
        <w:rPr>
          <w:lang w:eastAsia="en-GB"/>
        </w:rPr>
        <w:t xml:space="preserve"> incorrect</w:t>
      </w:r>
      <w:r w:rsidR="00321E8E">
        <w:rPr>
          <w:lang w:eastAsia="en-GB"/>
        </w:rPr>
        <w:t xml:space="preserve"> and</w:t>
      </w:r>
      <w:r w:rsidR="00311077">
        <w:rPr>
          <w:lang w:eastAsia="en-GB"/>
        </w:rPr>
        <w:t xml:space="preserve"> should be </w:t>
      </w:r>
      <w:r w:rsidR="00321E8E">
        <w:rPr>
          <w:lang w:eastAsia="en-GB"/>
        </w:rPr>
        <w:t xml:space="preserve">pro rata to working hours. </w:t>
      </w:r>
    </w:p>
    <w:p w14:paraId="27852553" w14:textId="7E6EC579" w:rsidR="005919AB" w:rsidRPr="005919AB" w:rsidRDefault="005919AB" w:rsidP="005919AB">
      <w:pPr>
        <w:ind w:left="0"/>
        <w:rPr>
          <w:b/>
          <w:bCs/>
          <w:lang w:eastAsia="en-GB"/>
        </w:rPr>
      </w:pPr>
      <w:r w:rsidRPr="005919AB">
        <w:rPr>
          <w:b/>
          <w:bCs/>
          <w:lang w:eastAsia="en-GB"/>
        </w:rPr>
        <w:t>Resolved</w:t>
      </w:r>
      <w:r w:rsidR="00311077">
        <w:rPr>
          <w:b/>
          <w:bCs/>
          <w:lang w:eastAsia="en-GB"/>
        </w:rPr>
        <w:t xml:space="preserve">: the correct carry forward of annual leave to be implemented </w:t>
      </w:r>
      <w:r w:rsidRPr="005919AB">
        <w:rPr>
          <w:b/>
          <w:bCs/>
          <w:lang w:eastAsia="en-GB"/>
        </w:rPr>
        <w:t xml:space="preserve">from </w:t>
      </w:r>
      <w:r w:rsidR="00311077">
        <w:rPr>
          <w:b/>
          <w:bCs/>
          <w:lang w:eastAsia="en-GB"/>
        </w:rPr>
        <w:t>1</w:t>
      </w:r>
      <w:r w:rsidR="00311077" w:rsidRPr="00311077">
        <w:rPr>
          <w:b/>
          <w:bCs/>
          <w:vertAlign w:val="superscript"/>
          <w:lang w:eastAsia="en-GB"/>
        </w:rPr>
        <w:t>st</w:t>
      </w:r>
      <w:r w:rsidR="00311077">
        <w:rPr>
          <w:b/>
          <w:bCs/>
          <w:lang w:eastAsia="en-GB"/>
        </w:rPr>
        <w:t xml:space="preserve"> April 2023. </w:t>
      </w:r>
    </w:p>
    <w:p w14:paraId="2B445E4E" w14:textId="791B2938" w:rsidR="00F92083" w:rsidRDefault="00AA1E0A" w:rsidP="00F92083">
      <w:pPr>
        <w:pStyle w:val="Heading1"/>
      </w:pPr>
      <w:r>
        <w:t>SSC</w:t>
      </w:r>
      <w:r w:rsidR="000824D7" w:rsidRPr="000824D7">
        <w:t>2</w:t>
      </w:r>
      <w:r w:rsidR="00952A2E">
        <w:t>223</w:t>
      </w:r>
      <w:r w:rsidR="000824D7" w:rsidRPr="000824D7">
        <w:t>/</w:t>
      </w:r>
      <w:r>
        <w:t>108</w:t>
      </w:r>
      <w:r w:rsidR="000824D7" w:rsidRPr="000824D7">
        <w:t xml:space="preserve"> </w:t>
      </w:r>
      <w:r w:rsidR="000824D7" w:rsidRPr="000824D7">
        <w:tab/>
      </w:r>
      <w:r w:rsidR="00CE2F44">
        <w:tab/>
      </w:r>
      <w:r w:rsidR="0035715E">
        <w:t>Promotional Opportunities</w:t>
      </w:r>
    </w:p>
    <w:p w14:paraId="0EEBC4F8" w14:textId="5CAACE37" w:rsidR="00EA0ABA" w:rsidRDefault="0035715E" w:rsidP="004E3997">
      <w:pPr>
        <w:pStyle w:val="Heading1"/>
        <w:rPr>
          <w:b w:val="0"/>
          <w:bCs w:val="0"/>
        </w:rPr>
      </w:pPr>
      <w:r>
        <w:rPr>
          <w:b w:val="0"/>
          <w:bCs w:val="0"/>
        </w:rPr>
        <w:t>None</w:t>
      </w:r>
    </w:p>
    <w:p w14:paraId="2A2331E5" w14:textId="06630DAB" w:rsidR="000824D7" w:rsidRDefault="00AA1E0A" w:rsidP="00603BA2">
      <w:pPr>
        <w:pStyle w:val="Heading1"/>
      </w:pPr>
      <w:r>
        <w:t>SSC</w:t>
      </w:r>
      <w:r w:rsidR="000824D7" w:rsidRPr="000824D7">
        <w:t>2</w:t>
      </w:r>
      <w:r w:rsidR="00C62490">
        <w:t>22</w:t>
      </w:r>
      <w:r w:rsidR="000E5DCA">
        <w:t>3</w:t>
      </w:r>
      <w:r w:rsidR="000824D7" w:rsidRPr="000824D7">
        <w:t>/</w:t>
      </w:r>
      <w:r>
        <w:t>109</w:t>
      </w:r>
      <w:r w:rsidR="000824D7" w:rsidRPr="000824D7">
        <w:tab/>
      </w:r>
      <w:r w:rsidR="000824D7" w:rsidRPr="000824D7">
        <w:tab/>
      </w:r>
      <w:r w:rsidR="00E74ACF">
        <w:t>Items for Future Agenda</w:t>
      </w:r>
    </w:p>
    <w:p w14:paraId="15246417" w14:textId="6665051A" w:rsidR="000A33D3" w:rsidRDefault="0035715E" w:rsidP="000E5DCA">
      <w:pPr>
        <w:ind w:left="0"/>
        <w:rPr>
          <w:lang w:eastAsia="en-GB"/>
        </w:rPr>
      </w:pPr>
      <w:r>
        <w:rPr>
          <w:lang w:eastAsia="en-GB"/>
        </w:rPr>
        <w:t>These will be discussed with the new Clerk closer to the date of the next meeting.</w:t>
      </w:r>
    </w:p>
    <w:p w14:paraId="584B6A35" w14:textId="77777777" w:rsidR="0035715E" w:rsidRDefault="0035715E" w:rsidP="000E5DCA">
      <w:pPr>
        <w:ind w:left="0"/>
        <w:rPr>
          <w:b/>
          <w:bCs/>
          <w:lang w:eastAsia="en-GB"/>
        </w:rPr>
      </w:pPr>
    </w:p>
    <w:p w14:paraId="18DDC472" w14:textId="0E2BF1D4" w:rsidR="00733517" w:rsidRDefault="00AA1E0A" w:rsidP="000E5DCA">
      <w:pPr>
        <w:ind w:left="0"/>
        <w:rPr>
          <w:b/>
          <w:bCs/>
          <w:lang w:eastAsia="en-GB"/>
        </w:rPr>
      </w:pPr>
      <w:r>
        <w:rPr>
          <w:b/>
          <w:bCs/>
          <w:lang w:eastAsia="en-GB"/>
        </w:rPr>
        <w:t>SSC</w:t>
      </w:r>
      <w:r w:rsidR="00733517">
        <w:rPr>
          <w:b/>
          <w:bCs/>
          <w:lang w:eastAsia="en-GB"/>
        </w:rPr>
        <w:t>2223/</w:t>
      </w:r>
      <w:r>
        <w:rPr>
          <w:b/>
          <w:bCs/>
          <w:lang w:eastAsia="en-GB"/>
        </w:rPr>
        <w:t>110</w:t>
      </w:r>
      <w:r w:rsidR="00733517">
        <w:rPr>
          <w:b/>
          <w:bCs/>
          <w:lang w:eastAsia="en-GB"/>
        </w:rPr>
        <w:tab/>
      </w:r>
      <w:r w:rsidR="00733517">
        <w:rPr>
          <w:b/>
          <w:bCs/>
          <w:lang w:eastAsia="en-GB"/>
        </w:rPr>
        <w:tab/>
      </w:r>
      <w:r w:rsidR="00E74ACF">
        <w:rPr>
          <w:b/>
          <w:bCs/>
          <w:lang w:eastAsia="en-GB"/>
        </w:rPr>
        <w:t>Next Meeting Date</w:t>
      </w:r>
    </w:p>
    <w:p w14:paraId="31AEB3F2" w14:textId="593E7A27" w:rsidR="00733517" w:rsidRPr="0081056E" w:rsidRDefault="000A33D3" w:rsidP="000E5DCA">
      <w:pPr>
        <w:ind w:left="0"/>
        <w:rPr>
          <w:b/>
          <w:bCs/>
          <w:lang w:eastAsia="en-GB"/>
        </w:rPr>
      </w:pPr>
      <w:r>
        <w:rPr>
          <w:b/>
          <w:bCs/>
          <w:lang w:eastAsia="en-GB"/>
        </w:rPr>
        <w:t>TBD</w:t>
      </w:r>
    </w:p>
    <w:p w14:paraId="3DF6E452" w14:textId="43A1E246" w:rsidR="00733517" w:rsidRDefault="00733517" w:rsidP="000E5DCA">
      <w:pPr>
        <w:ind w:left="0"/>
        <w:rPr>
          <w:lang w:eastAsia="en-GB"/>
        </w:rPr>
      </w:pPr>
    </w:p>
    <w:p w14:paraId="547C5E42" w14:textId="77777777" w:rsidR="000824D7" w:rsidRPr="000824D7" w:rsidRDefault="000824D7" w:rsidP="00451454">
      <w:pPr>
        <w:pBdr>
          <w:bottom w:val="single" w:sz="4" w:space="1" w:color="auto"/>
        </w:pBdr>
        <w:spacing w:before="0" w:after="0"/>
        <w:ind w:left="0" w:right="0"/>
        <w:rPr>
          <w:rFonts w:eastAsia="Times New Roman" w:cs="Arial"/>
          <w:szCs w:val="22"/>
          <w:lang w:eastAsia="en-GB"/>
        </w:rPr>
      </w:pPr>
    </w:p>
    <w:p w14:paraId="4238DC9F" w14:textId="77777777" w:rsidR="000824D7" w:rsidRPr="000824D7" w:rsidRDefault="000824D7" w:rsidP="000824D7">
      <w:pPr>
        <w:spacing w:before="0" w:after="0"/>
        <w:ind w:left="0" w:right="0"/>
        <w:jc w:val="center"/>
        <w:rPr>
          <w:rFonts w:eastAsia="Times New Roman" w:cs="Arial"/>
          <w:b/>
          <w:szCs w:val="22"/>
          <w:lang w:eastAsia="en-GB"/>
        </w:rPr>
      </w:pPr>
    </w:p>
    <w:p w14:paraId="1A74A704" w14:textId="0BB7B22F" w:rsidR="000824D7" w:rsidRPr="000824D7" w:rsidRDefault="000824D7" w:rsidP="000824D7">
      <w:pPr>
        <w:spacing w:before="0" w:after="0"/>
        <w:ind w:left="0" w:right="0"/>
        <w:jc w:val="center"/>
        <w:rPr>
          <w:rFonts w:eastAsia="Times New Roman" w:cs="Arial"/>
          <w:b/>
          <w:szCs w:val="22"/>
          <w:lang w:eastAsia="en-GB"/>
        </w:rPr>
      </w:pPr>
      <w:r w:rsidRPr="000824D7">
        <w:rPr>
          <w:rFonts w:eastAsia="Times New Roman" w:cs="Arial"/>
          <w:szCs w:val="22"/>
          <w:lang w:eastAsia="en-GB"/>
        </w:rPr>
        <w:t xml:space="preserve">Town Clerk Tel: </w:t>
      </w:r>
      <w:r w:rsidR="00196EFF">
        <w:t>07492 817037</w:t>
      </w:r>
      <w:r w:rsidR="00C62490">
        <w:rPr>
          <w:rFonts w:eastAsia="Times New Roman" w:cs="Arial"/>
          <w:szCs w:val="22"/>
          <w:lang w:eastAsia="en-GB"/>
        </w:rPr>
        <w:tab/>
      </w:r>
      <w:r w:rsidRPr="000824D7">
        <w:rPr>
          <w:rFonts w:eastAsia="Times New Roman" w:cs="Arial"/>
          <w:szCs w:val="22"/>
          <w:lang w:eastAsia="en-GB"/>
        </w:rPr>
        <w:t xml:space="preserve">Email: </w:t>
      </w:r>
      <w:r w:rsidR="00C62490" w:rsidRPr="00C62490">
        <w:rPr>
          <w:rFonts w:eastAsia="Times New Roman" w:cs="Arial"/>
          <w:szCs w:val="22"/>
          <w:lang w:eastAsia="en-GB"/>
        </w:rPr>
        <w:t>clerk@baildontowncouncil.gov.uk</w:t>
      </w:r>
      <w:r w:rsidR="00C62490">
        <w:rPr>
          <w:rFonts w:eastAsia="Times New Roman" w:cs="Arial"/>
          <w:szCs w:val="22"/>
          <w:lang w:eastAsia="en-GB"/>
        </w:rPr>
        <w:t xml:space="preserve"> </w:t>
      </w:r>
    </w:p>
    <w:p w14:paraId="4D053457" w14:textId="77777777" w:rsidR="00E845DD" w:rsidRDefault="00E845DD"/>
    <w:sectPr w:rsidR="00E845DD" w:rsidSect="0043366B">
      <w:headerReference w:type="default" r:id="rId7"/>
      <w:footerReference w:type="even" r:id="rId8"/>
      <w:footerReference w:type="default" r:id="rId9"/>
      <w:headerReference w:type="first" r:id="rId10"/>
      <w:footerReference w:type="first" r:id="rId11"/>
      <w:pgSz w:w="11906" w:h="16838" w:code="9"/>
      <w:pgMar w:top="720" w:right="720" w:bottom="720"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ED26" w14:textId="77777777" w:rsidR="00334A42" w:rsidRDefault="00334A42" w:rsidP="000824D7">
      <w:pPr>
        <w:spacing w:before="0" w:after="0"/>
      </w:pPr>
      <w:r>
        <w:separator/>
      </w:r>
    </w:p>
  </w:endnote>
  <w:endnote w:type="continuationSeparator" w:id="0">
    <w:p w14:paraId="6A365DDB" w14:textId="77777777" w:rsidR="00334A42" w:rsidRDefault="00334A42" w:rsidP="000824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83EF" w14:textId="77777777" w:rsidR="004453AC" w:rsidRDefault="00FC6E0E"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D3645" w14:textId="77777777" w:rsidR="004453AC" w:rsidRDefault="00000000"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BE1E" w14:textId="77777777" w:rsidR="00A033B3" w:rsidRDefault="00000000" w:rsidP="0024791D">
    <w:pPr>
      <w:pStyle w:val="Footer"/>
      <w:rPr>
        <w:rFonts w:ascii="Times New Roman" w:hAnsi="Times New Roman"/>
      </w:rPr>
    </w:pPr>
    <w:r>
      <w:rPr>
        <w:rFonts w:ascii="Times New Roman" w:hAnsi="Times New Roman"/>
      </w:rPr>
      <w:pict w14:anchorId="67E9E337">
        <v:rect id="_x0000_i1026" style="width:0;height:1.5pt" o:hralign="center" o:hrstd="t" o:hr="t" fillcolor="#a0a0a0" stroked="f"/>
      </w:pict>
    </w:r>
  </w:p>
  <w:p w14:paraId="16A074D8" w14:textId="68A8621C" w:rsidR="00415323" w:rsidRDefault="00FC6E0E">
    <w:pPr>
      <w:pStyle w:val="Footer"/>
      <w:rPr>
        <w:rFonts w:cs="Arial"/>
        <w:b/>
        <w:bCs/>
      </w:rPr>
    </w:pPr>
    <w:r w:rsidRPr="00723DBE">
      <w:rPr>
        <w:rFonts w:cs="Arial"/>
      </w:rPr>
      <w:t xml:space="preserve">Document date: </w:t>
    </w:r>
    <w:r w:rsidR="0035715E">
      <w:rPr>
        <w:rFonts w:cs="Arial"/>
      </w:rPr>
      <w:t>8th</w:t>
    </w:r>
    <w:r w:rsidR="000A33D3">
      <w:rPr>
        <w:rFonts w:cs="Arial"/>
      </w:rPr>
      <w:t xml:space="preserve"> Ma</w:t>
    </w:r>
    <w:r w:rsidR="0035715E">
      <w:rPr>
        <w:rFonts w:cs="Arial"/>
      </w:rPr>
      <w:t>y</w:t>
    </w:r>
    <w:r w:rsidR="000A33D3">
      <w:rPr>
        <w:rFonts w:cs="Arial"/>
      </w:rPr>
      <w:t xml:space="preserve"> 2023</w:t>
    </w:r>
    <w:r w:rsidRPr="00723DBE">
      <w:rPr>
        <w:rFonts w:cs="Arial"/>
      </w:rPr>
      <w:tab/>
    </w:r>
    <w:r w:rsidRPr="00723DBE">
      <w:rPr>
        <w:rFonts w:cs="Arial"/>
      </w:rPr>
      <w:tab/>
      <w:t xml:space="preserve">Meeting date: </w:t>
    </w:r>
    <w:r w:rsidR="0035715E">
      <w:rPr>
        <w:rFonts w:cs="Arial"/>
      </w:rPr>
      <w:t>1</w:t>
    </w:r>
    <w:r w:rsidR="000A33D3">
      <w:rPr>
        <w:rFonts w:cs="Arial"/>
      </w:rPr>
      <w:t>7</w:t>
    </w:r>
    <w:r w:rsidR="000A33D3" w:rsidRPr="000A33D3">
      <w:rPr>
        <w:rFonts w:cs="Arial"/>
        <w:vertAlign w:val="superscript"/>
      </w:rPr>
      <w:t>th</w:t>
    </w:r>
    <w:r w:rsidR="000A33D3">
      <w:rPr>
        <w:rFonts w:cs="Arial"/>
      </w:rPr>
      <w:t xml:space="preserve"> </w:t>
    </w:r>
    <w:r w:rsidR="0035715E">
      <w:rPr>
        <w:rFonts w:cs="Arial"/>
      </w:rPr>
      <w:t>April</w:t>
    </w:r>
    <w:r w:rsidR="000A33D3">
      <w:rPr>
        <w:rFonts w:cs="Arial"/>
      </w:rPr>
      <w:t xml:space="preserve"> 2023</w:t>
    </w:r>
    <w:r w:rsidR="009D5F1B">
      <w:rPr>
        <w:rFonts w:cs="Arial"/>
      </w:rPr>
      <w:t xml:space="preserve"> </w:t>
    </w:r>
    <w:r w:rsidRPr="00723DBE">
      <w:rPr>
        <w:rFonts w:cs="Arial"/>
      </w:rPr>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noProof/>
      </w:rPr>
      <w:t>4</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noProof/>
      </w:rPr>
      <w:t>4</w:t>
    </w:r>
    <w:r w:rsidRPr="00723DBE">
      <w:rPr>
        <w:rFonts w:cs="Arial"/>
        <w:b/>
        <w:bCs/>
      </w:rPr>
      <w:fldChar w:fldCharType="end"/>
    </w:r>
  </w:p>
  <w:p w14:paraId="24AF4455" w14:textId="77777777" w:rsidR="00D91AEE" w:rsidRDefault="00000000">
    <w:pPr>
      <w:pStyle w:val="Footer"/>
      <w:rPr>
        <w:rFonts w:cs="Arial"/>
      </w:rPr>
    </w:pPr>
  </w:p>
  <w:p w14:paraId="72DD3DC1" w14:textId="77777777" w:rsidR="00D91AEE" w:rsidRPr="00723DBE" w:rsidRDefault="00FC6E0E">
    <w:pPr>
      <w:pStyle w:val="Footer"/>
      <w:rPr>
        <w:rFonts w:cs="Arial"/>
      </w:rPr>
    </w:pPr>
    <w:r>
      <w:rPr>
        <w:rFonts w:cs="Arial"/>
      </w:rPr>
      <w:t>Signed……………………………………………</w:t>
    </w:r>
    <w:r>
      <w:rPr>
        <w:rFonts w:cs="Arial"/>
      </w:rPr>
      <w:tab/>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5AD0" w14:textId="77777777" w:rsidR="003070A3" w:rsidRDefault="00000000" w:rsidP="0024791D">
    <w:pPr>
      <w:pStyle w:val="Footer"/>
      <w:rPr>
        <w:rFonts w:ascii="Times New Roman" w:hAnsi="Times New Roman"/>
      </w:rPr>
    </w:pPr>
    <w:r>
      <w:rPr>
        <w:rFonts w:ascii="Times New Roman" w:hAnsi="Times New Roman"/>
      </w:rPr>
      <w:pict w14:anchorId="12BE9FE8">
        <v:rect id="_x0000_i1027" style="width:0;height:1.5pt" o:hralign="center" o:hrstd="t" o:hr="t" fillcolor="#a0a0a0" stroked="f"/>
      </w:pict>
    </w:r>
  </w:p>
  <w:p w14:paraId="7B5AB0BB" w14:textId="697D7398" w:rsidR="001A7F60" w:rsidRDefault="00FC6E0E" w:rsidP="0024791D">
    <w:pPr>
      <w:pStyle w:val="Footer"/>
      <w:rPr>
        <w:rFonts w:cs="Arial"/>
        <w:b/>
        <w:bCs/>
      </w:rPr>
    </w:pPr>
    <w:r w:rsidRPr="00723DBE">
      <w:rPr>
        <w:rFonts w:cs="Arial"/>
      </w:rPr>
      <w:t>Document date</w:t>
    </w:r>
    <w:r>
      <w:rPr>
        <w:rFonts w:cs="Arial"/>
      </w:rPr>
      <w:t>:</w:t>
    </w:r>
    <w:r w:rsidRPr="00723DBE">
      <w:rPr>
        <w:rFonts w:cs="Arial"/>
      </w:rPr>
      <w:t xml:space="preserve"> </w:t>
    </w:r>
    <w:r w:rsidR="0035715E">
      <w:rPr>
        <w:rFonts w:cs="Arial"/>
      </w:rPr>
      <w:t>8</w:t>
    </w:r>
    <w:r w:rsidR="00C211B4" w:rsidRPr="00C211B4">
      <w:rPr>
        <w:rFonts w:cs="Arial"/>
        <w:vertAlign w:val="superscript"/>
      </w:rPr>
      <w:t>th</w:t>
    </w:r>
    <w:r w:rsidR="00C211B4">
      <w:rPr>
        <w:rFonts w:cs="Arial"/>
      </w:rPr>
      <w:t xml:space="preserve"> </w:t>
    </w:r>
    <w:r w:rsidR="0035715E">
      <w:rPr>
        <w:rFonts w:cs="Arial"/>
      </w:rPr>
      <w:t>May</w:t>
    </w:r>
    <w:r w:rsidR="00C211B4">
      <w:rPr>
        <w:rFonts w:cs="Arial"/>
      </w:rPr>
      <w:t xml:space="preserve"> </w:t>
    </w:r>
    <w:r w:rsidR="000824D7">
      <w:rPr>
        <w:rFonts w:cs="Arial"/>
      </w:rPr>
      <w:t>202</w:t>
    </w:r>
    <w:r w:rsidR="0035715E">
      <w:rPr>
        <w:rFonts w:cs="Arial"/>
      </w:rPr>
      <w:t>3</w:t>
    </w:r>
    <w:r w:rsidRPr="00723DBE">
      <w:rPr>
        <w:rFonts w:cs="Arial"/>
      </w:rPr>
      <w:t xml:space="preserve">    </w:t>
    </w:r>
    <w:r w:rsidRPr="00723DBE">
      <w:rPr>
        <w:rFonts w:cs="Arial"/>
      </w:rPr>
      <w:tab/>
      <w:t xml:space="preserve">           Meeting date: </w:t>
    </w:r>
    <w:r w:rsidR="0035715E">
      <w:rPr>
        <w:rFonts w:cs="Arial"/>
      </w:rPr>
      <w:t>17</w:t>
    </w:r>
    <w:r w:rsidR="0035715E" w:rsidRPr="0035715E">
      <w:rPr>
        <w:rFonts w:cs="Arial"/>
        <w:vertAlign w:val="superscript"/>
      </w:rPr>
      <w:t>th</w:t>
    </w:r>
    <w:r w:rsidR="0035715E">
      <w:rPr>
        <w:rFonts w:cs="Arial"/>
      </w:rPr>
      <w:t xml:space="preserve"> April 2023</w:t>
    </w:r>
    <w:r w:rsidRPr="00723DBE">
      <w:rPr>
        <w:rFonts w:cs="Arial"/>
      </w:rPr>
      <w:tab/>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noProof/>
      </w:rPr>
      <w:t>1</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noProof/>
      </w:rPr>
      <w:t>4</w:t>
    </w:r>
    <w:r w:rsidRPr="00723DBE">
      <w:rPr>
        <w:rFonts w:cs="Arial"/>
        <w:b/>
        <w:bCs/>
      </w:rPr>
      <w:fldChar w:fldCharType="end"/>
    </w:r>
  </w:p>
  <w:p w14:paraId="613AE799" w14:textId="77777777" w:rsidR="00D91AEE" w:rsidRDefault="00000000" w:rsidP="0024791D">
    <w:pPr>
      <w:pStyle w:val="Footer"/>
      <w:rPr>
        <w:rFonts w:cs="Arial"/>
      </w:rPr>
    </w:pPr>
  </w:p>
  <w:p w14:paraId="2BD3C78D" w14:textId="77777777" w:rsidR="00D91AEE" w:rsidRPr="00723DBE" w:rsidRDefault="00FC6E0E" w:rsidP="0024791D">
    <w:pPr>
      <w:pStyle w:val="Footer"/>
      <w:rPr>
        <w:rFonts w:cs="Arial"/>
      </w:rPr>
    </w:pPr>
    <w:r>
      <w:rPr>
        <w:rFonts w:cs="Arial"/>
      </w:rPr>
      <w:t>Signed……………………………………….</w:t>
    </w:r>
    <w:r>
      <w:rPr>
        <w:rFonts w:cs="Arial"/>
      </w:rPr>
      <w:tab/>
      <w:t xml:space="preserve"> </w:t>
    </w:r>
    <w:r>
      <w:rPr>
        <w:rFonts w:cs="Arial"/>
      </w:rPr>
      <w:tab/>
      <w:t>Date………………………………</w:t>
    </w:r>
    <w:proofErr w:type="gramStart"/>
    <w:r>
      <w:rPr>
        <w:rFonts w:cs="Arial"/>
      </w:rPr>
      <w:t>…..</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CB8DE" w14:textId="77777777" w:rsidR="00334A42" w:rsidRDefault="00334A42" w:rsidP="000824D7">
      <w:pPr>
        <w:spacing w:before="0" w:after="0"/>
      </w:pPr>
      <w:r>
        <w:separator/>
      </w:r>
    </w:p>
  </w:footnote>
  <w:footnote w:type="continuationSeparator" w:id="0">
    <w:p w14:paraId="51DCE938" w14:textId="77777777" w:rsidR="00334A42" w:rsidRDefault="00334A42" w:rsidP="000824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427A" w14:textId="77777777" w:rsidR="00A033B3" w:rsidRPr="00723DBE" w:rsidRDefault="00FC6E0E" w:rsidP="007D10AA">
    <w:pPr>
      <w:pStyle w:val="Header"/>
      <w:jc w:val="center"/>
      <w:rPr>
        <w:rFonts w:cs="Arial"/>
        <w:sz w:val="20"/>
        <w:szCs w:val="22"/>
      </w:rPr>
    </w:pPr>
    <w:r w:rsidRPr="00723DBE">
      <w:rPr>
        <w:rFonts w:cs="Arial"/>
      </w:rPr>
      <w:t xml:space="preserve">Baildon Town Council – </w:t>
    </w:r>
    <w:r>
      <w:rPr>
        <w:rFonts w:cs="Arial"/>
      </w:rPr>
      <w:t xml:space="preserve">Community Committee </w:t>
    </w:r>
    <w:r w:rsidR="00000000">
      <w:rPr>
        <w:rFonts w:cs="Arial"/>
      </w:rPr>
      <w:pict w14:anchorId="08380379">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8055" w14:textId="77777777" w:rsidR="00197CC5" w:rsidRDefault="00000000" w:rsidP="00A07458">
    <w:pPr>
      <w:tabs>
        <w:tab w:val="center" w:pos="4153"/>
        <w:tab w:val="right" w:pos="8306"/>
      </w:tabs>
      <w:spacing w:after="60"/>
      <w:jc w:val="center"/>
      <w:rPr>
        <w:rFonts w:cs="Arial"/>
        <w:b/>
      </w:rPr>
    </w:pPr>
  </w:p>
  <w:p w14:paraId="71F81DFC" w14:textId="77777777" w:rsidR="00A07458" w:rsidRPr="00527611" w:rsidRDefault="00FC6E0E" w:rsidP="00E7180C">
    <w:pPr>
      <w:tabs>
        <w:tab w:val="center" w:pos="4153"/>
        <w:tab w:val="right" w:pos="8306"/>
      </w:tabs>
      <w:spacing w:after="60"/>
      <w:jc w:val="center"/>
      <w:rPr>
        <w:rFonts w:cs="Arial"/>
      </w:rPr>
    </w:pPr>
    <w:r w:rsidRPr="00414C92">
      <w:rPr>
        <w:rFonts w:cs="Arial"/>
        <w:b/>
        <w:noProof/>
      </w:rPr>
      <w:drawing>
        <wp:inline distT="0" distB="0" distL="0" distR="0" wp14:anchorId="3DEA04D7" wp14:editId="55C870F7">
          <wp:extent cx="1224915" cy="13068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1306830"/>
                  </a:xfrm>
                  <a:prstGeom prst="rect">
                    <a:avLst/>
                  </a:prstGeom>
                  <a:noFill/>
                  <a:ln>
                    <a:noFill/>
                  </a:ln>
                </pic:spPr>
              </pic:pic>
            </a:graphicData>
          </a:graphic>
        </wp:inline>
      </w:drawing>
    </w:r>
    <w:r>
      <w:rPr>
        <w:rFonts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182B"/>
    <w:multiLevelType w:val="hybridMultilevel"/>
    <w:tmpl w:val="16A639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1342B5"/>
    <w:multiLevelType w:val="hybridMultilevel"/>
    <w:tmpl w:val="A15A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42AFB"/>
    <w:multiLevelType w:val="hybridMultilevel"/>
    <w:tmpl w:val="1D50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C0B33"/>
    <w:multiLevelType w:val="hybridMultilevel"/>
    <w:tmpl w:val="AE46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459B2"/>
    <w:multiLevelType w:val="hybridMultilevel"/>
    <w:tmpl w:val="9E22EF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2B959AB"/>
    <w:multiLevelType w:val="hybridMultilevel"/>
    <w:tmpl w:val="5D26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1D52C1"/>
    <w:multiLevelType w:val="hybridMultilevel"/>
    <w:tmpl w:val="A9E4FF86"/>
    <w:lvl w:ilvl="0" w:tplc="67FE13D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73350B28"/>
    <w:multiLevelType w:val="hybridMultilevel"/>
    <w:tmpl w:val="744C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B7214E"/>
    <w:multiLevelType w:val="hybridMultilevel"/>
    <w:tmpl w:val="E11EDB8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9" w15:restartNumberingAfterBreak="0">
    <w:nsid w:val="79905C45"/>
    <w:multiLevelType w:val="hybridMultilevel"/>
    <w:tmpl w:val="866413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2C5B48"/>
    <w:multiLevelType w:val="hybridMultilevel"/>
    <w:tmpl w:val="61F44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139065">
    <w:abstractNumId w:val="0"/>
  </w:num>
  <w:num w:numId="2" w16cid:durableId="955481639">
    <w:abstractNumId w:val="10"/>
  </w:num>
  <w:num w:numId="3" w16cid:durableId="1904752915">
    <w:abstractNumId w:val="4"/>
  </w:num>
  <w:num w:numId="4" w16cid:durableId="681400620">
    <w:abstractNumId w:val="6"/>
  </w:num>
  <w:num w:numId="5" w16cid:durableId="1251112228">
    <w:abstractNumId w:val="8"/>
  </w:num>
  <w:num w:numId="6" w16cid:durableId="414086277">
    <w:abstractNumId w:val="1"/>
  </w:num>
  <w:num w:numId="7" w16cid:durableId="1859083559">
    <w:abstractNumId w:val="3"/>
  </w:num>
  <w:num w:numId="8" w16cid:durableId="2005694550">
    <w:abstractNumId w:val="5"/>
  </w:num>
  <w:num w:numId="9" w16cid:durableId="1151754811">
    <w:abstractNumId w:val="9"/>
  </w:num>
  <w:num w:numId="10" w16cid:durableId="1091194017">
    <w:abstractNumId w:val="7"/>
  </w:num>
  <w:num w:numId="11" w16cid:durableId="1518887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D7"/>
    <w:rsid w:val="00002440"/>
    <w:rsid w:val="000307E5"/>
    <w:rsid w:val="000316B8"/>
    <w:rsid w:val="00032611"/>
    <w:rsid w:val="00034343"/>
    <w:rsid w:val="00037B9A"/>
    <w:rsid w:val="00041D3C"/>
    <w:rsid w:val="00044E7F"/>
    <w:rsid w:val="00047687"/>
    <w:rsid w:val="000824D7"/>
    <w:rsid w:val="00090BCC"/>
    <w:rsid w:val="000A33D3"/>
    <w:rsid w:val="000E5DCA"/>
    <w:rsid w:val="000F28E4"/>
    <w:rsid w:val="000F2B40"/>
    <w:rsid w:val="000F579C"/>
    <w:rsid w:val="000F7C9A"/>
    <w:rsid w:val="00112FD9"/>
    <w:rsid w:val="00125C16"/>
    <w:rsid w:val="001347A3"/>
    <w:rsid w:val="00176D92"/>
    <w:rsid w:val="00187B01"/>
    <w:rsid w:val="00193DB9"/>
    <w:rsid w:val="00196EFF"/>
    <w:rsid w:val="001C258F"/>
    <w:rsid w:val="001C6B08"/>
    <w:rsid w:val="002203BD"/>
    <w:rsid w:val="00220F74"/>
    <w:rsid w:val="0028663F"/>
    <w:rsid w:val="002965BB"/>
    <w:rsid w:val="002976CE"/>
    <w:rsid w:val="002C2A32"/>
    <w:rsid w:val="002F14C8"/>
    <w:rsid w:val="00311077"/>
    <w:rsid w:val="00321E8E"/>
    <w:rsid w:val="00334A42"/>
    <w:rsid w:val="0035605E"/>
    <w:rsid w:val="0035715E"/>
    <w:rsid w:val="00360E56"/>
    <w:rsid w:val="00360F0C"/>
    <w:rsid w:val="00365846"/>
    <w:rsid w:val="003674E1"/>
    <w:rsid w:val="00376555"/>
    <w:rsid w:val="003A49D7"/>
    <w:rsid w:val="003F1B0D"/>
    <w:rsid w:val="003F4B4D"/>
    <w:rsid w:val="00441687"/>
    <w:rsid w:val="00451454"/>
    <w:rsid w:val="004772A9"/>
    <w:rsid w:val="00480E21"/>
    <w:rsid w:val="004910AA"/>
    <w:rsid w:val="004A28B8"/>
    <w:rsid w:val="004A66EE"/>
    <w:rsid w:val="004B0003"/>
    <w:rsid w:val="004B4518"/>
    <w:rsid w:val="004B72B6"/>
    <w:rsid w:val="004E2511"/>
    <w:rsid w:val="004E3997"/>
    <w:rsid w:val="004F167C"/>
    <w:rsid w:val="00514B52"/>
    <w:rsid w:val="00520A97"/>
    <w:rsid w:val="00522B76"/>
    <w:rsid w:val="00553F34"/>
    <w:rsid w:val="00564560"/>
    <w:rsid w:val="005919AB"/>
    <w:rsid w:val="00592061"/>
    <w:rsid w:val="00597F8D"/>
    <w:rsid w:val="005A6045"/>
    <w:rsid w:val="005B572D"/>
    <w:rsid w:val="005C6601"/>
    <w:rsid w:val="005C690A"/>
    <w:rsid w:val="005D1590"/>
    <w:rsid w:val="005D25AB"/>
    <w:rsid w:val="005E5B78"/>
    <w:rsid w:val="005E6F3C"/>
    <w:rsid w:val="005F6F81"/>
    <w:rsid w:val="00603BA2"/>
    <w:rsid w:val="00611E6C"/>
    <w:rsid w:val="00623034"/>
    <w:rsid w:val="0063554F"/>
    <w:rsid w:val="00644DB6"/>
    <w:rsid w:val="006515CC"/>
    <w:rsid w:val="0067273F"/>
    <w:rsid w:val="00685954"/>
    <w:rsid w:val="006973F5"/>
    <w:rsid w:val="006A1EEA"/>
    <w:rsid w:val="006B392C"/>
    <w:rsid w:val="006D01E2"/>
    <w:rsid w:val="006F4A88"/>
    <w:rsid w:val="00733517"/>
    <w:rsid w:val="00733E80"/>
    <w:rsid w:val="00741355"/>
    <w:rsid w:val="00767922"/>
    <w:rsid w:val="00781DD9"/>
    <w:rsid w:val="007960BB"/>
    <w:rsid w:val="007A04E6"/>
    <w:rsid w:val="007A6396"/>
    <w:rsid w:val="007F56D4"/>
    <w:rsid w:val="007F5D8C"/>
    <w:rsid w:val="0081056E"/>
    <w:rsid w:val="00811217"/>
    <w:rsid w:val="0081715D"/>
    <w:rsid w:val="008805C6"/>
    <w:rsid w:val="008827BF"/>
    <w:rsid w:val="00892351"/>
    <w:rsid w:val="0089609D"/>
    <w:rsid w:val="00897075"/>
    <w:rsid w:val="0089737D"/>
    <w:rsid w:val="008E27C3"/>
    <w:rsid w:val="008E55AE"/>
    <w:rsid w:val="00914F4A"/>
    <w:rsid w:val="00952A2E"/>
    <w:rsid w:val="009561E0"/>
    <w:rsid w:val="00982514"/>
    <w:rsid w:val="00990F5C"/>
    <w:rsid w:val="009A5910"/>
    <w:rsid w:val="009D5F1B"/>
    <w:rsid w:val="009D7EF5"/>
    <w:rsid w:val="009F684D"/>
    <w:rsid w:val="00A24994"/>
    <w:rsid w:val="00A279BF"/>
    <w:rsid w:val="00A41774"/>
    <w:rsid w:val="00A61F28"/>
    <w:rsid w:val="00A718AC"/>
    <w:rsid w:val="00A726AD"/>
    <w:rsid w:val="00A90DF0"/>
    <w:rsid w:val="00A95EC1"/>
    <w:rsid w:val="00AA1E0A"/>
    <w:rsid w:val="00AA2799"/>
    <w:rsid w:val="00AA440D"/>
    <w:rsid w:val="00AB3839"/>
    <w:rsid w:val="00AB7AA5"/>
    <w:rsid w:val="00AC0DAA"/>
    <w:rsid w:val="00AF0C40"/>
    <w:rsid w:val="00B1608E"/>
    <w:rsid w:val="00B35E8D"/>
    <w:rsid w:val="00B43401"/>
    <w:rsid w:val="00B67F6F"/>
    <w:rsid w:val="00B8458A"/>
    <w:rsid w:val="00B93A5E"/>
    <w:rsid w:val="00BA4217"/>
    <w:rsid w:val="00BB75D1"/>
    <w:rsid w:val="00BD7298"/>
    <w:rsid w:val="00BE6C2A"/>
    <w:rsid w:val="00C211B4"/>
    <w:rsid w:val="00C4178F"/>
    <w:rsid w:val="00C60FF4"/>
    <w:rsid w:val="00C62490"/>
    <w:rsid w:val="00C642D8"/>
    <w:rsid w:val="00C70702"/>
    <w:rsid w:val="00C732EB"/>
    <w:rsid w:val="00C81C79"/>
    <w:rsid w:val="00C82371"/>
    <w:rsid w:val="00C942E2"/>
    <w:rsid w:val="00CA4249"/>
    <w:rsid w:val="00CA4D95"/>
    <w:rsid w:val="00CA6F39"/>
    <w:rsid w:val="00CA7F88"/>
    <w:rsid w:val="00CC24C9"/>
    <w:rsid w:val="00CC5EB7"/>
    <w:rsid w:val="00CE2F44"/>
    <w:rsid w:val="00CF2EBC"/>
    <w:rsid w:val="00D07EDC"/>
    <w:rsid w:val="00D16260"/>
    <w:rsid w:val="00D4385C"/>
    <w:rsid w:val="00D57AA3"/>
    <w:rsid w:val="00DC713F"/>
    <w:rsid w:val="00DD2FBD"/>
    <w:rsid w:val="00E17CAA"/>
    <w:rsid w:val="00E2229A"/>
    <w:rsid w:val="00E50B5F"/>
    <w:rsid w:val="00E74ACF"/>
    <w:rsid w:val="00E845DD"/>
    <w:rsid w:val="00E86CB2"/>
    <w:rsid w:val="00EA0ABA"/>
    <w:rsid w:val="00EB587E"/>
    <w:rsid w:val="00EC7A21"/>
    <w:rsid w:val="00EE58BF"/>
    <w:rsid w:val="00F10A4F"/>
    <w:rsid w:val="00F65565"/>
    <w:rsid w:val="00F846A1"/>
    <w:rsid w:val="00F84E8E"/>
    <w:rsid w:val="00F92083"/>
    <w:rsid w:val="00FA5D71"/>
    <w:rsid w:val="00FB2D5E"/>
    <w:rsid w:val="00FC6E0E"/>
    <w:rsid w:val="00FD2CDA"/>
    <w:rsid w:val="00FD7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42CE9"/>
  <w15:chartTrackingRefBased/>
  <w15:docId w15:val="{992BEB53-D3EA-4262-8794-58CBAC06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603BA2"/>
    <w:pPr>
      <w:keepNext/>
      <w:spacing w:before="240" w:after="60"/>
      <w:ind w:left="0" w:right="0"/>
      <w:outlineLvl w:val="0"/>
    </w:pPr>
    <w:rPr>
      <w:rFonts w:eastAsia="Times New Roman" w:cstheme="majorBidi"/>
      <w:b/>
      <w:bCs/>
      <w:kern w:val="32"/>
      <w:szCs w:val="22"/>
      <w:lang w:eastAsia="en-GB"/>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03BA2"/>
    <w:rPr>
      <w:rFonts w:ascii="Arial" w:eastAsia="Times New Roman" w:hAnsi="Arial" w:cstheme="majorBidi"/>
      <w:b/>
      <w:bCs/>
      <w:kern w:val="32"/>
      <w:lang w:eastAsia="en-GB"/>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semiHidden/>
    <w:unhideWhenUsed/>
    <w:rsid w:val="000824D7"/>
    <w:pPr>
      <w:tabs>
        <w:tab w:val="center" w:pos="4513"/>
        <w:tab w:val="right" w:pos="9026"/>
      </w:tabs>
      <w:spacing w:before="0" w:after="0"/>
    </w:pPr>
  </w:style>
  <w:style w:type="character" w:customStyle="1" w:styleId="FooterChar">
    <w:name w:val="Footer Char"/>
    <w:basedOn w:val="DefaultParagraphFont"/>
    <w:link w:val="Footer"/>
    <w:uiPriority w:val="99"/>
    <w:semiHidden/>
    <w:rsid w:val="000824D7"/>
    <w:rPr>
      <w:rFonts w:ascii="Arial" w:hAnsi="Arial" w:cs="Times New Roman"/>
      <w:szCs w:val="20"/>
    </w:rPr>
  </w:style>
  <w:style w:type="paragraph" w:styleId="Header">
    <w:name w:val="header"/>
    <w:basedOn w:val="Normal"/>
    <w:link w:val="HeaderChar"/>
    <w:uiPriority w:val="99"/>
    <w:unhideWhenUsed/>
    <w:rsid w:val="000824D7"/>
    <w:pPr>
      <w:tabs>
        <w:tab w:val="center" w:pos="4513"/>
        <w:tab w:val="right" w:pos="9026"/>
      </w:tabs>
      <w:spacing w:before="0" w:after="0"/>
    </w:pPr>
  </w:style>
  <w:style w:type="character" w:customStyle="1" w:styleId="HeaderChar">
    <w:name w:val="Header Char"/>
    <w:basedOn w:val="DefaultParagraphFont"/>
    <w:link w:val="Header"/>
    <w:uiPriority w:val="99"/>
    <w:rsid w:val="000824D7"/>
    <w:rPr>
      <w:rFonts w:ascii="Arial" w:hAnsi="Arial" w:cs="Times New Roman"/>
      <w:szCs w:val="20"/>
    </w:rPr>
  </w:style>
  <w:style w:type="character" w:styleId="PageNumber">
    <w:name w:val="page number"/>
    <w:basedOn w:val="DefaultParagraphFont"/>
    <w:rsid w:val="000824D7"/>
  </w:style>
  <w:style w:type="paragraph" w:styleId="ListParagraph">
    <w:name w:val="List Paragraph"/>
    <w:basedOn w:val="Normal"/>
    <w:uiPriority w:val="34"/>
    <w:qFormat/>
    <w:rsid w:val="00C62490"/>
    <w:pPr>
      <w:ind w:left="720"/>
      <w:contextualSpacing/>
    </w:pPr>
  </w:style>
  <w:style w:type="character" w:styleId="Hyperlink">
    <w:name w:val="Hyperlink"/>
    <w:basedOn w:val="DefaultParagraphFont"/>
    <w:uiPriority w:val="99"/>
    <w:unhideWhenUsed/>
    <w:rsid w:val="00C62490"/>
    <w:rPr>
      <w:color w:val="0563C1" w:themeColor="hyperlink"/>
      <w:u w:val="single"/>
    </w:rPr>
  </w:style>
  <w:style w:type="character" w:styleId="UnresolvedMention">
    <w:name w:val="Unresolved Mention"/>
    <w:basedOn w:val="DefaultParagraphFont"/>
    <w:uiPriority w:val="99"/>
    <w:semiHidden/>
    <w:unhideWhenUsed/>
    <w:rsid w:val="00C62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16240">
      <w:bodyDiv w:val="1"/>
      <w:marLeft w:val="0"/>
      <w:marRight w:val="0"/>
      <w:marTop w:val="0"/>
      <w:marBottom w:val="0"/>
      <w:divBdr>
        <w:top w:val="none" w:sz="0" w:space="0" w:color="auto"/>
        <w:left w:val="none" w:sz="0" w:space="0" w:color="auto"/>
        <w:bottom w:val="none" w:sz="0" w:space="0" w:color="auto"/>
        <w:right w:val="none" w:sz="0" w:space="0" w:color="auto"/>
      </w:divBdr>
    </w:div>
    <w:div w:id="893538393">
      <w:bodyDiv w:val="1"/>
      <w:marLeft w:val="0"/>
      <w:marRight w:val="0"/>
      <w:marTop w:val="0"/>
      <w:marBottom w:val="0"/>
      <w:divBdr>
        <w:top w:val="none" w:sz="0" w:space="0" w:color="auto"/>
        <w:left w:val="none" w:sz="0" w:space="0" w:color="auto"/>
        <w:bottom w:val="none" w:sz="0" w:space="0" w:color="auto"/>
        <w:right w:val="none" w:sz="0" w:space="0" w:color="auto"/>
      </w:divBdr>
    </w:div>
    <w:div w:id="1035815831">
      <w:bodyDiv w:val="1"/>
      <w:marLeft w:val="0"/>
      <w:marRight w:val="0"/>
      <w:marTop w:val="0"/>
      <w:marBottom w:val="0"/>
      <w:divBdr>
        <w:top w:val="none" w:sz="0" w:space="0" w:color="auto"/>
        <w:left w:val="none" w:sz="0" w:space="0" w:color="auto"/>
        <w:bottom w:val="none" w:sz="0" w:space="0" w:color="auto"/>
        <w:right w:val="none" w:sz="0" w:space="0" w:color="auto"/>
      </w:divBdr>
    </w:div>
    <w:div w:id="1544513976">
      <w:bodyDiv w:val="1"/>
      <w:marLeft w:val="0"/>
      <w:marRight w:val="0"/>
      <w:marTop w:val="0"/>
      <w:marBottom w:val="0"/>
      <w:divBdr>
        <w:top w:val="none" w:sz="0" w:space="0" w:color="auto"/>
        <w:left w:val="none" w:sz="0" w:space="0" w:color="auto"/>
        <w:bottom w:val="none" w:sz="0" w:space="0" w:color="auto"/>
        <w:right w:val="none" w:sz="0" w:space="0" w:color="auto"/>
      </w:divBdr>
    </w:div>
    <w:div w:id="207057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Clerk - Baildon TC</cp:lastModifiedBy>
  <cp:revision>4</cp:revision>
  <cp:lastPrinted>2022-03-01T09:37:00Z</cp:lastPrinted>
  <dcterms:created xsi:type="dcterms:W3CDTF">2023-07-10T07:46:00Z</dcterms:created>
  <dcterms:modified xsi:type="dcterms:W3CDTF">2023-07-10T07:53:00Z</dcterms:modified>
</cp:coreProperties>
</file>