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AA364" w14:textId="2A40FBA0" w:rsidR="00FF3CCA" w:rsidRPr="00FF3CCA" w:rsidRDefault="00FF3CCA" w:rsidP="00F704B3">
      <w:pPr>
        <w:pStyle w:val="Title"/>
        <w:rPr>
          <w:rFonts w:eastAsia="Times New Roman"/>
          <w:lang w:eastAsia="en-GB"/>
        </w:rPr>
      </w:pPr>
      <w:bookmarkStart w:id="0" w:name="_Hlk68186103"/>
      <w:r w:rsidRPr="00FF3CCA">
        <w:rPr>
          <w:rFonts w:eastAsia="Times New Roman"/>
          <w:lang w:eastAsia="en-GB"/>
        </w:rPr>
        <w:t xml:space="preserve">Minutes of the Economy Committee meeting held on </w:t>
      </w:r>
    </w:p>
    <w:p w14:paraId="66CAEDEC" w14:textId="719F022C" w:rsidR="00FF3CCA" w:rsidRPr="00FF3CCA" w:rsidRDefault="00FF3CCA" w:rsidP="00F704B3">
      <w:pPr>
        <w:pStyle w:val="Title"/>
        <w:rPr>
          <w:rFonts w:eastAsia="Times New Roman"/>
          <w:lang w:eastAsia="en-GB"/>
        </w:rPr>
      </w:pPr>
      <w:r w:rsidRPr="00FF3CCA">
        <w:rPr>
          <w:rFonts w:eastAsia="Times New Roman"/>
          <w:lang w:eastAsia="en-GB"/>
        </w:rPr>
        <w:t xml:space="preserve">Tuesday </w:t>
      </w:r>
      <w:r w:rsidR="00D16C3A">
        <w:rPr>
          <w:rFonts w:eastAsia="Times New Roman"/>
          <w:lang w:eastAsia="en-GB"/>
        </w:rPr>
        <w:t>27</w:t>
      </w:r>
      <w:r w:rsidR="00BD1030" w:rsidRPr="00BD1030">
        <w:rPr>
          <w:rFonts w:eastAsia="Times New Roman"/>
          <w:vertAlign w:val="superscript"/>
          <w:lang w:eastAsia="en-GB"/>
        </w:rPr>
        <w:t>th</w:t>
      </w:r>
      <w:r w:rsidR="00BD1030">
        <w:rPr>
          <w:rFonts w:eastAsia="Times New Roman"/>
          <w:lang w:eastAsia="en-GB"/>
        </w:rPr>
        <w:t xml:space="preserve"> </w:t>
      </w:r>
      <w:r w:rsidR="00D16C3A">
        <w:rPr>
          <w:rFonts w:eastAsia="Times New Roman"/>
          <w:lang w:eastAsia="en-GB"/>
        </w:rPr>
        <w:t>September</w:t>
      </w:r>
      <w:r w:rsidR="00BD1030">
        <w:rPr>
          <w:rFonts w:eastAsia="Times New Roman"/>
          <w:lang w:eastAsia="en-GB"/>
        </w:rPr>
        <w:t xml:space="preserve"> 2022 </w:t>
      </w:r>
      <w:r w:rsidRPr="00FF3CCA">
        <w:rPr>
          <w:rFonts w:eastAsia="Times New Roman"/>
          <w:lang w:eastAsia="en-GB"/>
        </w:rPr>
        <w:t>at 7pm</w:t>
      </w:r>
    </w:p>
    <w:p w14:paraId="1216523A" w14:textId="77777777" w:rsidR="00FF3CCA" w:rsidRPr="00FF3CCA" w:rsidRDefault="00FF3CCA" w:rsidP="00F704B3">
      <w:pPr>
        <w:pStyle w:val="Heading1"/>
      </w:pPr>
      <w:r w:rsidRPr="00FF3CCA">
        <w:t xml:space="preserve">Present </w:t>
      </w:r>
    </w:p>
    <w:p w14:paraId="48BCBB19" w14:textId="34DC526A" w:rsidR="00D32109" w:rsidRDefault="00FF3CCA" w:rsidP="00D32109">
      <w:pPr>
        <w:spacing w:before="60" w:after="0"/>
        <w:ind w:left="0" w:right="0"/>
        <w:rPr>
          <w:rFonts w:eastAsia="Times New Roman"/>
          <w:szCs w:val="24"/>
          <w:lang w:eastAsia="en-GB"/>
        </w:rPr>
      </w:pPr>
      <w:r w:rsidRPr="00FF3CCA">
        <w:rPr>
          <w:rFonts w:eastAsia="Times New Roman"/>
          <w:szCs w:val="24"/>
          <w:lang w:eastAsia="en-GB"/>
        </w:rPr>
        <w:t xml:space="preserve">Cllrs </w:t>
      </w:r>
      <w:r w:rsidR="00D61CC4">
        <w:rPr>
          <w:rFonts w:eastAsia="Times New Roman"/>
          <w:szCs w:val="24"/>
          <w:lang w:eastAsia="en-GB"/>
        </w:rPr>
        <w:t>G Jennison</w:t>
      </w:r>
      <w:r w:rsidRPr="00FF3CCA">
        <w:rPr>
          <w:rFonts w:eastAsia="Times New Roman"/>
          <w:szCs w:val="24"/>
          <w:lang w:eastAsia="en-GB"/>
        </w:rPr>
        <w:t xml:space="preserve">, </w:t>
      </w:r>
      <w:r w:rsidR="00D61CC4">
        <w:rPr>
          <w:rFonts w:eastAsia="Times New Roman"/>
          <w:szCs w:val="24"/>
          <w:lang w:eastAsia="en-GB"/>
        </w:rPr>
        <w:t xml:space="preserve">G </w:t>
      </w:r>
      <w:proofErr w:type="gramStart"/>
      <w:r w:rsidR="00D61CC4">
        <w:rPr>
          <w:rFonts w:eastAsia="Times New Roman"/>
          <w:szCs w:val="24"/>
          <w:lang w:eastAsia="en-GB"/>
        </w:rPr>
        <w:t>Dixon</w:t>
      </w:r>
      <w:proofErr w:type="gramEnd"/>
      <w:r w:rsidR="00D61CC4">
        <w:rPr>
          <w:rFonts w:eastAsia="Times New Roman"/>
          <w:szCs w:val="24"/>
          <w:lang w:eastAsia="en-GB"/>
        </w:rPr>
        <w:t xml:space="preserve"> and</w:t>
      </w:r>
      <w:r w:rsidR="00D32109">
        <w:rPr>
          <w:rFonts w:eastAsia="Times New Roman"/>
          <w:szCs w:val="24"/>
          <w:lang w:eastAsia="en-GB"/>
        </w:rPr>
        <w:t xml:space="preserve"> B Wyatt-Millington</w:t>
      </w:r>
    </w:p>
    <w:p w14:paraId="03528DB2" w14:textId="77777777" w:rsidR="00D82B69" w:rsidRDefault="00D82B69" w:rsidP="00D32109">
      <w:pPr>
        <w:spacing w:before="60" w:after="0"/>
        <w:ind w:left="0" w:right="0"/>
        <w:rPr>
          <w:rFonts w:eastAsia="Times New Roman"/>
          <w:szCs w:val="24"/>
          <w:lang w:eastAsia="en-GB"/>
        </w:rPr>
      </w:pPr>
    </w:p>
    <w:p w14:paraId="4051DA4A" w14:textId="69D5C13C" w:rsidR="00D32109" w:rsidRPr="00D32109" w:rsidRDefault="00FF3CCA" w:rsidP="00FF3CCA">
      <w:pPr>
        <w:spacing w:before="60" w:after="0"/>
        <w:ind w:left="0" w:right="0"/>
      </w:pPr>
      <w:r w:rsidRPr="00FF3CCA">
        <w:t>In attendance</w:t>
      </w:r>
      <w:r w:rsidR="00D32109">
        <w:t>:</w:t>
      </w:r>
    </w:p>
    <w:p w14:paraId="35478B02" w14:textId="30B5A1F2" w:rsidR="00FF3CCA" w:rsidRDefault="00D32109" w:rsidP="00FF3CCA">
      <w:pPr>
        <w:spacing w:before="60" w:after="0"/>
        <w:ind w:left="0" w:right="0"/>
        <w:rPr>
          <w:rFonts w:eastAsia="Times New Roman"/>
          <w:szCs w:val="24"/>
          <w:lang w:eastAsia="en-GB"/>
        </w:rPr>
      </w:pPr>
      <w:r>
        <w:rPr>
          <w:rFonts w:eastAsia="Times New Roman"/>
          <w:szCs w:val="24"/>
          <w:lang w:eastAsia="en-GB"/>
        </w:rPr>
        <w:t xml:space="preserve">Deputy Town Clerk, </w:t>
      </w:r>
      <w:r w:rsidR="00D61CC4">
        <w:rPr>
          <w:rFonts w:eastAsia="Times New Roman"/>
          <w:szCs w:val="24"/>
          <w:lang w:eastAsia="en-GB"/>
        </w:rPr>
        <w:t>Volunteer Coordinator and Environmental Warden</w:t>
      </w:r>
    </w:p>
    <w:p w14:paraId="43127EE1" w14:textId="77777777" w:rsidR="00EC5846" w:rsidRPr="00FF3CCA" w:rsidRDefault="00EC5846" w:rsidP="00FF3CCA">
      <w:pPr>
        <w:spacing w:before="60" w:after="0"/>
        <w:ind w:left="0" w:right="0"/>
        <w:rPr>
          <w:rFonts w:eastAsia="Times New Roman"/>
          <w:szCs w:val="24"/>
          <w:lang w:eastAsia="en-GB"/>
        </w:rPr>
      </w:pPr>
    </w:p>
    <w:p w14:paraId="6151FB63" w14:textId="6FD8128E" w:rsidR="007C62F7" w:rsidRDefault="00FF3CCA" w:rsidP="005F326B">
      <w:pPr>
        <w:pStyle w:val="Heading1"/>
      </w:pPr>
      <w:r>
        <w:t>EC</w:t>
      </w:r>
      <w:r w:rsidR="007C62F7">
        <w:t>2223</w:t>
      </w:r>
      <w:r>
        <w:t>/</w:t>
      </w:r>
      <w:r w:rsidR="00AA3EAB">
        <w:t>23</w:t>
      </w:r>
      <w:r>
        <w:tab/>
      </w:r>
      <w:r w:rsidR="007C62F7">
        <w:t>Election of Chair</w:t>
      </w:r>
    </w:p>
    <w:p w14:paraId="6AFC24A3" w14:textId="6940A448" w:rsidR="005F326B" w:rsidRDefault="005F326B" w:rsidP="005F326B">
      <w:pPr>
        <w:ind w:left="0"/>
        <w:rPr>
          <w:lang w:eastAsia="en-GB"/>
        </w:rPr>
      </w:pPr>
      <w:r>
        <w:rPr>
          <w:lang w:eastAsia="en-GB"/>
        </w:rPr>
        <w:t>Resolved unanimously to appoint Cllr G Jennison as Chair of the Economy Committee</w:t>
      </w:r>
      <w:r w:rsidR="00EC5846">
        <w:rPr>
          <w:lang w:eastAsia="en-GB"/>
        </w:rPr>
        <w:t>.</w:t>
      </w:r>
    </w:p>
    <w:p w14:paraId="6FEB4B53" w14:textId="77777777" w:rsidR="00EC5846" w:rsidRPr="005F326B" w:rsidRDefault="00EC5846" w:rsidP="005F326B">
      <w:pPr>
        <w:ind w:left="0"/>
        <w:rPr>
          <w:lang w:eastAsia="en-GB"/>
        </w:rPr>
      </w:pPr>
    </w:p>
    <w:p w14:paraId="79325B57" w14:textId="3F97DC6B" w:rsidR="00FF3CCA" w:rsidRDefault="00FF3CCA" w:rsidP="00F704B3">
      <w:pPr>
        <w:pStyle w:val="Heading1"/>
      </w:pPr>
      <w:r w:rsidRPr="00FF3CCA">
        <w:t>EC2</w:t>
      </w:r>
      <w:r w:rsidR="007C62F7">
        <w:t>223</w:t>
      </w:r>
      <w:r w:rsidRPr="00FF3CCA">
        <w:t>/</w:t>
      </w:r>
      <w:r w:rsidR="00AA3EAB">
        <w:t>24</w:t>
      </w:r>
      <w:r w:rsidRPr="00FF3CCA">
        <w:tab/>
      </w:r>
      <w:r w:rsidR="003150B7">
        <w:t>Chairs opening remarks</w:t>
      </w:r>
    </w:p>
    <w:p w14:paraId="726014F3" w14:textId="658D91B1" w:rsidR="0002036C" w:rsidRDefault="003150B7" w:rsidP="005F326B">
      <w:pPr>
        <w:ind w:left="0"/>
        <w:rPr>
          <w:bCs/>
        </w:rPr>
      </w:pPr>
      <w:r>
        <w:rPr>
          <w:bCs/>
        </w:rPr>
        <w:t>The Chair welcomed everyone in attendance</w:t>
      </w:r>
      <w:r w:rsidR="005F326B">
        <w:rPr>
          <w:bCs/>
        </w:rPr>
        <w:t xml:space="preserve"> and offered her thanks to former Cllr Stephen Place for his hard work as Chair of the committee.</w:t>
      </w:r>
    </w:p>
    <w:p w14:paraId="32D4C145" w14:textId="23BB55C5" w:rsidR="005F326B" w:rsidRDefault="005F326B" w:rsidP="005F326B">
      <w:pPr>
        <w:ind w:left="0"/>
        <w:rPr>
          <w:bCs/>
        </w:rPr>
      </w:pPr>
      <w:r>
        <w:rPr>
          <w:bCs/>
        </w:rPr>
        <w:t>The Chair also extended thanks to Vice-Chair Cllr Wyatt-Millington for his ongoing work for the committee in absence of a Chair.</w:t>
      </w:r>
    </w:p>
    <w:p w14:paraId="64D627E7" w14:textId="77777777" w:rsidR="00EC5846" w:rsidRPr="00FF3CCA" w:rsidRDefault="00EC5846" w:rsidP="005F326B">
      <w:pPr>
        <w:ind w:left="0"/>
        <w:rPr>
          <w:lang w:eastAsia="en-GB"/>
        </w:rPr>
      </w:pPr>
    </w:p>
    <w:p w14:paraId="4196769F" w14:textId="6AB15746" w:rsidR="00FF3CCA" w:rsidRPr="00FF3CCA" w:rsidRDefault="00FF3CCA" w:rsidP="00F704B3">
      <w:pPr>
        <w:pStyle w:val="Heading1"/>
      </w:pPr>
      <w:r w:rsidRPr="00FF3CCA">
        <w:t>EC2</w:t>
      </w:r>
      <w:r w:rsidR="007C62F7">
        <w:t>223</w:t>
      </w:r>
      <w:r w:rsidRPr="00FF3CCA">
        <w:t>/</w:t>
      </w:r>
      <w:r w:rsidR="00AA3EAB">
        <w:t>25</w:t>
      </w:r>
      <w:r w:rsidRPr="00FF3CCA">
        <w:tab/>
      </w:r>
      <w:r w:rsidR="00511FCB">
        <w:t xml:space="preserve">Approve reasons for absence </w:t>
      </w:r>
    </w:p>
    <w:p w14:paraId="44518921" w14:textId="777D13DC" w:rsidR="00FF3CCA" w:rsidRDefault="00785F58" w:rsidP="00D15EC5">
      <w:pPr>
        <w:ind w:left="0"/>
        <w:rPr>
          <w:lang w:eastAsia="en-GB"/>
        </w:rPr>
      </w:pPr>
      <w:r w:rsidRPr="0069501D">
        <w:rPr>
          <w:b/>
          <w:bCs/>
          <w:lang w:eastAsia="en-GB"/>
        </w:rPr>
        <w:t xml:space="preserve">Resolved unanimously to approve Cllr </w:t>
      </w:r>
      <w:r w:rsidR="005F326B">
        <w:rPr>
          <w:b/>
          <w:bCs/>
          <w:lang w:eastAsia="en-GB"/>
        </w:rPr>
        <w:t>S Hewitson and L Oakley’s</w:t>
      </w:r>
      <w:r w:rsidRPr="0069501D">
        <w:rPr>
          <w:b/>
          <w:bCs/>
          <w:lang w:eastAsia="en-GB"/>
        </w:rPr>
        <w:t xml:space="preserve"> reasons for absence</w:t>
      </w:r>
      <w:r>
        <w:rPr>
          <w:lang w:eastAsia="en-GB"/>
        </w:rPr>
        <w:t>.</w:t>
      </w:r>
    </w:p>
    <w:p w14:paraId="146FE545" w14:textId="77777777" w:rsidR="00EC5846" w:rsidRPr="00FF3CCA" w:rsidRDefault="00EC5846" w:rsidP="00D15EC5">
      <w:pPr>
        <w:ind w:left="0"/>
        <w:rPr>
          <w:lang w:eastAsia="en-GB"/>
        </w:rPr>
      </w:pPr>
    </w:p>
    <w:p w14:paraId="070688E4" w14:textId="18C1A588" w:rsidR="00FF3CCA" w:rsidRPr="00FF3CCA" w:rsidRDefault="00FF3CCA" w:rsidP="00F704B3">
      <w:pPr>
        <w:pStyle w:val="Heading1"/>
      </w:pPr>
      <w:r w:rsidRPr="00FF3CCA">
        <w:t>EC2</w:t>
      </w:r>
      <w:r w:rsidR="007C62F7">
        <w:t>223</w:t>
      </w:r>
      <w:r w:rsidRPr="00FF3CCA">
        <w:t>/</w:t>
      </w:r>
      <w:r w:rsidR="00AA3EAB">
        <w:t>26</w:t>
      </w:r>
      <w:r w:rsidRPr="00FF3CCA">
        <w:tab/>
      </w:r>
      <w:r w:rsidR="00785F58">
        <w:t>Disclosures of interest</w:t>
      </w:r>
    </w:p>
    <w:p w14:paraId="20BE3466" w14:textId="39F5000B" w:rsidR="00FF3CCA" w:rsidRDefault="005F326B" w:rsidP="00D15EC5">
      <w:pPr>
        <w:ind w:left="0"/>
        <w:rPr>
          <w:lang w:eastAsia="en-GB"/>
        </w:rPr>
      </w:pPr>
      <w:r>
        <w:rPr>
          <w:lang w:eastAsia="en-GB"/>
        </w:rPr>
        <w:t>None</w:t>
      </w:r>
    </w:p>
    <w:p w14:paraId="070F780C" w14:textId="77777777" w:rsidR="00EC5846" w:rsidRPr="00FF3CCA" w:rsidRDefault="00EC5846" w:rsidP="00D15EC5">
      <w:pPr>
        <w:ind w:left="0"/>
        <w:rPr>
          <w:lang w:eastAsia="en-GB"/>
        </w:rPr>
      </w:pPr>
    </w:p>
    <w:p w14:paraId="3BECEEEB" w14:textId="235DC63C" w:rsidR="00FF3CCA" w:rsidRPr="00933018" w:rsidRDefault="00FF3CCA" w:rsidP="00F704B3">
      <w:pPr>
        <w:pStyle w:val="Heading1"/>
      </w:pPr>
      <w:r w:rsidRPr="00933018">
        <w:t>EC2</w:t>
      </w:r>
      <w:r w:rsidR="007C62F7">
        <w:t>223</w:t>
      </w:r>
      <w:r w:rsidRPr="00933018">
        <w:t>/</w:t>
      </w:r>
      <w:r w:rsidR="00AA3EAB">
        <w:t>27</w:t>
      </w:r>
      <w:r w:rsidRPr="00933018">
        <w:tab/>
      </w:r>
      <w:r w:rsidR="00785F58">
        <w:t>Minutes of previous meeting</w:t>
      </w:r>
      <w:r w:rsidRPr="00933018">
        <w:t xml:space="preserve">   </w:t>
      </w:r>
    </w:p>
    <w:p w14:paraId="0161497F" w14:textId="2051B46B" w:rsidR="00933018" w:rsidRDefault="00785F58" w:rsidP="00D15EC5">
      <w:pPr>
        <w:ind w:left="0"/>
        <w:rPr>
          <w:b/>
          <w:bCs/>
          <w:lang w:eastAsia="en-GB"/>
        </w:rPr>
      </w:pPr>
      <w:r w:rsidRPr="0069501D">
        <w:rPr>
          <w:b/>
          <w:bCs/>
          <w:lang w:eastAsia="en-GB"/>
        </w:rPr>
        <w:t xml:space="preserve">Resolved unanimously to approve the minutes of the previous meeting of </w:t>
      </w:r>
      <w:r w:rsidR="005F326B">
        <w:rPr>
          <w:b/>
          <w:bCs/>
          <w:lang w:eastAsia="en-GB"/>
        </w:rPr>
        <w:t>14</w:t>
      </w:r>
      <w:r w:rsidRPr="0069501D">
        <w:rPr>
          <w:b/>
          <w:bCs/>
          <w:vertAlign w:val="superscript"/>
          <w:lang w:eastAsia="en-GB"/>
        </w:rPr>
        <w:t>th</w:t>
      </w:r>
      <w:r w:rsidRPr="0069501D">
        <w:rPr>
          <w:b/>
          <w:bCs/>
          <w:lang w:eastAsia="en-GB"/>
        </w:rPr>
        <w:t xml:space="preserve"> J</w:t>
      </w:r>
      <w:r w:rsidR="005F326B">
        <w:rPr>
          <w:b/>
          <w:bCs/>
          <w:lang w:eastAsia="en-GB"/>
        </w:rPr>
        <w:t>une</w:t>
      </w:r>
      <w:r w:rsidRPr="0069501D">
        <w:rPr>
          <w:b/>
          <w:bCs/>
          <w:lang w:eastAsia="en-GB"/>
        </w:rPr>
        <w:t xml:space="preserve"> 2022.</w:t>
      </w:r>
    </w:p>
    <w:p w14:paraId="7983377F" w14:textId="77777777" w:rsidR="00EC5846" w:rsidRPr="0069501D" w:rsidRDefault="00EC5846" w:rsidP="00D15EC5">
      <w:pPr>
        <w:ind w:left="0"/>
        <w:rPr>
          <w:b/>
          <w:bCs/>
          <w:lang w:eastAsia="en-GB"/>
        </w:rPr>
      </w:pPr>
    </w:p>
    <w:p w14:paraId="26DCAAAA" w14:textId="20C108CD" w:rsidR="00FF3CCA" w:rsidRPr="00FF3CCA" w:rsidRDefault="00FF3CCA" w:rsidP="00F704B3">
      <w:pPr>
        <w:pStyle w:val="Heading1"/>
      </w:pPr>
      <w:r w:rsidRPr="00FF3CCA">
        <w:t>EC2</w:t>
      </w:r>
      <w:r w:rsidR="007C62F7">
        <w:t>223</w:t>
      </w:r>
      <w:r w:rsidRPr="00FF3CCA">
        <w:t>/</w:t>
      </w:r>
      <w:r w:rsidR="00AA3EAB">
        <w:t>28</w:t>
      </w:r>
      <w:r w:rsidRPr="00FF3CCA">
        <w:t xml:space="preserve"> </w:t>
      </w:r>
      <w:r w:rsidRPr="00FF3CCA">
        <w:tab/>
      </w:r>
      <w:r w:rsidR="0002036C">
        <w:t>Clerks report</w:t>
      </w:r>
      <w:r w:rsidRPr="00FF3CCA">
        <w:t xml:space="preserve">    </w:t>
      </w:r>
    </w:p>
    <w:p w14:paraId="705083F0" w14:textId="70E55D98" w:rsidR="0002036C" w:rsidRDefault="0002036C" w:rsidP="004D7EF5">
      <w:pPr>
        <w:ind w:left="0"/>
        <w:rPr>
          <w:lang w:eastAsia="en-GB"/>
        </w:rPr>
      </w:pPr>
      <w:r>
        <w:rPr>
          <w:lang w:eastAsia="en-GB"/>
        </w:rPr>
        <w:t xml:space="preserve">The Deputy Clerk </w:t>
      </w:r>
      <w:r w:rsidR="00A12B97">
        <w:rPr>
          <w:lang w:eastAsia="en-GB"/>
        </w:rPr>
        <w:t>had provided updates on the Love our Loos and Christmas items, to be considered with those items.</w:t>
      </w:r>
    </w:p>
    <w:p w14:paraId="2A447BE4" w14:textId="77777777" w:rsidR="00EC5846" w:rsidRPr="00FF3CCA" w:rsidRDefault="00EC5846" w:rsidP="004D7EF5">
      <w:pPr>
        <w:ind w:left="0"/>
        <w:rPr>
          <w:lang w:eastAsia="en-GB"/>
        </w:rPr>
      </w:pPr>
    </w:p>
    <w:p w14:paraId="68AFDC93" w14:textId="268AE8C4" w:rsidR="00FF3CCA" w:rsidRPr="00FF3CCA" w:rsidRDefault="00FF3CCA" w:rsidP="00F704B3">
      <w:pPr>
        <w:pStyle w:val="Heading1"/>
      </w:pPr>
      <w:r w:rsidRPr="00FF3CCA">
        <w:lastRenderedPageBreak/>
        <w:t>EC2</w:t>
      </w:r>
      <w:r w:rsidR="007C62F7">
        <w:t>223</w:t>
      </w:r>
      <w:r w:rsidRPr="00FF3CCA">
        <w:t>/</w:t>
      </w:r>
      <w:r w:rsidR="00AA3EAB">
        <w:t>29</w:t>
      </w:r>
      <w:r w:rsidRPr="00FF3CCA">
        <w:tab/>
      </w:r>
      <w:r w:rsidR="00206E02">
        <w:t>Public participation</w:t>
      </w:r>
      <w:r w:rsidRPr="00FF3CCA">
        <w:t xml:space="preserve">  </w:t>
      </w:r>
    </w:p>
    <w:p w14:paraId="1D96878F" w14:textId="5E7CE404" w:rsidR="00A12B97" w:rsidRDefault="00A12B97" w:rsidP="004D7EF5">
      <w:pPr>
        <w:ind w:left="0"/>
        <w:rPr>
          <w:lang w:eastAsia="en-GB"/>
        </w:rPr>
      </w:pPr>
      <w:r>
        <w:rPr>
          <w:lang w:eastAsia="en-GB"/>
        </w:rPr>
        <w:t>The Volunteer Coordinator and the Environmental Warden were in attendance to provide reports on the Library and Love our Loos items. These reports to be provided at the relevant item.</w:t>
      </w:r>
    </w:p>
    <w:p w14:paraId="784457B3" w14:textId="77777777" w:rsidR="00EC5846" w:rsidRPr="00FF3CCA" w:rsidRDefault="00EC5846" w:rsidP="004D7EF5">
      <w:pPr>
        <w:ind w:left="0"/>
        <w:rPr>
          <w:lang w:eastAsia="en-GB"/>
        </w:rPr>
      </w:pPr>
    </w:p>
    <w:p w14:paraId="529E730D" w14:textId="2CE3C7CD" w:rsidR="00FF3CCA" w:rsidRDefault="00FF3CCA" w:rsidP="00F704B3">
      <w:pPr>
        <w:pStyle w:val="Heading1"/>
      </w:pPr>
      <w:r w:rsidRPr="00FF3CCA">
        <w:t>EC2</w:t>
      </w:r>
      <w:r w:rsidR="007C62F7">
        <w:t>223</w:t>
      </w:r>
      <w:r w:rsidRPr="00FF3CCA">
        <w:t>/</w:t>
      </w:r>
      <w:r w:rsidR="00AA3EAB">
        <w:t>30</w:t>
      </w:r>
      <w:r w:rsidRPr="00FF3CCA">
        <w:tab/>
      </w:r>
      <w:r w:rsidR="00A12B97">
        <w:t>Love our Loos</w:t>
      </w:r>
    </w:p>
    <w:p w14:paraId="4205AB31" w14:textId="17D8BC8F" w:rsidR="002E189C" w:rsidRDefault="00A12B97" w:rsidP="004D7EF5">
      <w:pPr>
        <w:ind w:left="0"/>
        <w:rPr>
          <w:lang w:eastAsia="en-GB"/>
        </w:rPr>
      </w:pPr>
      <w:r>
        <w:rPr>
          <w:lang w:eastAsia="en-GB"/>
        </w:rPr>
        <w:t>The Deputy Clerk provided a detailed Annual Report</w:t>
      </w:r>
      <w:r w:rsidR="00D64E70">
        <w:rPr>
          <w:lang w:eastAsia="en-GB"/>
        </w:rPr>
        <w:t xml:space="preserve"> (copy attached)</w:t>
      </w:r>
      <w:r>
        <w:rPr>
          <w:lang w:eastAsia="en-GB"/>
        </w:rPr>
        <w:t xml:space="preserve"> regarding the Northgate Public Toilets</w:t>
      </w:r>
      <w:r w:rsidR="00DC3235">
        <w:rPr>
          <w:lang w:eastAsia="en-GB"/>
        </w:rPr>
        <w:t xml:space="preserve"> which was discussed and noted.  It was also suggested that it might be helpful for a meeting with Reflections (cleaning company) to discuss the contract and invoices.</w:t>
      </w:r>
    </w:p>
    <w:p w14:paraId="497030C8" w14:textId="70C6778A" w:rsidR="00DC3235" w:rsidRPr="00EC5846" w:rsidRDefault="00DC3235" w:rsidP="004D7EF5">
      <w:pPr>
        <w:ind w:left="0"/>
        <w:rPr>
          <w:b/>
          <w:bCs/>
          <w:lang w:eastAsia="en-GB"/>
        </w:rPr>
      </w:pPr>
      <w:r w:rsidRPr="00EC5846">
        <w:rPr>
          <w:b/>
          <w:bCs/>
          <w:lang w:eastAsia="en-GB"/>
        </w:rPr>
        <w:t>Action – A new comprehensive log</w:t>
      </w:r>
      <w:r w:rsidR="00311AB3" w:rsidRPr="00EC5846">
        <w:rPr>
          <w:b/>
          <w:bCs/>
          <w:lang w:eastAsia="en-GB"/>
        </w:rPr>
        <w:t xml:space="preserve"> </w:t>
      </w:r>
      <w:r w:rsidRPr="00EC5846">
        <w:rPr>
          <w:b/>
          <w:bCs/>
          <w:lang w:eastAsia="en-GB"/>
        </w:rPr>
        <w:t>to be drafted by the Deputy Clerk to detail public contacts going forward.</w:t>
      </w:r>
    </w:p>
    <w:p w14:paraId="5DEEB5C4" w14:textId="7F760788" w:rsidR="00DC3235" w:rsidRDefault="00DC3235" w:rsidP="004D7EF5">
      <w:pPr>
        <w:ind w:left="0"/>
        <w:rPr>
          <w:lang w:eastAsia="en-GB"/>
        </w:rPr>
      </w:pPr>
      <w:r>
        <w:rPr>
          <w:lang w:eastAsia="en-GB"/>
        </w:rPr>
        <w:t xml:space="preserve">The Warden provided a detailed verbal report regarding progress on the disabled toilet with reference to the previously submitted report from </w:t>
      </w:r>
      <w:proofErr w:type="spellStart"/>
      <w:r>
        <w:rPr>
          <w:lang w:eastAsia="en-GB"/>
        </w:rPr>
        <w:t>Healthmatic</w:t>
      </w:r>
      <w:proofErr w:type="spellEnd"/>
      <w:r>
        <w:rPr>
          <w:lang w:eastAsia="en-GB"/>
        </w:rPr>
        <w:t>.</w:t>
      </w:r>
    </w:p>
    <w:p w14:paraId="0949A41D" w14:textId="597FF1E6" w:rsidR="00DC3235" w:rsidRDefault="00DC3235" w:rsidP="004D7EF5">
      <w:pPr>
        <w:ind w:left="0"/>
        <w:rPr>
          <w:lang w:eastAsia="en-GB"/>
        </w:rPr>
      </w:pPr>
      <w:r>
        <w:rPr>
          <w:lang w:eastAsia="en-GB"/>
        </w:rPr>
        <w:t xml:space="preserve">It was advised that the Warden and Cllr G Jennison had met with </w:t>
      </w:r>
      <w:proofErr w:type="spellStart"/>
      <w:r>
        <w:rPr>
          <w:lang w:eastAsia="en-GB"/>
        </w:rPr>
        <w:t>Healthmatic</w:t>
      </w:r>
      <w:proofErr w:type="spellEnd"/>
      <w:r>
        <w:rPr>
          <w:lang w:eastAsia="en-GB"/>
        </w:rPr>
        <w:t xml:space="preserve"> at the disabled toilets to discuss </w:t>
      </w:r>
      <w:r w:rsidR="00B26230">
        <w:rPr>
          <w:lang w:eastAsia="en-GB"/>
        </w:rPr>
        <w:t>options</w:t>
      </w:r>
      <w:r>
        <w:rPr>
          <w:lang w:eastAsia="en-GB"/>
        </w:rPr>
        <w:t xml:space="preserve"> </w:t>
      </w:r>
      <w:r w:rsidR="00B26230">
        <w:rPr>
          <w:lang w:eastAsia="en-GB"/>
        </w:rPr>
        <w:t xml:space="preserve">for the Men’s and Women’s toilet </w:t>
      </w:r>
      <w:r w:rsidR="00D752A2">
        <w:rPr>
          <w:lang w:eastAsia="en-GB"/>
        </w:rPr>
        <w:t>entrances</w:t>
      </w:r>
      <w:r w:rsidR="00B26230">
        <w:rPr>
          <w:lang w:eastAsia="en-GB"/>
        </w:rPr>
        <w:t xml:space="preserve"> </w:t>
      </w:r>
      <w:r>
        <w:rPr>
          <w:lang w:eastAsia="en-GB"/>
        </w:rPr>
        <w:t xml:space="preserve">as well as </w:t>
      </w:r>
      <w:r w:rsidR="00B26230">
        <w:rPr>
          <w:lang w:eastAsia="en-GB"/>
        </w:rPr>
        <w:t>two other</w:t>
      </w:r>
      <w:r>
        <w:rPr>
          <w:lang w:eastAsia="en-GB"/>
        </w:rPr>
        <w:t xml:space="preserve"> matters</w:t>
      </w:r>
      <w:r w:rsidR="00B26230">
        <w:rPr>
          <w:lang w:eastAsia="en-GB"/>
        </w:rPr>
        <w:t>, namely:</w:t>
      </w:r>
      <w:r>
        <w:rPr>
          <w:lang w:eastAsia="en-GB"/>
        </w:rPr>
        <w:t xml:space="preserve"> </w:t>
      </w:r>
    </w:p>
    <w:p w14:paraId="11E8084E" w14:textId="1FEC3A52" w:rsidR="00B26230" w:rsidRDefault="00B26230" w:rsidP="00B26230">
      <w:pPr>
        <w:pStyle w:val="ListParagraph"/>
        <w:numPr>
          <w:ilvl w:val="0"/>
          <w:numId w:val="17"/>
        </w:numPr>
        <w:rPr>
          <w:lang w:eastAsia="en-GB"/>
        </w:rPr>
      </w:pPr>
      <w:r>
        <w:rPr>
          <w:lang w:eastAsia="en-GB"/>
        </w:rPr>
        <w:t xml:space="preserve">The pipes that were leaking underneath the urinals have been replaced and boxed in. </w:t>
      </w:r>
      <w:proofErr w:type="spellStart"/>
      <w:r>
        <w:rPr>
          <w:lang w:eastAsia="en-GB"/>
        </w:rPr>
        <w:t>Healthmatic</w:t>
      </w:r>
      <w:proofErr w:type="spellEnd"/>
      <w:r>
        <w:rPr>
          <w:lang w:eastAsia="en-GB"/>
        </w:rPr>
        <w:t xml:space="preserve"> have advised that the box is easily removable to access the pipes should it be needed and that they will visit regularly to pour solution down the urinals to ensure the pipes do not block.</w:t>
      </w:r>
    </w:p>
    <w:p w14:paraId="4486181B" w14:textId="70A2A2C6" w:rsidR="00B26230" w:rsidRDefault="00B26230" w:rsidP="00B26230">
      <w:pPr>
        <w:pStyle w:val="ListParagraph"/>
        <w:numPr>
          <w:ilvl w:val="0"/>
          <w:numId w:val="17"/>
        </w:numPr>
        <w:rPr>
          <w:lang w:eastAsia="en-GB"/>
        </w:rPr>
      </w:pPr>
      <w:r>
        <w:rPr>
          <w:lang w:eastAsia="en-GB"/>
        </w:rPr>
        <w:t xml:space="preserve">Bradford Council had condemned the tap in the disabled toilets due to the extremely high temperature that the water was coming out. </w:t>
      </w:r>
      <w:proofErr w:type="spellStart"/>
      <w:r>
        <w:rPr>
          <w:lang w:eastAsia="en-GB"/>
        </w:rPr>
        <w:t>Healthmatic</w:t>
      </w:r>
      <w:proofErr w:type="spellEnd"/>
      <w:r>
        <w:rPr>
          <w:lang w:eastAsia="en-GB"/>
        </w:rPr>
        <w:t xml:space="preserve"> advised that they </w:t>
      </w:r>
      <w:proofErr w:type="gramStart"/>
      <w:r>
        <w:rPr>
          <w:lang w:eastAsia="en-GB"/>
        </w:rPr>
        <w:t>will look</w:t>
      </w:r>
      <w:proofErr w:type="gramEnd"/>
      <w:r>
        <w:rPr>
          <w:lang w:eastAsia="en-GB"/>
        </w:rPr>
        <w:t xml:space="preserve"> into this and fix the issue.</w:t>
      </w:r>
    </w:p>
    <w:p w14:paraId="2A4B6B76" w14:textId="74B91E46" w:rsidR="00B26230" w:rsidRDefault="00E67D2E" w:rsidP="00B26230">
      <w:pPr>
        <w:ind w:left="0"/>
        <w:rPr>
          <w:lang w:eastAsia="en-GB"/>
        </w:rPr>
      </w:pPr>
      <w:proofErr w:type="spellStart"/>
      <w:r>
        <w:rPr>
          <w:lang w:eastAsia="en-GB"/>
        </w:rPr>
        <w:t>Healthmatic</w:t>
      </w:r>
      <w:proofErr w:type="spellEnd"/>
      <w:r>
        <w:rPr>
          <w:lang w:eastAsia="en-GB"/>
        </w:rPr>
        <w:t xml:space="preserve"> had advised that they could fix their automatic opening / locking system to either doors or </w:t>
      </w:r>
      <w:proofErr w:type="gramStart"/>
      <w:r>
        <w:rPr>
          <w:lang w:eastAsia="en-GB"/>
        </w:rPr>
        <w:t>gates</w:t>
      </w:r>
      <w:proofErr w:type="gramEnd"/>
      <w:r>
        <w:rPr>
          <w:lang w:eastAsia="en-GB"/>
        </w:rPr>
        <w:t xml:space="preserve"> so discussions were had as to the benefits of each.</w:t>
      </w:r>
      <w:r w:rsidR="00464BF4">
        <w:rPr>
          <w:lang w:eastAsia="en-GB"/>
        </w:rPr>
        <w:t xml:space="preserve"> Cllr G Dixon read comments from the Love our Loos group including Chris </w:t>
      </w:r>
      <w:proofErr w:type="spellStart"/>
      <w:r w:rsidR="00464BF4">
        <w:rPr>
          <w:lang w:eastAsia="en-GB"/>
        </w:rPr>
        <w:t>Flecnoe</w:t>
      </w:r>
      <w:proofErr w:type="spellEnd"/>
      <w:r w:rsidR="00464BF4">
        <w:rPr>
          <w:lang w:eastAsia="en-GB"/>
        </w:rPr>
        <w:t xml:space="preserve"> regarding their thoughts on the issue.</w:t>
      </w:r>
      <w:r>
        <w:rPr>
          <w:lang w:eastAsia="en-GB"/>
        </w:rPr>
        <w:t xml:space="preserve"> </w:t>
      </w:r>
      <w:proofErr w:type="spellStart"/>
      <w:r>
        <w:rPr>
          <w:lang w:eastAsia="en-GB"/>
        </w:rPr>
        <w:t>Healthmatic</w:t>
      </w:r>
      <w:proofErr w:type="spellEnd"/>
      <w:r>
        <w:rPr>
          <w:lang w:eastAsia="en-GB"/>
        </w:rPr>
        <w:t xml:space="preserve"> had also advised that they would be happy to replace the system should issues arise</w:t>
      </w:r>
      <w:r w:rsidR="00464BF4">
        <w:rPr>
          <w:lang w:eastAsia="en-GB"/>
        </w:rPr>
        <w:t>.</w:t>
      </w:r>
    </w:p>
    <w:p w14:paraId="7CCB57B7" w14:textId="4A7A8220" w:rsidR="00464BF4" w:rsidRPr="00D752A2" w:rsidRDefault="00464BF4" w:rsidP="00B26230">
      <w:pPr>
        <w:ind w:left="0"/>
        <w:rPr>
          <w:b/>
          <w:bCs/>
          <w:lang w:eastAsia="en-GB"/>
        </w:rPr>
      </w:pPr>
      <w:r w:rsidRPr="00D752A2">
        <w:rPr>
          <w:b/>
          <w:bCs/>
          <w:lang w:eastAsia="en-GB"/>
        </w:rPr>
        <w:t>Resolved to have the automated opening /</w:t>
      </w:r>
      <w:r w:rsidR="002E3D7D" w:rsidRPr="00D752A2">
        <w:rPr>
          <w:b/>
          <w:bCs/>
          <w:lang w:eastAsia="en-GB"/>
        </w:rPr>
        <w:t xml:space="preserve"> locking system fitted to the gates</w:t>
      </w:r>
      <w:r w:rsidR="00D752A2" w:rsidRPr="00D752A2">
        <w:rPr>
          <w:b/>
          <w:bCs/>
          <w:lang w:eastAsia="en-GB"/>
        </w:rPr>
        <w:t xml:space="preserve"> and the Warden to let </w:t>
      </w:r>
      <w:proofErr w:type="spellStart"/>
      <w:r w:rsidR="00D752A2" w:rsidRPr="00D752A2">
        <w:rPr>
          <w:b/>
          <w:bCs/>
          <w:lang w:eastAsia="en-GB"/>
        </w:rPr>
        <w:t>Healthmatic</w:t>
      </w:r>
      <w:proofErr w:type="spellEnd"/>
      <w:r w:rsidR="00D752A2" w:rsidRPr="00D752A2">
        <w:rPr>
          <w:b/>
          <w:bCs/>
          <w:lang w:eastAsia="en-GB"/>
        </w:rPr>
        <w:t xml:space="preserve"> know of the decision.</w:t>
      </w:r>
    </w:p>
    <w:p w14:paraId="09780613" w14:textId="71905E31" w:rsidR="0083288F" w:rsidRDefault="0083288F" w:rsidP="00B26230">
      <w:pPr>
        <w:ind w:left="0"/>
        <w:rPr>
          <w:b/>
          <w:bCs/>
          <w:lang w:eastAsia="en-GB"/>
        </w:rPr>
      </w:pPr>
      <w:r w:rsidRPr="00D752A2">
        <w:rPr>
          <w:b/>
          <w:bCs/>
          <w:lang w:eastAsia="en-GB"/>
        </w:rPr>
        <w:t xml:space="preserve">Resolved to delegate to the Clerk to resolve any issues that may arise </w:t>
      </w:r>
      <w:r w:rsidR="00D752A2" w:rsidRPr="00D752A2">
        <w:rPr>
          <w:b/>
          <w:bCs/>
          <w:lang w:eastAsia="en-GB"/>
        </w:rPr>
        <w:t xml:space="preserve">from </w:t>
      </w:r>
      <w:r w:rsidRPr="00D752A2">
        <w:rPr>
          <w:b/>
          <w:bCs/>
          <w:lang w:eastAsia="en-GB"/>
        </w:rPr>
        <w:t>the fitting of the mechanism to the gates</w:t>
      </w:r>
      <w:r w:rsidR="00D752A2" w:rsidRPr="00D752A2">
        <w:rPr>
          <w:b/>
          <w:bCs/>
          <w:lang w:eastAsia="en-GB"/>
        </w:rPr>
        <w:t xml:space="preserve"> (such as fitting doors), using up to £3000 from the earmarked toilet reserved.</w:t>
      </w:r>
    </w:p>
    <w:p w14:paraId="0134A6F0" w14:textId="484FB2BB" w:rsidR="00D752A2" w:rsidRDefault="00D752A2" w:rsidP="00B26230">
      <w:pPr>
        <w:ind w:left="0"/>
        <w:rPr>
          <w:lang w:eastAsia="en-GB"/>
        </w:rPr>
      </w:pPr>
      <w:r>
        <w:rPr>
          <w:lang w:eastAsia="en-GB"/>
        </w:rPr>
        <w:t xml:space="preserve">The Warden finally </w:t>
      </w:r>
      <w:r w:rsidR="008D4434">
        <w:rPr>
          <w:lang w:eastAsia="en-GB"/>
        </w:rPr>
        <w:t>mentioned that he is continuing to explore hot water systems, including a ‘point of use’ system. The Warden will continue to look into this system ahead of the next committee meeting.</w:t>
      </w:r>
    </w:p>
    <w:p w14:paraId="65E19CD6" w14:textId="78AB28E1" w:rsidR="008D4434" w:rsidRDefault="009034E1" w:rsidP="00B26230">
      <w:pPr>
        <w:ind w:left="0"/>
        <w:rPr>
          <w:b/>
          <w:bCs/>
          <w:lang w:eastAsia="en-GB"/>
        </w:rPr>
      </w:pPr>
      <w:r w:rsidRPr="009034E1">
        <w:rPr>
          <w:b/>
          <w:bCs/>
          <w:lang w:eastAsia="en-GB"/>
        </w:rPr>
        <w:t>Action – This item to be added to the next Economy Committee agenda.</w:t>
      </w:r>
    </w:p>
    <w:p w14:paraId="594C4842" w14:textId="77777777" w:rsidR="00EC5846" w:rsidRPr="009034E1" w:rsidRDefault="00EC5846" w:rsidP="00B26230">
      <w:pPr>
        <w:ind w:left="0"/>
        <w:rPr>
          <w:b/>
          <w:bCs/>
          <w:lang w:eastAsia="en-GB"/>
        </w:rPr>
      </w:pPr>
    </w:p>
    <w:p w14:paraId="3A14B168" w14:textId="099B17E6" w:rsidR="00E86538" w:rsidRDefault="00FF3CCA" w:rsidP="00E86538">
      <w:pPr>
        <w:pStyle w:val="Heading1"/>
      </w:pPr>
      <w:r w:rsidRPr="00FF3CCA">
        <w:t>EC2</w:t>
      </w:r>
      <w:r w:rsidR="007C62F7">
        <w:t>223</w:t>
      </w:r>
      <w:r w:rsidRPr="00FF3CCA">
        <w:t>/</w:t>
      </w:r>
      <w:r w:rsidR="00AA3EAB">
        <w:t>31</w:t>
      </w:r>
      <w:r w:rsidRPr="00FF3CCA">
        <w:tab/>
      </w:r>
      <w:r w:rsidR="005E0329">
        <w:t xml:space="preserve">Baildon Library </w:t>
      </w:r>
    </w:p>
    <w:p w14:paraId="2C9E96BD" w14:textId="6FC0F758" w:rsidR="009034E1" w:rsidRDefault="009034E1" w:rsidP="009034E1">
      <w:pPr>
        <w:ind w:left="0"/>
        <w:rPr>
          <w:lang w:eastAsia="en-GB"/>
        </w:rPr>
      </w:pPr>
      <w:r>
        <w:rPr>
          <w:lang w:eastAsia="en-GB"/>
        </w:rPr>
        <w:t>The Volunteer Coordinator provided a detailed report regarding the re-opening of Baildon Library (copy attached).</w:t>
      </w:r>
    </w:p>
    <w:p w14:paraId="0573547B" w14:textId="0CEB84AC" w:rsidR="009034E1" w:rsidRDefault="009034E1" w:rsidP="009034E1">
      <w:pPr>
        <w:ind w:left="0"/>
        <w:rPr>
          <w:lang w:eastAsia="en-GB"/>
        </w:rPr>
      </w:pPr>
      <w:r>
        <w:rPr>
          <w:lang w:eastAsia="en-GB"/>
        </w:rPr>
        <w:t xml:space="preserve">The Volunteer Coordinator advised on certain challenges of the smaller temporary facility as well as </w:t>
      </w:r>
      <w:r w:rsidR="004054ED">
        <w:rPr>
          <w:lang w:eastAsia="en-GB"/>
        </w:rPr>
        <w:t>footfall and promotion. The Volunteer Coordinator continues to promote / share regularly on social media as well as putting up information sheets / opening times in the village.</w:t>
      </w:r>
    </w:p>
    <w:p w14:paraId="636B9BC9" w14:textId="1CF356E9" w:rsidR="004054ED" w:rsidRDefault="004054ED" w:rsidP="009034E1">
      <w:pPr>
        <w:ind w:left="0"/>
        <w:rPr>
          <w:lang w:eastAsia="en-GB"/>
        </w:rPr>
      </w:pPr>
      <w:r>
        <w:rPr>
          <w:lang w:eastAsia="en-GB"/>
        </w:rPr>
        <w:t>The Volunteer Coordinator also advised on the hours of opening pre-Covid and hopes that we can revert to those hours when in the new building.</w:t>
      </w:r>
    </w:p>
    <w:p w14:paraId="6240ABC3" w14:textId="0CE691CE" w:rsidR="004054ED" w:rsidRDefault="004054ED" w:rsidP="009034E1">
      <w:pPr>
        <w:ind w:left="0"/>
        <w:rPr>
          <w:lang w:eastAsia="en-GB"/>
        </w:rPr>
      </w:pPr>
      <w:r>
        <w:rPr>
          <w:lang w:eastAsia="en-GB"/>
        </w:rPr>
        <w:t>The Chair thanked the Volunteer Coordinator for such a detailed report.</w:t>
      </w:r>
    </w:p>
    <w:p w14:paraId="047431E7" w14:textId="77777777" w:rsidR="00EC5846" w:rsidRPr="009034E1" w:rsidRDefault="00EC5846" w:rsidP="009034E1">
      <w:pPr>
        <w:ind w:left="0"/>
        <w:rPr>
          <w:lang w:eastAsia="en-GB"/>
        </w:rPr>
      </w:pPr>
    </w:p>
    <w:p w14:paraId="61C3F75E" w14:textId="2BC27147" w:rsidR="00FF3CCA" w:rsidRDefault="00FF3CCA" w:rsidP="00F704B3">
      <w:pPr>
        <w:pStyle w:val="Heading1"/>
      </w:pPr>
      <w:r w:rsidRPr="00FF3CCA">
        <w:lastRenderedPageBreak/>
        <w:t>EC2</w:t>
      </w:r>
      <w:r w:rsidR="007C62F7">
        <w:t>223</w:t>
      </w:r>
      <w:r w:rsidRPr="00FF3CCA">
        <w:t>/</w:t>
      </w:r>
      <w:r w:rsidR="00AA3EAB">
        <w:t>32</w:t>
      </w:r>
      <w:r w:rsidRPr="00FF3CCA">
        <w:t xml:space="preserve"> </w:t>
      </w:r>
      <w:r w:rsidRPr="00FF3CCA">
        <w:tab/>
      </w:r>
      <w:r w:rsidR="004054ED">
        <w:t>Important Information from Councillors and Staff</w:t>
      </w:r>
      <w:r w:rsidR="00007B30">
        <w:t xml:space="preserve"> </w:t>
      </w:r>
    </w:p>
    <w:p w14:paraId="380D43E0" w14:textId="261303A4" w:rsidR="00716CD5" w:rsidRDefault="00D00681" w:rsidP="003E12FB">
      <w:pPr>
        <w:ind w:left="0"/>
        <w:rPr>
          <w:lang w:eastAsia="en-GB"/>
        </w:rPr>
      </w:pPr>
      <w:r>
        <w:rPr>
          <w:lang w:eastAsia="en-GB"/>
        </w:rPr>
        <w:t>Potted Meat Stick:</w:t>
      </w:r>
    </w:p>
    <w:p w14:paraId="1A0DB8A9" w14:textId="7E059BF2" w:rsidR="00D00681" w:rsidRDefault="00D00681" w:rsidP="003E12FB">
      <w:pPr>
        <w:ind w:left="0"/>
        <w:rPr>
          <w:lang w:eastAsia="en-GB"/>
        </w:rPr>
      </w:pPr>
      <w:r>
        <w:rPr>
          <w:lang w:eastAsia="en-GB"/>
        </w:rPr>
        <w:t xml:space="preserve">Cllr Wyatt-Millington advised that he has now received quotes from Christmas Plus and that costs of illuminating the PMS will be £1950 for the equipment and £725 for the installation. Christmas Plus also advised that they would only likely be able to do this work in March 2023. </w:t>
      </w:r>
    </w:p>
    <w:p w14:paraId="383C9D4F" w14:textId="1A69F914" w:rsidR="00D00681" w:rsidRPr="00EC5846" w:rsidRDefault="00D00681" w:rsidP="003E12FB">
      <w:pPr>
        <w:ind w:left="0"/>
        <w:rPr>
          <w:b/>
          <w:bCs/>
          <w:lang w:eastAsia="en-GB"/>
        </w:rPr>
      </w:pPr>
      <w:r w:rsidRPr="00EC5846">
        <w:rPr>
          <w:b/>
          <w:bCs/>
          <w:lang w:eastAsia="en-GB"/>
        </w:rPr>
        <w:t>Actions:</w:t>
      </w:r>
    </w:p>
    <w:p w14:paraId="6E852E08" w14:textId="4690D636" w:rsidR="00D00681" w:rsidRPr="00EC5846" w:rsidRDefault="00D00681" w:rsidP="00D00681">
      <w:pPr>
        <w:pStyle w:val="ListParagraph"/>
        <w:numPr>
          <w:ilvl w:val="0"/>
          <w:numId w:val="18"/>
        </w:numPr>
        <w:rPr>
          <w:b/>
          <w:bCs/>
          <w:lang w:eastAsia="en-GB"/>
        </w:rPr>
      </w:pPr>
      <w:r w:rsidRPr="00EC5846">
        <w:rPr>
          <w:b/>
          <w:bCs/>
          <w:lang w:eastAsia="en-GB"/>
        </w:rPr>
        <w:t>Cllr Wyatt-Millington to approach Bradford Council to obtain quote for installation of the power supply.</w:t>
      </w:r>
    </w:p>
    <w:p w14:paraId="3D76B693" w14:textId="0694A252" w:rsidR="00D00681" w:rsidRPr="00EC5846" w:rsidRDefault="00D00681" w:rsidP="00D00681">
      <w:pPr>
        <w:pStyle w:val="ListParagraph"/>
        <w:numPr>
          <w:ilvl w:val="0"/>
          <w:numId w:val="18"/>
        </w:numPr>
        <w:rPr>
          <w:b/>
          <w:bCs/>
          <w:lang w:eastAsia="en-GB"/>
        </w:rPr>
      </w:pPr>
      <w:r w:rsidRPr="00EC5846">
        <w:rPr>
          <w:b/>
          <w:bCs/>
          <w:lang w:eastAsia="en-GB"/>
        </w:rPr>
        <w:t>The Clerk to confirm whether we have received the £4000 Christmas lighting grant.</w:t>
      </w:r>
    </w:p>
    <w:p w14:paraId="4E5162F9" w14:textId="43AC80FF" w:rsidR="00E75E0F" w:rsidRPr="00EC5846" w:rsidRDefault="005E203C" w:rsidP="00E75E0F">
      <w:pPr>
        <w:pStyle w:val="ListParagraph"/>
        <w:numPr>
          <w:ilvl w:val="0"/>
          <w:numId w:val="18"/>
        </w:numPr>
        <w:rPr>
          <w:b/>
          <w:bCs/>
          <w:lang w:eastAsia="en-GB"/>
        </w:rPr>
      </w:pPr>
      <w:r w:rsidRPr="00EC5846">
        <w:rPr>
          <w:b/>
          <w:bCs/>
          <w:lang w:eastAsia="en-GB"/>
        </w:rPr>
        <w:t xml:space="preserve">The Deputy Clerk to </w:t>
      </w:r>
      <w:r w:rsidR="00305495" w:rsidRPr="00EC5846">
        <w:rPr>
          <w:b/>
          <w:bCs/>
          <w:lang w:eastAsia="en-GB"/>
        </w:rPr>
        <w:t>confirm any previous resolution to allocate monies to the PMS</w:t>
      </w:r>
      <w:r w:rsidR="00E56F26" w:rsidRPr="00EC5846">
        <w:rPr>
          <w:b/>
          <w:bCs/>
          <w:lang w:eastAsia="en-GB"/>
        </w:rPr>
        <w:t>.</w:t>
      </w:r>
    </w:p>
    <w:p w14:paraId="70ABA1AF" w14:textId="7056D182" w:rsidR="00E56F26" w:rsidRDefault="00E56F26" w:rsidP="00E56F26">
      <w:pPr>
        <w:ind w:left="0"/>
        <w:rPr>
          <w:lang w:eastAsia="en-GB"/>
        </w:rPr>
      </w:pPr>
      <w:r>
        <w:rPr>
          <w:lang w:eastAsia="en-GB"/>
        </w:rPr>
        <w:t>Shop Local Campaign and Community Gift Card:</w:t>
      </w:r>
    </w:p>
    <w:p w14:paraId="54917442" w14:textId="7C9F7DF0" w:rsidR="00E56F26" w:rsidRDefault="00E56F26" w:rsidP="00E56F26">
      <w:pPr>
        <w:ind w:left="0"/>
        <w:rPr>
          <w:lang w:eastAsia="en-GB"/>
        </w:rPr>
      </w:pPr>
      <w:r>
        <w:rPr>
          <w:lang w:eastAsia="en-GB"/>
        </w:rPr>
        <w:t xml:space="preserve">Cllr Alison Coates had discussed a campaign to shop local with Cllr Wyatt-Millington. </w:t>
      </w:r>
      <w:r w:rsidR="0061229D">
        <w:rPr>
          <w:lang w:eastAsia="en-GB"/>
        </w:rPr>
        <w:t>Cllr Wyatt Millington had also been approached with a Community Gift Card scheme which a couple of other local Councils were considering. Further exploration and discussion with local businesses required for both items.</w:t>
      </w:r>
      <w:r w:rsidR="00E75E0F">
        <w:rPr>
          <w:lang w:eastAsia="en-GB"/>
        </w:rPr>
        <w:br/>
      </w:r>
      <w:r w:rsidR="00E75E0F">
        <w:rPr>
          <w:lang w:eastAsia="en-GB"/>
        </w:rPr>
        <w:br/>
        <w:t>Cllr Jennison noted that Visit Baildon is now up and running.</w:t>
      </w:r>
    </w:p>
    <w:p w14:paraId="73516845" w14:textId="772993F8" w:rsidR="00E75E0F" w:rsidRDefault="00E75E0F" w:rsidP="00E56F26">
      <w:pPr>
        <w:ind w:left="0"/>
        <w:rPr>
          <w:lang w:eastAsia="en-GB"/>
        </w:rPr>
      </w:pPr>
      <w:r>
        <w:rPr>
          <w:lang w:eastAsia="en-GB"/>
        </w:rPr>
        <w:t>Cllr Dixon advised that she intends to invite a speaker (rep from Bradford) to advise how Baildon can be involved in the City of Culture.</w:t>
      </w:r>
    </w:p>
    <w:p w14:paraId="111E9B90" w14:textId="432A5F0B" w:rsidR="008119F8" w:rsidRDefault="008119F8" w:rsidP="00E56F26">
      <w:pPr>
        <w:ind w:left="0"/>
        <w:rPr>
          <w:lang w:eastAsia="en-GB"/>
        </w:rPr>
      </w:pPr>
      <w:r w:rsidRPr="00EC5846">
        <w:rPr>
          <w:b/>
          <w:bCs/>
          <w:lang w:eastAsia="en-GB"/>
        </w:rPr>
        <w:t xml:space="preserve">Action – Add </w:t>
      </w:r>
      <w:r>
        <w:rPr>
          <w:b/>
          <w:bCs/>
          <w:lang w:eastAsia="en-GB"/>
        </w:rPr>
        <w:t xml:space="preserve">Visit Baildon </w:t>
      </w:r>
      <w:r w:rsidRPr="00EC5846">
        <w:rPr>
          <w:b/>
          <w:bCs/>
          <w:lang w:eastAsia="en-GB"/>
        </w:rPr>
        <w:t xml:space="preserve">to </w:t>
      </w:r>
      <w:r>
        <w:rPr>
          <w:b/>
          <w:bCs/>
          <w:lang w:eastAsia="en-GB"/>
        </w:rPr>
        <w:t xml:space="preserve">the </w:t>
      </w:r>
      <w:r w:rsidRPr="00EC5846">
        <w:rPr>
          <w:b/>
          <w:bCs/>
          <w:lang w:eastAsia="en-GB"/>
        </w:rPr>
        <w:t>next committee agenda</w:t>
      </w:r>
      <w:r>
        <w:rPr>
          <w:lang w:eastAsia="en-GB"/>
        </w:rPr>
        <w:t>.</w:t>
      </w:r>
    </w:p>
    <w:p w14:paraId="500279F4" w14:textId="1697BA0D" w:rsidR="00E75E0F" w:rsidRDefault="00E75E0F" w:rsidP="00E56F26">
      <w:pPr>
        <w:ind w:left="0"/>
        <w:rPr>
          <w:b/>
          <w:bCs/>
          <w:lang w:eastAsia="en-GB"/>
        </w:rPr>
      </w:pPr>
      <w:r w:rsidRPr="00EC5846">
        <w:rPr>
          <w:b/>
          <w:bCs/>
          <w:lang w:eastAsia="en-GB"/>
        </w:rPr>
        <w:t xml:space="preserve">Action – Cllr Dixon to invite </w:t>
      </w:r>
      <w:r w:rsidR="008119F8">
        <w:rPr>
          <w:b/>
          <w:bCs/>
          <w:lang w:eastAsia="en-GB"/>
        </w:rPr>
        <w:t xml:space="preserve">a </w:t>
      </w:r>
      <w:r w:rsidRPr="00EC5846">
        <w:rPr>
          <w:b/>
          <w:bCs/>
          <w:lang w:eastAsia="en-GB"/>
        </w:rPr>
        <w:t>speaker</w:t>
      </w:r>
      <w:r w:rsidR="008119F8">
        <w:rPr>
          <w:b/>
          <w:bCs/>
          <w:lang w:eastAsia="en-GB"/>
        </w:rPr>
        <w:t xml:space="preserve"> regarding City of Culture</w:t>
      </w:r>
      <w:r w:rsidRPr="00EC5846">
        <w:rPr>
          <w:b/>
          <w:bCs/>
          <w:lang w:eastAsia="en-GB"/>
        </w:rPr>
        <w:t xml:space="preserve"> to attend next committee meeting of Full Council.</w:t>
      </w:r>
    </w:p>
    <w:p w14:paraId="3CEA8B16" w14:textId="77777777" w:rsidR="00EC5846" w:rsidRPr="00EC5846" w:rsidRDefault="00EC5846" w:rsidP="00E56F26">
      <w:pPr>
        <w:ind w:left="0"/>
        <w:rPr>
          <w:b/>
          <w:bCs/>
          <w:lang w:eastAsia="en-GB"/>
        </w:rPr>
      </w:pPr>
    </w:p>
    <w:p w14:paraId="5C13AC20" w14:textId="5721FF24" w:rsidR="00FF3CCA" w:rsidRDefault="00FF3CCA" w:rsidP="00F704B3">
      <w:pPr>
        <w:pStyle w:val="Heading1"/>
      </w:pPr>
      <w:r w:rsidRPr="00FF3CCA">
        <w:t>EC2</w:t>
      </w:r>
      <w:r w:rsidR="007C62F7">
        <w:t>223</w:t>
      </w:r>
      <w:r w:rsidRPr="00FF3CCA">
        <w:t>/</w:t>
      </w:r>
      <w:r w:rsidR="00AA3EAB">
        <w:t>33</w:t>
      </w:r>
      <w:r w:rsidRPr="00FF3CCA">
        <w:tab/>
      </w:r>
      <w:r w:rsidR="00E75E0F">
        <w:t>Shipley Glenn Tramway</w:t>
      </w:r>
      <w:r w:rsidR="00007B30">
        <w:t xml:space="preserve"> </w:t>
      </w:r>
    </w:p>
    <w:p w14:paraId="6F3B7B2D" w14:textId="27E3D291" w:rsidR="00E75E0F" w:rsidRDefault="00E75E0F" w:rsidP="00E75E0F">
      <w:pPr>
        <w:pStyle w:val="PlainText"/>
        <w:rPr>
          <w:rFonts w:ascii="Arial" w:hAnsi="Arial" w:cs="Arial"/>
        </w:rPr>
      </w:pPr>
      <w:r>
        <w:rPr>
          <w:rFonts w:ascii="Arial" w:hAnsi="Arial" w:cs="Arial"/>
        </w:rPr>
        <w:t>Consideration was given to emails and reports received from the tramway (copies attached).</w:t>
      </w:r>
    </w:p>
    <w:p w14:paraId="62BFBAA8" w14:textId="77777777" w:rsidR="00E75E0F" w:rsidRDefault="00E75E0F" w:rsidP="00E75E0F">
      <w:pPr>
        <w:pStyle w:val="PlainText"/>
        <w:rPr>
          <w:rFonts w:ascii="Arial" w:hAnsi="Arial" w:cs="Arial"/>
        </w:rPr>
      </w:pPr>
    </w:p>
    <w:p w14:paraId="7F9D1856" w14:textId="30F99330" w:rsidR="00E75E0F" w:rsidRPr="00EC5846" w:rsidRDefault="00E75E0F" w:rsidP="00E75E0F">
      <w:pPr>
        <w:pStyle w:val="PlainText"/>
        <w:rPr>
          <w:rFonts w:ascii="Arial" w:hAnsi="Arial" w:cs="Arial"/>
          <w:b/>
          <w:bCs/>
        </w:rPr>
      </w:pPr>
      <w:r w:rsidRPr="00EC5846">
        <w:rPr>
          <w:rFonts w:ascii="Arial" w:hAnsi="Arial" w:cs="Arial"/>
          <w:b/>
          <w:bCs/>
        </w:rPr>
        <w:t>Resolved to:</w:t>
      </w:r>
    </w:p>
    <w:p w14:paraId="3B97C044" w14:textId="77777777" w:rsidR="00E75E0F" w:rsidRPr="00EC5846" w:rsidRDefault="00E75E0F" w:rsidP="00E75E0F">
      <w:pPr>
        <w:pStyle w:val="PlainText"/>
        <w:rPr>
          <w:rFonts w:ascii="Arial" w:hAnsi="Arial" w:cs="Arial"/>
          <w:b/>
          <w:bCs/>
        </w:rPr>
      </w:pPr>
    </w:p>
    <w:p w14:paraId="48BB9227" w14:textId="20E8E635" w:rsidR="00E75E0F" w:rsidRPr="00EC5846" w:rsidRDefault="00E75E0F" w:rsidP="00E75E0F">
      <w:pPr>
        <w:pStyle w:val="PlainText"/>
        <w:numPr>
          <w:ilvl w:val="0"/>
          <w:numId w:val="19"/>
        </w:numPr>
        <w:rPr>
          <w:rFonts w:ascii="Arial" w:hAnsi="Arial" w:cs="Arial"/>
          <w:b/>
          <w:bCs/>
        </w:rPr>
      </w:pPr>
      <w:r w:rsidRPr="00EC5846">
        <w:rPr>
          <w:rFonts w:ascii="Arial" w:hAnsi="Arial" w:cs="Arial"/>
          <w:b/>
          <w:bCs/>
        </w:rPr>
        <w:t>Pay £1000 to the tramway for 2022/23, funded from the Community Bus budget.</w:t>
      </w:r>
    </w:p>
    <w:p w14:paraId="5EE2C632" w14:textId="1D6022DB" w:rsidR="00E75E0F" w:rsidRPr="00EC5846" w:rsidRDefault="00E75E0F" w:rsidP="00E75E0F">
      <w:pPr>
        <w:pStyle w:val="PlainText"/>
        <w:numPr>
          <w:ilvl w:val="0"/>
          <w:numId w:val="19"/>
        </w:numPr>
        <w:rPr>
          <w:rFonts w:ascii="Arial" w:hAnsi="Arial" w:cs="Arial"/>
          <w:b/>
          <w:bCs/>
        </w:rPr>
      </w:pPr>
      <w:r w:rsidRPr="00EC5846">
        <w:rPr>
          <w:rFonts w:ascii="Arial" w:hAnsi="Arial" w:cs="Arial"/>
          <w:b/>
          <w:bCs/>
        </w:rPr>
        <w:t xml:space="preserve">Provide yearly funding to the tramway for 5 years, starting in 2023/24, of £1000 per year. This is subject to annual reviews with any budget adjustment being proposed starting from the next year. </w:t>
      </w:r>
    </w:p>
    <w:p w14:paraId="3CDA58D0" w14:textId="1FD03B48" w:rsidR="00E75E0F" w:rsidRPr="00EC5846" w:rsidRDefault="00E75E0F" w:rsidP="00E75E0F">
      <w:pPr>
        <w:pStyle w:val="PlainText"/>
        <w:numPr>
          <w:ilvl w:val="0"/>
          <w:numId w:val="19"/>
        </w:numPr>
        <w:rPr>
          <w:rFonts w:ascii="Arial" w:hAnsi="Arial" w:cs="Arial"/>
          <w:b/>
          <w:bCs/>
        </w:rPr>
      </w:pPr>
      <w:r w:rsidRPr="00EC5846">
        <w:rPr>
          <w:rFonts w:ascii="Arial" w:hAnsi="Arial" w:cs="Arial"/>
          <w:b/>
          <w:bCs/>
        </w:rPr>
        <w:t>This funding is conditional on the BTC logo being used on all promotional material and letterheads going forward, and that BTC seeks to support the Tramway to market the attraction in Baildon more, in a variety of ways (</w:t>
      </w:r>
      <w:proofErr w:type="spellStart"/>
      <w:r w:rsidRPr="00EC5846">
        <w:rPr>
          <w:rFonts w:ascii="Arial" w:hAnsi="Arial" w:cs="Arial"/>
          <w:b/>
          <w:bCs/>
        </w:rPr>
        <w:t>eg</w:t>
      </w:r>
      <w:proofErr w:type="spellEnd"/>
      <w:r w:rsidRPr="00EC5846">
        <w:rPr>
          <w:rFonts w:ascii="Arial" w:hAnsi="Arial" w:cs="Arial"/>
          <w:b/>
          <w:bCs/>
        </w:rPr>
        <w:t xml:space="preserve"> Banner on roundabout, Visit Baildon website etc).</w:t>
      </w:r>
    </w:p>
    <w:p w14:paraId="75E82BEB" w14:textId="7D8B1BEC" w:rsidR="00E75E0F" w:rsidRDefault="00E75E0F" w:rsidP="00F704B3">
      <w:pPr>
        <w:pStyle w:val="PlainText"/>
        <w:numPr>
          <w:ilvl w:val="0"/>
          <w:numId w:val="19"/>
        </w:numPr>
        <w:rPr>
          <w:rFonts w:ascii="Arial" w:hAnsi="Arial" w:cs="Arial"/>
          <w:b/>
          <w:bCs/>
        </w:rPr>
      </w:pPr>
      <w:r w:rsidRPr="00EC5846">
        <w:rPr>
          <w:rFonts w:ascii="Arial" w:hAnsi="Arial" w:cs="Arial"/>
          <w:b/>
          <w:bCs/>
        </w:rPr>
        <w:t>Invite to bring a proposal to the next or subsequent meetings of this committee in respect of funding for anyone off projects where financial support is needed.</w:t>
      </w:r>
    </w:p>
    <w:p w14:paraId="5CBB3ACC" w14:textId="77777777" w:rsidR="00EC5846" w:rsidRPr="00EC5846" w:rsidRDefault="00EC5846" w:rsidP="00EC5846">
      <w:pPr>
        <w:pStyle w:val="PlainText"/>
        <w:rPr>
          <w:rFonts w:ascii="Arial" w:hAnsi="Arial" w:cs="Arial"/>
          <w:b/>
          <w:bCs/>
        </w:rPr>
      </w:pPr>
    </w:p>
    <w:p w14:paraId="201183D8" w14:textId="1AC62363" w:rsidR="00FF3CCA" w:rsidRDefault="00FF3CCA" w:rsidP="00F704B3">
      <w:pPr>
        <w:pStyle w:val="Heading1"/>
      </w:pPr>
      <w:r w:rsidRPr="00FF3CCA">
        <w:t>EC2</w:t>
      </w:r>
      <w:r w:rsidR="007C62F7">
        <w:t>223</w:t>
      </w:r>
      <w:r w:rsidRPr="00FF3CCA">
        <w:t>/</w:t>
      </w:r>
      <w:r w:rsidR="00AA3EAB">
        <w:t>34</w:t>
      </w:r>
      <w:r w:rsidRPr="00FF3CCA">
        <w:tab/>
      </w:r>
      <w:r w:rsidR="00362A1B">
        <w:t>Harley Weekend</w:t>
      </w:r>
      <w:r w:rsidRPr="00FF3CCA">
        <w:t xml:space="preserve"> </w:t>
      </w:r>
    </w:p>
    <w:p w14:paraId="27EE650D" w14:textId="4B397207" w:rsidR="002C05A8" w:rsidRDefault="00362A1B" w:rsidP="0013613C">
      <w:pPr>
        <w:ind w:left="0"/>
        <w:rPr>
          <w:lang w:eastAsia="en-GB"/>
        </w:rPr>
      </w:pPr>
      <w:r>
        <w:rPr>
          <w:lang w:eastAsia="en-GB"/>
        </w:rPr>
        <w:t>An update on the great success of the event was received and noted.</w:t>
      </w:r>
    </w:p>
    <w:p w14:paraId="715A3CEF" w14:textId="7489893D" w:rsidR="00362A1B" w:rsidRDefault="00362A1B" w:rsidP="0013613C">
      <w:pPr>
        <w:ind w:left="0"/>
        <w:rPr>
          <w:b/>
          <w:bCs/>
          <w:lang w:eastAsia="en-GB"/>
        </w:rPr>
      </w:pPr>
      <w:r w:rsidRPr="00EC5846">
        <w:rPr>
          <w:b/>
          <w:bCs/>
          <w:lang w:eastAsia="en-GB"/>
        </w:rPr>
        <w:t>Resolved to retrospectively approve the £1000 spent this year on the event and delegate the budget to the Clerk for 2023/2024.</w:t>
      </w:r>
    </w:p>
    <w:p w14:paraId="5B62EF81" w14:textId="77777777" w:rsidR="00EC5846" w:rsidRPr="00EC5846" w:rsidRDefault="00EC5846" w:rsidP="0013613C">
      <w:pPr>
        <w:ind w:left="0"/>
        <w:rPr>
          <w:b/>
          <w:bCs/>
          <w:lang w:eastAsia="en-GB"/>
        </w:rPr>
      </w:pPr>
    </w:p>
    <w:p w14:paraId="6D2CC04E" w14:textId="15070FC0" w:rsidR="00933018" w:rsidRDefault="00FF3CCA" w:rsidP="002A3998">
      <w:pPr>
        <w:pStyle w:val="Heading1"/>
      </w:pPr>
      <w:r w:rsidRPr="00FF3CCA">
        <w:lastRenderedPageBreak/>
        <w:t>EC2</w:t>
      </w:r>
      <w:r w:rsidR="007C62F7">
        <w:t>223</w:t>
      </w:r>
      <w:r w:rsidRPr="00FF3CCA">
        <w:t>/</w:t>
      </w:r>
      <w:r w:rsidR="00AA3EAB">
        <w:t>35</w:t>
      </w:r>
      <w:r w:rsidRPr="00FF3CCA">
        <w:tab/>
      </w:r>
      <w:r w:rsidR="00BA0C4F">
        <w:t xml:space="preserve"> </w:t>
      </w:r>
      <w:r w:rsidR="00362A1B">
        <w:t>Christmas Events in Baildon</w:t>
      </w:r>
    </w:p>
    <w:p w14:paraId="0C39F261" w14:textId="1869DB19" w:rsidR="001C5952" w:rsidRDefault="001C5952" w:rsidP="00306CDB">
      <w:pPr>
        <w:pStyle w:val="Heading1"/>
        <w:rPr>
          <w:b w:val="0"/>
          <w:bCs w:val="0"/>
          <w:sz w:val="22"/>
          <w:szCs w:val="28"/>
        </w:rPr>
      </w:pPr>
      <w:r>
        <w:rPr>
          <w:b w:val="0"/>
          <w:bCs w:val="0"/>
          <w:sz w:val="22"/>
          <w:szCs w:val="28"/>
        </w:rPr>
        <w:t>The Deputy Clerk passed on Emily’s (Baildon at Christmas) comments and advised that she was waiting for confirmation of a switch on time for her promotion material.</w:t>
      </w:r>
    </w:p>
    <w:p w14:paraId="30071C9C" w14:textId="2D8B9555" w:rsidR="002E2E42" w:rsidRPr="002E2E42" w:rsidRDefault="002E2E42" w:rsidP="002E2E42">
      <w:pPr>
        <w:ind w:left="0"/>
        <w:rPr>
          <w:lang w:eastAsia="en-GB"/>
        </w:rPr>
      </w:pPr>
      <w:r>
        <w:rPr>
          <w:lang w:eastAsia="en-GB"/>
        </w:rPr>
        <w:t>The Deputy Clerk also confirmed that following discussions with the Warden, it appears that Christmas Plus intend to put up the Christmas lights on 17</w:t>
      </w:r>
      <w:r w:rsidRPr="002E2E42">
        <w:rPr>
          <w:vertAlign w:val="superscript"/>
          <w:lang w:eastAsia="en-GB"/>
        </w:rPr>
        <w:t>th</w:t>
      </w:r>
      <w:r>
        <w:rPr>
          <w:lang w:eastAsia="en-GB"/>
        </w:rPr>
        <w:t xml:space="preserve"> November 2022. As far as the tree, </w:t>
      </w:r>
      <w:proofErr w:type="spellStart"/>
      <w:r>
        <w:rPr>
          <w:lang w:eastAsia="en-GB"/>
        </w:rPr>
        <w:t>Collitt</w:t>
      </w:r>
      <w:proofErr w:type="spellEnd"/>
      <w:r>
        <w:rPr>
          <w:lang w:eastAsia="en-GB"/>
        </w:rPr>
        <w:t xml:space="preserve"> Gardens are providing the same and have advised it will be slightly more expensive than last years. We are still awaiting confirmation of a </w:t>
      </w:r>
      <w:proofErr w:type="gramStart"/>
      <w:r>
        <w:rPr>
          <w:lang w:eastAsia="en-GB"/>
        </w:rPr>
        <w:t>date</w:t>
      </w:r>
      <w:proofErr w:type="gramEnd"/>
      <w:r>
        <w:rPr>
          <w:lang w:eastAsia="en-GB"/>
        </w:rPr>
        <w:t xml:space="preserve"> but the tree is generally put up the week following Remembrance Sunday (commencing 14</w:t>
      </w:r>
      <w:r w:rsidRPr="002E2E42">
        <w:rPr>
          <w:vertAlign w:val="superscript"/>
          <w:lang w:eastAsia="en-GB"/>
        </w:rPr>
        <w:t>th</w:t>
      </w:r>
      <w:r>
        <w:rPr>
          <w:lang w:eastAsia="en-GB"/>
        </w:rPr>
        <w:t xml:space="preserve"> November).</w:t>
      </w:r>
    </w:p>
    <w:p w14:paraId="51D529AA" w14:textId="75C7888D" w:rsidR="001C5952" w:rsidRPr="00EC5846" w:rsidRDefault="001C5952" w:rsidP="001C5952">
      <w:pPr>
        <w:ind w:left="0"/>
        <w:rPr>
          <w:b/>
          <w:bCs/>
          <w:lang w:eastAsia="en-GB"/>
        </w:rPr>
      </w:pPr>
      <w:r w:rsidRPr="00EC5846">
        <w:rPr>
          <w:b/>
          <w:bCs/>
          <w:lang w:eastAsia="en-GB"/>
        </w:rPr>
        <w:t>Resolved to hold the switch on event at 17:15 on 4</w:t>
      </w:r>
      <w:r w:rsidRPr="00EC5846">
        <w:rPr>
          <w:b/>
          <w:bCs/>
          <w:vertAlign w:val="superscript"/>
          <w:lang w:eastAsia="en-GB"/>
        </w:rPr>
        <w:t>th</w:t>
      </w:r>
      <w:r w:rsidRPr="00EC5846">
        <w:rPr>
          <w:b/>
          <w:bCs/>
          <w:lang w:eastAsia="en-GB"/>
        </w:rPr>
        <w:t xml:space="preserve"> December 2022, and that the risk assessment for the event will be received by email.</w:t>
      </w:r>
    </w:p>
    <w:p w14:paraId="02CE7A4B" w14:textId="6DB0170B" w:rsidR="00046FF7" w:rsidRPr="00EC5846" w:rsidRDefault="00046FF7" w:rsidP="001C5952">
      <w:pPr>
        <w:ind w:left="0"/>
        <w:rPr>
          <w:b/>
          <w:bCs/>
          <w:lang w:eastAsia="en-GB"/>
        </w:rPr>
      </w:pPr>
      <w:r w:rsidRPr="00EC5846">
        <w:rPr>
          <w:b/>
          <w:bCs/>
          <w:lang w:eastAsia="en-GB"/>
        </w:rPr>
        <w:t>Resolved that, should Baildon at Christmas opt to hold a competition for best decorated shop window, Baildon Town Council will put towards the cash prize as well as assist in judging, should Baildon at Christmas wish.</w:t>
      </w:r>
    </w:p>
    <w:p w14:paraId="7C50A6BC" w14:textId="63E9D732" w:rsidR="00046FF7" w:rsidRPr="00EC5846" w:rsidRDefault="001C5952" w:rsidP="001C5952">
      <w:pPr>
        <w:ind w:left="0"/>
        <w:rPr>
          <w:b/>
          <w:bCs/>
          <w:lang w:eastAsia="en-GB"/>
        </w:rPr>
      </w:pPr>
      <w:r w:rsidRPr="00EC5846">
        <w:rPr>
          <w:b/>
          <w:bCs/>
          <w:lang w:eastAsia="en-GB"/>
        </w:rPr>
        <w:t>Action – Cllr Jennison and the Deputy Clerk to arrange a meeting with Emily to discuss Baildon at Christmas</w:t>
      </w:r>
      <w:r w:rsidR="00046FF7" w:rsidRPr="00EC5846">
        <w:rPr>
          <w:b/>
          <w:bCs/>
          <w:lang w:eastAsia="en-GB"/>
        </w:rPr>
        <w:t xml:space="preserve"> plans further. Also to discuss the possible Upper Fold market as well as best shop window / house competition.</w:t>
      </w:r>
    </w:p>
    <w:p w14:paraId="310A1395" w14:textId="4F0CDDA7" w:rsidR="00306CDB" w:rsidRDefault="008F195E" w:rsidP="00306CDB">
      <w:pPr>
        <w:pStyle w:val="Heading1"/>
      </w:pPr>
      <w:r w:rsidRPr="00FF3CCA">
        <w:t>EC2</w:t>
      </w:r>
      <w:r w:rsidR="007C62F7">
        <w:t>223</w:t>
      </w:r>
      <w:r w:rsidRPr="00FF3CCA">
        <w:t>/</w:t>
      </w:r>
      <w:r w:rsidR="007C62F7">
        <w:t>14</w:t>
      </w:r>
      <w:r w:rsidRPr="00FF3CCA">
        <w:tab/>
      </w:r>
      <w:r w:rsidR="00046FF7">
        <w:t>Baildon Walkers are Welcome</w:t>
      </w:r>
    </w:p>
    <w:p w14:paraId="46BE118F" w14:textId="5173C3BB" w:rsidR="0037176B" w:rsidRDefault="0037176B" w:rsidP="00F704B3">
      <w:pPr>
        <w:pStyle w:val="Heading1"/>
        <w:rPr>
          <w:b w:val="0"/>
          <w:bCs w:val="0"/>
          <w:sz w:val="22"/>
          <w:szCs w:val="28"/>
        </w:rPr>
      </w:pPr>
      <w:r>
        <w:rPr>
          <w:b w:val="0"/>
          <w:bCs w:val="0"/>
          <w:sz w:val="22"/>
          <w:szCs w:val="28"/>
        </w:rPr>
        <w:t>The annual report from Baildon Walkers are Welcome was received and noted.</w:t>
      </w:r>
    </w:p>
    <w:p w14:paraId="6128BF76" w14:textId="17F9725C" w:rsidR="0037176B" w:rsidRPr="00EC5846" w:rsidRDefault="0037176B" w:rsidP="0037176B">
      <w:pPr>
        <w:ind w:left="0"/>
        <w:rPr>
          <w:b/>
          <w:bCs/>
          <w:lang w:eastAsia="en-GB"/>
        </w:rPr>
      </w:pPr>
      <w:r w:rsidRPr="00EC5846">
        <w:rPr>
          <w:b/>
          <w:bCs/>
          <w:lang w:eastAsia="en-GB"/>
        </w:rPr>
        <w:t>Resolved to award £500 to Baildon Walkers are Welcome for 2022/2023.</w:t>
      </w:r>
    </w:p>
    <w:p w14:paraId="57A4FE93" w14:textId="23E7E6E4" w:rsidR="0037176B" w:rsidRDefault="0037176B" w:rsidP="0037176B">
      <w:pPr>
        <w:ind w:left="0"/>
        <w:rPr>
          <w:b/>
          <w:bCs/>
          <w:lang w:eastAsia="en-GB"/>
        </w:rPr>
      </w:pPr>
      <w:r w:rsidRPr="00EC5846">
        <w:rPr>
          <w:b/>
          <w:bCs/>
          <w:lang w:eastAsia="en-GB"/>
        </w:rPr>
        <w:t>Action – Add this item to the next committee agenda as Walkers are Welcome will attend to present their report.</w:t>
      </w:r>
    </w:p>
    <w:p w14:paraId="12918AE1" w14:textId="77777777" w:rsidR="00EC5846" w:rsidRPr="00EC5846" w:rsidRDefault="00EC5846" w:rsidP="0037176B">
      <w:pPr>
        <w:ind w:left="0"/>
        <w:rPr>
          <w:b/>
          <w:bCs/>
          <w:lang w:eastAsia="en-GB"/>
        </w:rPr>
      </w:pPr>
    </w:p>
    <w:p w14:paraId="00DAE62C" w14:textId="30F58780" w:rsidR="00FF3CCA" w:rsidRPr="00FF3CCA" w:rsidRDefault="00FF3CCA" w:rsidP="00F704B3">
      <w:pPr>
        <w:pStyle w:val="Heading1"/>
      </w:pPr>
      <w:r w:rsidRPr="00FF3CCA">
        <w:t>EC2</w:t>
      </w:r>
      <w:r w:rsidR="007C62F7">
        <w:t>223</w:t>
      </w:r>
      <w:r w:rsidRPr="00FF3CCA">
        <w:t>/</w:t>
      </w:r>
      <w:r w:rsidR="00AA3EAB">
        <w:t>36</w:t>
      </w:r>
      <w:r w:rsidRPr="00FF3CCA">
        <w:tab/>
      </w:r>
      <w:r w:rsidR="0037176B">
        <w:t>Review of Committee Budget</w:t>
      </w:r>
      <w:r w:rsidR="00F06515">
        <w:t xml:space="preserve"> </w:t>
      </w:r>
    </w:p>
    <w:p w14:paraId="4C93D86B" w14:textId="559ECF7B" w:rsidR="00831C7B" w:rsidRDefault="00831C7B" w:rsidP="00831C7B">
      <w:pPr>
        <w:pBdr>
          <w:bottom w:val="single" w:sz="4" w:space="0" w:color="auto"/>
        </w:pBdr>
        <w:spacing w:before="0" w:after="0"/>
        <w:ind w:left="0" w:right="0"/>
        <w:rPr>
          <w:lang w:eastAsia="en-GB"/>
        </w:rPr>
      </w:pPr>
      <w:r>
        <w:rPr>
          <w:lang w:eastAsia="en-GB"/>
        </w:rPr>
        <w:t>The 2022/2023 budget was noted.</w:t>
      </w:r>
    </w:p>
    <w:p w14:paraId="3DDBDA43" w14:textId="5BD1F7A5" w:rsidR="00831C7B" w:rsidRDefault="00831C7B" w:rsidP="00831C7B">
      <w:pPr>
        <w:pBdr>
          <w:bottom w:val="single" w:sz="4" w:space="0" w:color="auto"/>
        </w:pBdr>
        <w:spacing w:before="0" w:after="0"/>
        <w:ind w:left="0" w:right="0"/>
        <w:rPr>
          <w:lang w:eastAsia="en-GB"/>
        </w:rPr>
      </w:pPr>
    </w:p>
    <w:p w14:paraId="21166C61" w14:textId="38074446" w:rsidR="002F50F9" w:rsidRDefault="002F50F9" w:rsidP="00831C7B">
      <w:pPr>
        <w:pBdr>
          <w:bottom w:val="single" w:sz="4" w:space="0" w:color="auto"/>
        </w:pBdr>
        <w:spacing w:before="0" w:after="0"/>
        <w:ind w:left="0" w:right="0"/>
        <w:rPr>
          <w:lang w:eastAsia="en-GB"/>
        </w:rPr>
      </w:pPr>
      <w:r>
        <w:rPr>
          <w:lang w:eastAsia="en-GB"/>
        </w:rPr>
        <w:t>Budget proposals for next</w:t>
      </w:r>
      <w:r w:rsidR="002C676D">
        <w:rPr>
          <w:lang w:eastAsia="en-GB"/>
        </w:rPr>
        <w:t xml:space="preserve"> </w:t>
      </w:r>
      <w:r>
        <w:rPr>
          <w:lang w:eastAsia="en-GB"/>
        </w:rPr>
        <w:t>year</w:t>
      </w:r>
      <w:r w:rsidR="002C676D">
        <w:rPr>
          <w:lang w:eastAsia="en-GB"/>
        </w:rPr>
        <w:t xml:space="preserve"> (2023/2024)</w:t>
      </w:r>
      <w:r>
        <w:rPr>
          <w:lang w:eastAsia="en-GB"/>
        </w:rPr>
        <w:t xml:space="preserve"> were considered.</w:t>
      </w:r>
    </w:p>
    <w:p w14:paraId="1E5F72B8" w14:textId="77777777" w:rsidR="002F50F9" w:rsidRDefault="002F50F9" w:rsidP="00831C7B">
      <w:pPr>
        <w:pBdr>
          <w:bottom w:val="single" w:sz="4" w:space="0" w:color="auto"/>
        </w:pBdr>
        <w:spacing w:before="0" w:after="0"/>
        <w:ind w:left="0" w:right="0"/>
        <w:rPr>
          <w:lang w:eastAsia="en-GB"/>
        </w:rPr>
      </w:pPr>
    </w:p>
    <w:p w14:paraId="6AEA1E6B" w14:textId="4BC0EE93" w:rsidR="00831C7B" w:rsidRPr="00EC5846" w:rsidRDefault="00831C7B" w:rsidP="00831C7B">
      <w:pPr>
        <w:pBdr>
          <w:bottom w:val="single" w:sz="4" w:space="0" w:color="auto"/>
        </w:pBdr>
        <w:spacing w:before="0" w:after="0"/>
        <w:ind w:left="0" w:right="0"/>
        <w:rPr>
          <w:b/>
          <w:bCs/>
          <w:lang w:eastAsia="en-GB"/>
        </w:rPr>
      </w:pPr>
      <w:r w:rsidRPr="00EC5846">
        <w:rPr>
          <w:b/>
          <w:bCs/>
          <w:lang w:eastAsia="en-GB"/>
        </w:rPr>
        <w:t>Resolved to</w:t>
      </w:r>
      <w:r w:rsidR="002C676D">
        <w:rPr>
          <w:b/>
          <w:bCs/>
          <w:lang w:eastAsia="en-GB"/>
        </w:rPr>
        <w:t xml:space="preserve"> accept the proposed budget save for</w:t>
      </w:r>
      <w:r w:rsidRPr="00EC5846">
        <w:rPr>
          <w:b/>
          <w:bCs/>
          <w:lang w:eastAsia="en-GB"/>
        </w:rPr>
        <w:t>:</w:t>
      </w:r>
    </w:p>
    <w:p w14:paraId="656B99D8" w14:textId="6BF9E715" w:rsidR="00831C7B" w:rsidRPr="00EC5846" w:rsidRDefault="00831C7B" w:rsidP="00831C7B">
      <w:pPr>
        <w:pBdr>
          <w:bottom w:val="single" w:sz="4" w:space="0" w:color="auto"/>
        </w:pBdr>
        <w:spacing w:before="0" w:after="0"/>
        <w:ind w:left="0" w:right="0"/>
        <w:rPr>
          <w:b/>
          <w:bCs/>
          <w:lang w:eastAsia="en-GB"/>
        </w:rPr>
      </w:pPr>
    </w:p>
    <w:p w14:paraId="6D22F4E1" w14:textId="43E01DC6" w:rsidR="00831C7B" w:rsidRPr="00EC5846" w:rsidRDefault="00831C7B" w:rsidP="00831C7B">
      <w:pPr>
        <w:pStyle w:val="ListParagraph"/>
        <w:numPr>
          <w:ilvl w:val="0"/>
          <w:numId w:val="21"/>
        </w:numPr>
        <w:pBdr>
          <w:bottom w:val="single" w:sz="4" w:space="1" w:color="auto"/>
        </w:pBdr>
        <w:spacing w:before="0" w:after="0"/>
        <w:ind w:right="0"/>
        <w:rPr>
          <w:b/>
          <w:bCs/>
          <w:lang w:eastAsia="en-GB"/>
        </w:rPr>
      </w:pPr>
      <w:r w:rsidRPr="00EC5846">
        <w:rPr>
          <w:b/>
          <w:bCs/>
          <w:lang w:eastAsia="en-GB"/>
        </w:rPr>
        <w:t>Add a budget line for Shipley Glen Tramway of £1000 from the Community Bus budget for next year and onward.</w:t>
      </w:r>
    </w:p>
    <w:p w14:paraId="07E2FDD7" w14:textId="522BC0C5" w:rsidR="00831C7B" w:rsidRPr="00EC5846" w:rsidRDefault="00831C7B" w:rsidP="00831C7B">
      <w:pPr>
        <w:pStyle w:val="ListParagraph"/>
        <w:numPr>
          <w:ilvl w:val="0"/>
          <w:numId w:val="21"/>
        </w:numPr>
        <w:pBdr>
          <w:bottom w:val="single" w:sz="4" w:space="1" w:color="auto"/>
        </w:pBdr>
        <w:spacing w:before="0" w:after="0"/>
        <w:ind w:right="0"/>
        <w:rPr>
          <w:b/>
          <w:bCs/>
          <w:lang w:eastAsia="en-GB"/>
        </w:rPr>
      </w:pPr>
      <w:r w:rsidRPr="00EC5846">
        <w:rPr>
          <w:b/>
          <w:bCs/>
          <w:lang w:eastAsia="en-GB"/>
        </w:rPr>
        <w:t>The Marketing Baildon budget line is changed to Marketing Baildon / Visit Baildon</w:t>
      </w:r>
      <w:r w:rsidR="00057AFE">
        <w:rPr>
          <w:b/>
          <w:bCs/>
          <w:lang w:eastAsia="en-GB"/>
        </w:rPr>
        <w:t xml:space="preserve"> for next year and onward</w:t>
      </w:r>
      <w:r w:rsidR="001A07A8" w:rsidRPr="00EC5846">
        <w:rPr>
          <w:b/>
          <w:bCs/>
          <w:lang w:eastAsia="en-GB"/>
        </w:rPr>
        <w:t>.</w:t>
      </w:r>
    </w:p>
    <w:p w14:paraId="2332EA09" w14:textId="09D306C7" w:rsidR="00831C7B" w:rsidRDefault="00831C7B" w:rsidP="00831C7B">
      <w:pPr>
        <w:pBdr>
          <w:bottom w:val="single" w:sz="4" w:space="1" w:color="auto"/>
        </w:pBdr>
        <w:spacing w:before="0" w:after="0"/>
        <w:ind w:left="0" w:right="0"/>
        <w:rPr>
          <w:lang w:eastAsia="en-GB"/>
        </w:rPr>
      </w:pPr>
    </w:p>
    <w:p w14:paraId="7275C37A" w14:textId="6CF89F5D" w:rsidR="002C676D" w:rsidRPr="007C5AA6" w:rsidRDefault="002C676D" w:rsidP="002C676D">
      <w:pPr>
        <w:ind w:left="0"/>
        <w:rPr>
          <w:b/>
          <w:bCs/>
          <w:lang w:eastAsia="en-GB"/>
        </w:rPr>
      </w:pPr>
      <w:r>
        <w:rPr>
          <w:b/>
          <w:bCs/>
          <w:lang w:eastAsia="en-GB"/>
        </w:rPr>
        <w:t>Resolved to recommend the proposed budget of £29,250 to the Governance Committee</w:t>
      </w:r>
      <w:r w:rsidR="00A55CE9">
        <w:rPr>
          <w:b/>
          <w:bCs/>
          <w:lang w:eastAsia="en-GB"/>
        </w:rPr>
        <w:t xml:space="preserve"> (Estimated spend of £34,750, less £5500 used from reserves).</w:t>
      </w:r>
    </w:p>
    <w:p w14:paraId="7FB7AF7F" w14:textId="2AD90E71" w:rsidR="002C676D" w:rsidRDefault="002C676D" w:rsidP="00831C7B">
      <w:pPr>
        <w:pBdr>
          <w:bottom w:val="single" w:sz="4" w:space="1" w:color="auto"/>
        </w:pBdr>
        <w:spacing w:before="0" w:after="0"/>
        <w:ind w:left="0" w:right="0"/>
        <w:rPr>
          <w:lang w:eastAsia="en-GB"/>
        </w:rPr>
      </w:pPr>
    </w:p>
    <w:p w14:paraId="5A7823C3" w14:textId="77777777" w:rsidR="00831C7B" w:rsidRDefault="00831C7B" w:rsidP="00F06515">
      <w:pPr>
        <w:pBdr>
          <w:bottom w:val="single" w:sz="4" w:space="1" w:color="auto"/>
        </w:pBdr>
        <w:spacing w:before="0" w:after="0"/>
        <w:ind w:left="0" w:right="0"/>
        <w:rPr>
          <w:b/>
          <w:bCs/>
          <w:lang w:eastAsia="en-GB"/>
        </w:rPr>
      </w:pPr>
    </w:p>
    <w:p w14:paraId="2DE19A8F" w14:textId="40A409B3" w:rsidR="00081AC8" w:rsidRDefault="00081AC8" w:rsidP="00F06515">
      <w:pPr>
        <w:pBdr>
          <w:bottom w:val="single" w:sz="4" w:space="1" w:color="auto"/>
        </w:pBdr>
        <w:spacing w:before="0" w:after="0"/>
        <w:ind w:left="0" w:right="0"/>
        <w:rPr>
          <w:b/>
          <w:bCs/>
          <w:sz w:val="24"/>
          <w:szCs w:val="22"/>
          <w:lang w:eastAsia="en-GB"/>
        </w:rPr>
      </w:pPr>
      <w:r>
        <w:rPr>
          <w:b/>
          <w:bCs/>
          <w:sz w:val="24"/>
          <w:szCs w:val="22"/>
          <w:lang w:eastAsia="en-GB"/>
        </w:rPr>
        <w:t>EC2223/</w:t>
      </w:r>
      <w:r w:rsidR="00AA3EAB">
        <w:rPr>
          <w:b/>
          <w:bCs/>
          <w:sz w:val="24"/>
          <w:szCs w:val="22"/>
          <w:lang w:eastAsia="en-GB"/>
        </w:rPr>
        <w:t>37</w:t>
      </w:r>
      <w:r>
        <w:rPr>
          <w:b/>
          <w:bCs/>
          <w:sz w:val="24"/>
          <w:szCs w:val="22"/>
          <w:lang w:eastAsia="en-GB"/>
        </w:rPr>
        <w:tab/>
      </w:r>
      <w:r w:rsidR="00076728">
        <w:rPr>
          <w:b/>
          <w:bCs/>
          <w:sz w:val="24"/>
          <w:szCs w:val="22"/>
          <w:lang w:eastAsia="en-GB"/>
        </w:rPr>
        <w:t>Promotional Opportunities</w:t>
      </w:r>
    </w:p>
    <w:p w14:paraId="0FAC4898" w14:textId="5F699FD8" w:rsidR="00722F19" w:rsidRDefault="00722F19" w:rsidP="00F06515">
      <w:pPr>
        <w:pBdr>
          <w:bottom w:val="single" w:sz="4" w:space="1" w:color="auto"/>
        </w:pBdr>
        <w:spacing w:before="0" w:after="0"/>
        <w:ind w:left="0" w:right="0"/>
        <w:rPr>
          <w:b/>
          <w:bCs/>
          <w:sz w:val="24"/>
          <w:szCs w:val="22"/>
          <w:lang w:eastAsia="en-GB"/>
        </w:rPr>
      </w:pPr>
    </w:p>
    <w:p w14:paraId="15873D71" w14:textId="19DB1087" w:rsidR="00076728" w:rsidRDefault="00076728" w:rsidP="00F06515">
      <w:pPr>
        <w:pBdr>
          <w:bottom w:val="single" w:sz="4" w:space="1" w:color="auto"/>
        </w:pBdr>
        <w:spacing w:before="0" w:after="0"/>
        <w:ind w:left="0" w:right="0"/>
        <w:rPr>
          <w:lang w:eastAsia="en-GB"/>
        </w:rPr>
      </w:pPr>
      <w:r>
        <w:rPr>
          <w:lang w:eastAsia="en-GB"/>
        </w:rPr>
        <w:t>The Christmas lights switch on and related events to be promoted going forward.</w:t>
      </w:r>
    </w:p>
    <w:p w14:paraId="194B7965" w14:textId="75162A53" w:rsidR="00076728" w:rsidRDefault="00076728" w:rsidP="00F06515">
      <w:pPr>
        <w:pBdr>
          <w:bottom w:val="single" w:sz="4" w:space="1" w:color="auto"/>
        </w:pBdr>
        <w:spacing w:before="0" w:after="0"/>
        <w:ind w:left="0" w:right="0"/>
        <w:rPr>
          <w:lang w:eastAsia="en-GB"/>
        </w:rPr>
      </w:pPr>
    </w:p>
    <w:p w14:paraId="6E62AB9C" w14:textId="77777777" w:rsidR="00EC5846" w:rsidRDefault="00EC5846" w:rsidP="00F06515">
      <w:pPr>
        <w:pBdr>
          <w:bottom w:val="single" w:sz="4" w:space="1" w:color="auto"/>
        </w:pBdr>
        <w:spacing w:before="0" w:after="0"/>
        <w:ind w:left="0" w:right="0"/>
        <w:rPr>
          <w:lang w:eastAsia="en-GB"/>
        </w:rPr>
      </w:pPr>
    </w:p>
    <w:p w14:paraId="6C4A4DC8" w14:textId="374645B6" w:rsidR="004A78B4" w:rsidRDefault="004A78B4" w:rsidP="00F06515">
      <w:pPr>
        <w:pBdr>
          <w:bottom w:val="single" w:sz="4" w:space="1" w:color="auto"/>
        </w:pBdr>
        <w:spacing w:before="0" w:after="0"/>
        <w:ind w:left="0" w:right="0"/>
        <w:rPr>
          <w:b/>
          <w:bCs/>
          <w:sz w:val="24"/>
          <w:szCs w:val="22"/>
          <w:lang w:eastAsia="en-GB"/>
        </w:rPr>
      </w:pPr>
      <w:r>
        <w:rPr>
          <w:b/>
          <w:bCs/>
          <w:sz w:val="24"/>
          <w:szCs w:val="22"/>
          <w:lang w:eastAsia="en-GB"/>
        </w:rPr>
        <w:t>EC2223/</w:t>
      </w:r>
      <w:r w:rsidR="00AA3EAB">
        <w:rPr>
          <w:b/>
          <w:bCs/>
          <w:sz w:val="24"/>
          <w:szCs w:val="22"/>
          <w:lang w:eastAsia="en-GB"/>
        </w:rPr>
        <w:t>38</w:t>
      </w:r>
      <w:r>
        <w:rPr>
          <w:b/>
          <w:bCs/>
          <w:sz w:val="24"/>
          <w:szCs w:val="22"/>
          <w:lang w:eastAsia="en-GB"/>
        </w:rPr>
        <w:tab/>
      </w:r>
      <w:r w:rsidR="00076728">
        <w:rPr>
          <w:b/>
          <w:bCs/>
          <w:sz w:val="24"/>
          <w:szCs w:val="22"/>
          <w:lang w:eastAsia="en-GB"/>
        </w:rPr>
        <w:t xml:space="preserve">Items </w:t>
      </w:r>
      <w:proofErr w:type="gramStart"/>
      <w:r w:rsidR="00076728">
        <w:rPr>
          <w:b/>
          <w:bCs/>
          <w:sz w:val="24"/>
          <w:szCs w:val="22"/>
          <w:lang w:eastAsia="en-GB"/>
        </w:rPr>
        <w:t>For</w:t>
      </w:r>
      <w:proofErr w:type="gramEnd"/>
      <w:r w:rsidR="00076728">
        <w:rPr>
          <w:b/>
          <w:bCs/>
          <w:sz w:val="24"/>
          <w:szCs w:val="22"/>
          <w:lang w:eastAsia="en-GB"/>
        </w:rPr>
        <w:t xml:space="preserve"> Next Agenda</w:t>
      </w:r>
    </w:p>
    <w:p w14:paraId="1E0B6ECD" w14:textId="37A66A31" w:rsidR="004A78B4" w:rsidRDefault="004A78B4" w:rsidP="00F06515">
      <w:pPr>
        <w:pBdr>
          <w:bottom w:val="single" w:sz="4" w:space="1" w:color="auto"/>
        </w:pBdr>
        <w:spacing w:before="0" w:after="0"/>
        <w:ind w:left="0" w:right="0"/>
        <w:rPr>
          <w:b/>
          <w:bCs/>
          <w:sz w:val="24"/>
          <w:szCs w:val="22"/>
          <w:lang w:eastAsia="en-GB"/>
        </w:rPr>
      </w:pPr>
    </w:p>
    <w:p w14:paraId="61A5522C" w14:textId="6CA31AB6" w:rsidR="00076728" w:rsidRDefault="00076728" w:rsidP="00F06515">
      <w:pPr>
        <w:pBdr>
          <w:bottom w:val="single" w:sz="4" w:space="1" w:color="auto"/>
        </w:pBdr>
        <w:spacing w:before="0" w:after="0"/>
        <w:ind w:left="0" w:right="0"/>
        <w:rPr>
          <w:lang w:eastAsia="en-GB"/>
        </w:rPr>
      </w:pPr>
      <w:r>
        <w:rPr>
          <w:lang w:eastAsia="en-GB"/>
        </w:rPr>
        <w:t>Potte</w:t>
      </w:r>
      <w:r w:rsidR="00F05120">
        <w:rPr>
          <w:lang w:eastAsia="en-GB"/>
        </w:rPr>
        <w:t>d</w:t>
      </w:r>
      <w:r>
        <w:rPr>
          <w:lang w:eastAsia="en-GB"/>
        </w:rPr>
        <w:t xml:space="preserve"> Meat Stick</w:t>
      </w:r>
    </w:p>
    <w:p w14:paraId="38ADA787" w14:textId="40579135" w:rsidR="00076728" w:rsidRDefault="00076728" w:rsidP="00F06515">
      <w:pPr>
        <w:pBdr>
          <w:bottom w:val="single" w:sz="4" w:space="1" w:color="auto"/>
        </w:pBdr>
        <w:spacing w:before="0" w:after="0"/>
        <w:ind w:left="0" w:right="0"/>
        <w:rPr>
          <w:lang w:eastAsia="en-GB"/>
        </w:rPr>
      </w:pPr>
      <w:r>
        <w:rPr>
          <w:lang w:eastAsia="en-GB"/>
        </w:rPr>
        <w:lastRenderedPageBreak/>
        <w:t>Walkers Are Welcome</w:t>
      </w:r>
    </w:p>
    <w:p w14:paraId="7A6A705F" w14:textId="246A0CCC" w:rsidR="00076728" w:rsidRDefault="00076728" w:rsidP="00F06515">
      <w:pPr>
        <w:pBdr>
          <w:bottom w:val="single" w:sz="4" w:space="1" w:color="auto"/>
        </w:pBdr>
        <w:spacing w:before="0" w:after="0"/>
        <w:ind w:left="0" w:right="0"/>
        <w:rPr>
          <w:lang w:eastAsia="en-GB"/>
        </w:rPr>
      </w:pPr>
      <w:r>
        <w:rPr>
          <w:lang w:eastAsia="en-GB"/>
        </w:rPr>
        <w:t>Visit Baildon</w:t>
      </w:r>
    </w:p>
    <w:p w14:paraId="1379BE70" w14:textId="44A962CD" w:rsidR="00076728" w:rsidRDefault="00076728" w:rsidP="00F06515">
      <w:pPr>
        <w:pBdr>
          <w:bottom w:val="single" w:sz="4" w:space="1" w:color="auto"/>
        </w:pBdr>
        <w:spacing w:before="0" w:after="0"/>
        <w:ind w:left="0" w:right="0"/>
        <w:rPr>
          <w:lang w:eastAsia="en-GB"/>
        </w:rPr>
      </w:pPr>
      <w:r>
        <w:rPr>
          <w:lang w:eastAsia="en-GB"/>
        </w:rPr>
        <w:t>Love our Loos (taps / hot water)</w:t>
      </w:r>
    </w:p>
    <w:p w14:paraId="58304107" w14:textId="5ECBB1F0" w:rsidR="004A78B4" w:rsidRDefault="004A78B4" w:rsidP="00F06515">
      <w:pPr>
        <w:pBdr>
          <w:bottom w:val="single" w:sz="4" w:space="1" w:color="auto"/>
        </w:pBdr>
        <w:spacing w:before="0" w:after="0"/>
        <w:ind w:left="0" w:right="0"/>
        <w:rPr>
          <w:b/>
          <w:bCs/>
          <w:lang w:eastAsia="en-GB"/>
        </w:rPr>
      </w:pPr>
      <w:r>
        <w:rPr>
          <w:lang w:eastAsia="en-GB"/>
        </w:rPr>
        <w:br/>
      </w:r>
    </w:p>
    <w:p w14:paraId="4A3CC94C" w14:textId="190353E9" w:rsidR="004A78B4" w:rsidRDefault="004A78B4" w:rsidP="00F06515">
      <w:pPr>
        <w:pBdr>
          <w:bottom w:val="single" w:sz="4" w:space="1" w:color="auto"/>
        </w:pBdr>
        <w:spacing w:before="0" w:after="0"/>
        <w:ind w:left="0" w:right="0"/>
        <w:rPr>
          <w:b/>
          <w:bCs/>
          <w:lang w:eastAsia="en-GB"/>
        </w:rPr>
      </w:pPr>
    </w:p>
    <w:p w14:paraId="3B768C55" w14:textId="77777777" w:rsidR="00AA3EAB" w:rsidRDefault="00AA3EAB" w:rsidP="00F06515">
      <w:pPr>
        <w:pBdr>
          <w:bottom w:val="single" w:sz="4" w:space="1" w:color="auto"/>
        </w:pBdr>
        <w:spacing w:before="0" w:after="0"/>
        <w:ind w:left="0" w:right="0"/>
        <w:rPr>
          <w:b/>
          <w:bCs/>
          <w:sz w:val="24"/>
          <w:szCs w:val="22"/>
          <w:lang w:eastAsia="en-GB"/>
        </w:rPr>
      </w:pPr>
    </w:p>
    <w:p w14:paraId="69756B06" w14:textId="77777777" w:rsidR="00AA3EAB" w:rsidRDefault="00AA3EAB" w:rsidP="00F06515">
      <w:pPr>
        <w:pBdr>
          <w:bottom w:val="single" w:sz="4" w:space="1" w:color="auto"/>
        </w:pBdr>
        <w:spacing w:before="0" w:after="0"/>
        <w:ind w:left="0" w:right="0"/>
        <w:rPr>
          <w:b/>
          <w:bCs/>
          <w:sz w:val="24"/>
          <w:szCs w:val="22"/>
          <w:lang w:eastAsia="en-GB"/>
        </w:rPr>
      </w:pPr>
    </w:p>
    <w:p w14:paraId="4C3DAEAB" w14:textId="77777777" w:rsidR="00AA3EAB" w:rsidRDefault="00AA3EAB" w:rsidP="00F06515">
      <w:pPr>
        <w:pBdr>
          <w:bottom w:val="single" w:sz="4" w:space="1" w:color="auto"/>
        </w:pBdr>
        <w:spacing w:before="0" w:after="0"/>
        <w:ind w:left="0" w:right="0"/>
        <w:rPr>
          <w:b/>
          <w:bCs/>
          <w:sz w:val="24"/>
          <w:szCs w:val="22"/>
          <w:lang w:eastAsia="en-GB"/>
        </w:rPr>
      </w:pPr>
    </w:p>
    <w:p w14:paraId="66E857D2" w14:textId="77777777" w:rsidR="00AA3EAB" w:rsidRDefault="00AA3EAB" w:rsidP="00F06515">
      <w:pPr>
        <w:pBdr>
          <w:bottom w:val="single" w:sz="4" w:space="1" w:color="auto"/>
        </w:pBdr>
        <w:spacing w:before="0" w:after="0"/>
        <w:ind w:left="0" w:right="0"/>
        <w:rPr>
          <w:b/>
          <w:bCs/>
          <w:sz w:val="24"/>
          <w:szCs w:val="22"/>
          <w:lang w:eastAsia="en-GB"/>
        </w:rPr>
      </w:pPr>
    </w:p>
    <w:p w14:paraId="4EE47B4B" w14:textId="77777777" w:rsidR="00AA3EAB" w:rsidRDefault="00AA3EAB" w:rsidP="00F06515">
      <w:pPr>
        <w:pBdr>
          <w:bottom w:val="single" w:sz="4" w:space="1" w:color="auto"/>
        </w:pBdr>
        <w:spacing w:before="0" w:after="0"/>
        <w:ind w:left="0" w:right="0"/>
        <w:rPr>
          <w:b/>
          <w:bCs/>
          <w:sz w:val="24"/>
          <w:szCs w:val="22"/>
          <w:lang w:eastAsia="en-GB"/>
        </w:rPr>
      </w:pPr>
    </w:p>
    <w:p w14:paraId="2FB6C951" w14:textId="2467B183" w:rsidR="004A78B4" w:rsidRDefault="004A78B4" w:rsidP="00F06515">
      <w:pPr>
        <w:pBdr>
          <w:bottom w:val="single" w:sz="4" w:space="1" w:color="auto"/>
        </w:pBdr>
        <w:spacing w:before="0" w:after="0"/>
        <w:ind w:left="0" w:right="0"/>
        <w:rPr>
          <w:b/>
          <w:bCs/>
          <w:sz w:val="24"/>
          <w:szCs w:val="22"/>
          <w:lang w:eastAsia="en-GB"/>
        </w:rPr>
      </w:pPr>
      <w:r>
        <w:rPr>
          <w:b/>
          <w:bCs/>
          <w:sz w:val="24"/>
          <w:szCs w:val="22"/>
          <w:lang w:eastAsia="en-GB"/>
        </w:rPr>
        <w:t>EC2223/</w:t>
      </w:r>
      <w:r w:rsidR="00AA3EAB">
        <w:rPr>
          <w:b/>
          <w:bCs/>
          <w:sz w:val="24"/>
          <w:szCs w:val="22"/>
          <w:lang w:eastAsia="en-GB"/>
        </w:rPr>
        <w:t>39</w:t>
      </w:r>
      <w:r>
        <w:rPr>
          <w:b/>
          <w:bCs/>
          <w:sz w:val="24"/>
          <w:szCs w:val="22"/>
          <w:lang w:eastAsia="en-GB"/>
        </w:rPr>
        <w:tab/>
      </w:r>
      <w:r w:rsidR="00EF7ADF">
        <w:rPr>
          <w:b/>
          <w:bCs/>
          <w:sz w:val="24"/>
          <w:szCs w:val="22"/>
          <w:lang w:eastAsia="en-GB"/>
        </w:rPr>
        <w:t>Next Meeting Date</w:t>
      </w:r>
    </w:p>
    <w:p w14:paraId="5EFDFBFB" w14:textId="50B8B1EF" w:rsidR="00EF7ADF" w:rsidRDefault="00EF7ADF" w:rsidP="00F06515">
      <w:pPr>
        <w:pBdr>
          <w:bottom w:val="single" w:sz="4" w:space="1" w:color="auto"/>
        </w:pBdr>
        <w:spacing w:before="0" w:after="0"/>
        <w:ind w:left="0" w:right="0"/>
        <w:rPr>
          <w:b/>
          <w:bCs/>
          <w:sz w:val="24"/>
          <w:szCs w:val="22"/>
          <w:lang w:eastAsia="en-GB"/>
        </w:rPr>
      </w:pPr>
    </w:p>
    <w:p w14:paraId="7F82EE1B" w14:textId="75EC3A48" w:rsidR="003A3F2B" w:rsidRPr="00EF7ADF" w:rsidRDefault="00EF7ADF" w:rsidP="00F06515">
      <w:pPr>
        <w:pBdr>
          <w:bottom w:val="single" w:sz="4" w:space="1" w:color="auto"/>
        </w:pBdr>
        <w:spacing w:before="0" w:after="0"/>
        <w:ind w:left="0" w:right="0"/>
        <w:rPr>
          <w:lang w:eastAsia="en-GB"/>
        </w:rPr>
      </w:pPr>
      <w:r>
        <w:rPr>
          <w:lang w:eastAsia="en-GB"/>
        </w:rPr>
        <w:t>The next meeting of the Economy Committee will take place on 2</w:t>
      </w:r>
      <w:r w:rsidRPr="00EF7ADF">
        <w:rPr>
          <w:vertAlign w:val="superscript"/>
          <w:lang w:eastAsia="en-GB"/>
        </w:rPr>
        <w:t>nd</w:t>
      </w:r>
      <w:r>
        <w:rPr>
          <w:lang w:eastAsia="en-GB"/>
        </w:rPr>
        <w:t xml:space="preserve"> February 2023</w:t>
      </w:r>
    </w:p>
    <w:p w14:paraId="731780D8" w14:textId="67B6D740" w:rsidR="00287765" w:rsidRDefault="00287765" w:rsidP="00F06515">
      <w:pPr>
        <w:pBdr>
          <w:bottom w:val="single" w:sz="4" w:space="1" w:color="auto"/>
        </w:pBdr>
        <w:spacing w:before="0" w:after="0"/>
        <w:ind w:left="0" w:right="0"/>
        <w:rPr>
          <w:b/>
          <w:bCs/>
          <w:sz w:val="24"/>
          <w:szCs w:val="22"/>
          <w:lang w:eastAsia="en-GB"/>
        </w:rPr>
      </w:pPr>
    </w:p>
    <w:p w14:paraId="6C6CAAF5" w14:textId="77777777" w:rsidR="00287765" w:rsidRPr="00287765" w:rsidRDefault="00287765" w:rsidP="00F06515">
      <w:pPr>
        <w:pBdr>
          <w:bottom w:val="single" w:sz="4" w:space="1" w:color="auto"/>
        </w:pBdr>
        <w:spacing w:before="0" w:after="0"/>
        <w:ind w:left="0" w:right="0"/>
        <w:rPr>
          <w:lang w:eastAsia="en-GB"/>
        </w:rPr>
      </w:pPr>
    </w:p>
    <w:p w14:paraId="5E4A3FF9" w14:textId="77777777" w:rsidR="00F06515" w:rsidRDefault="00F06515" w:rsidP="00F06515">
      <w:pPr>
        <w:pBdr>
          <w:bottom w:val="single" w:sz="4" w:space="1" w:color="auto"/>
        </w:pBdr>
        <w:spacing w:before="0" w:after="0"/>
        <w:ind w:left="0" w:right="0"/>
        <w:rPr>
          <w:lang w:eastAsia="en-GB"/>
        </w:rPr>
      </w:pPr>
    </w:p>
    <w:p w14:paraId="7C1B7AF0" w14:textId="77777777" w:rsidR="00F06515" w:rsidRPr="00FF3CCA" w:rsidRDefault="00F06515" w:rsidP="00F06515">
      <w:pPr>
        <w:pBdr>
          <w:bottom w:val="single" w:sz="4" w:space="1" w:color="auto"/>
        </w:pBdr>
        <w:spacing w:before="0" w:after="0"/>
        <w:ind w:right="0"/>
        <w:rPr>
          <w:rFonts w:eastAsia="Times New Roman" w:cs="Arial"/>
          <w:szCs w:val="22"/>
          <w:lang w:eastAsia="en-GB"/>
        </w:rPr>
      </w:pPr>
    </w:p>
    <w:p w14:paraId="2D7BF65B" w14:textId="77777777" w:rsidR="00FF3CCA" w:rsidRPr="00FF3CCA" w:rsidRDefault="00FF3CCA" w:rsidP="00FF3CCA">
      <w:pPr>
        <w:spacing w:before="0" w:after="0"/>
        <w:ind w:left="0" w:right="0"/>
        <w:jc w:val="center"/>
        <w:rPr>
          <w:rFonts w:eastAsia="Times New Roman" w:cs="Arial"/>
          <w:b/>
          <w:szCs w:val="22"/>
          <w:lang w:eastAsia="en-GB"/>
        </w:rPr>
      </w:pPr>
    </w:p>
    <w:p w14:paraId="26484551" w14:textId="1293C373" w:rsidR="00FF3CCA" w:rsidRPr="00FF3CCA" w:rsidRDefault="00FF3CCA" w:rsidP="00FF3CCA">
      <w:pPr>
        <w:spacing w:before="0" w:after="0"/>
        <w:ind w:left="0" w:right="0"/>
        <w:jc w:val="center"/>
        <w:rPr>
          <w:rFonts w:eastAsia="Times New Roman" w:cs="Arial"/>
          <w:b/>
          <w:szCs w:val="22"/>
          <w:lang w:eastAsia="en-GB"/>
        </w:rPr>
      </w:pPr>
      <w:r w:rsidRPr="00FF3CCA">
        <w:rPr>
          <w:rFonts w:eastAsia="Times New Roman" w:cs="Arial"/>
          <w:szCs w:val="22"/>
          <w:lang w:eastAsia="en-GB"/>
        </w:rPr>
        <w:t>Town Clerk Tel: 07</w:t>
      </w:r>
      <w:r w:rsidR="00007B30">
        <w:rPr>
          <w:rFonts w:eastAsia="Times New Roman" w:cs="Arial"/>
          <w:szCs w:val="22"/>
          <w:lang w:eastAsia="en-GB"/>
        </w:rPr>
        <w:t xml:space="preserve">938 062814 </w:t>
      </w:r>
      <w:r w:rsidRPr="00FF3CCA">
        <w:rPr>
          <w:rFonts w:eastAsia="Times New Roman" w:cs="Arial"/>
          <w:szCs w:val="22"/>
          <w:lang w:eastAsia="en-GB"/>
        </w:rPr>
        <w:t>Email: clerk@baildontowncouncil.gov.uk</w:t>
      </w:r>
      <w:bookmarkEnd w:id="0"/>
    </w:p>
    <w:p w14:paraId="31D2F7B5" w14:textId="77777777" w:rsidR="00E845DD" w:rsidRDefault="00E845DD"/>
    <w:sectPr w:rsidR="00E845DD" w:rsidSect="00765BB1">
      <w:headerReference w:type="default" r:id="rId8"/>
      <w:footerReference w:type="even" r:id="rId9"/>
      <w:footerReference w:type="default" r:id="rId10"/>
      <w:headerReference w:type="first" r:id="rId11"/>
      <w:footerReference w:type="first" r:id="rId12"/>
      <w:pgSz w:w="11906" w:h="16838" w:code="9"/>
      <w:pgMar w:top="720" w:right="720" w:bottom="1418" w:left="1134" w:header="283"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410A3" w14:textId="77777777" w:rsidR="00765BB1" w:rsidRDefault="00765BB1" w:rsidP="004906AB">
      <w:pPr>
        <w:spacing w:before="0" w:after="0"/>
      </w:pPr>
      <w:r>
        <w:separator/>
      </w:r>
    </w:p>
  </w:endnote>
  <w:endnote w:type="continuationSeparator" w:id="0">
    <w:p w14:paraId="3B8B7C89" w14:textId="77777777" w:rsidR="00765BB1" w:rsidRDefault="00765BB1" w:rsidP="004906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6C45" w14:textId="77777777" w:rsidR="003C7FC9" w:rsidRDefault="008A3939" w:rsidP="003C7F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547AFF" w14:textId="77777777" w:rsidR="003C7FC9" w:rsidRDefault="003C7FC9" w:rsidP="003C7F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31A7A" w14:textId="77777777" w:rsidR="003C7FC9" w:rsidRDefault="00000000" w:rsidP="003C7FC9">
    <w:pPr>
      <w:pStyle w:val="Footer"/>
      <w:rPr>
        <w:rFonts w:ascii="Times New Roman" w:hAnsi="Times New Roman"/>
      </w:rPr>
    </w:pPr>
    <w:r>
      <w:rPr>
        <w:rFonts w:ascii="Times New Roman" w:hAnsi="Times New Roman"/>
      </w:rPr>
      <w:pict w14:anchorId="09C4C248">
        <v:rect id="_x0000_i1026" style="width:0;height:1.5pt" o:hralign="center" o:hrstd="t" o:hr="t" fillcolor="#a0a0a0" stroked="f"/>
      </w:pict>
    </w:r>
  </w:p>
  <w:p w14:paraId="222B8241" w14:textId="458576F8" w:rsidR="003C7FC9" w:rsidRDefault="008A3939">
    <w:pPr>
      <w:pStyle w:val="Footer"/>
      <w:rPr>
        <w:rFonts w:cs="Arial"/>
        <w:b/>
        <w:bCs/>
      </w:rPr>
    </w:pPr>
    <w:r w:rsidRPr="00723DBE">
      <w:rPr>
        <w:rFonts w:cs="Arial"/>
      </w:rPr>
      <w:t xml:space="preserve">Document date: </w:t>
    </w:r>
    <w:r w:rsidR="00EF7ADF">
      <w:rPr>
        <w:rFonts w:cs="Arial"/>
      </w:rPr>
      <w:t>4</w:t>
    </w:r>
    <w:r w:rsidR="008F195E" w:rsidRPr="008F195E">
      <w:rPr>
        <w:rFonts w:cs="Arial"/>
        <w:vertAlign w:val="superscript"/>
      </w:rPr>
      <w:t>th</w:t>
    </w:r>
    <w:r w:rsidR="008F195E">
      <w:rPr>
        <w:rFonts w:cs="Arial"/>
      </w:rPr>
      <w:t xml:space="preserve"> </w:t>
    </w:r>
    <w:r w:rsidR="00EF7ADF">
      <w:rPr>
        <w:rFonts w:cs="Arial"/>
      </w:rPr>
      <w:t>October</w:t>
    </w:r>
    <w:r w:rsidR="00764EE4">
      <w:rPr>
        <w:rFonts w:cs="Arial"/>
      </w:rPr>
      <w:t xml:space="preserve"> 2022</w:t>
    </w:r>
    <w:r w:rsidRPr="00723DBE">
      <w:rPr>
        <w:rFonts w:cs="Arial"/>
      </w:rPr>
      <w:tab/>
    </w:r>
    <w:r>
      <w:rPr>
        <w:rFonts w:cs="Arial"/>
      </w:rPr>
      <w:tab/>
    </w:r>
    <w:r w:rsidRPr="00723DBE">
      <w:rPr>
        <w:rFonts w:cs="Arial"/>
      </w:rPr>
      <w:t xml:space="preserve">Meeting date: </w:t>
    </w:r>
    <w:r w:rsidR="00EF7ADF">
      <w:rPr>
        <w:rFonts w:cs="Arial"/>
      </w:rPr>
      <w:t>27</w:t>
    </w:r>
    <w:r w:rsidR="008F195E" w:rsidRPr="008F195E">
      <w:rPr>
        <w:rFonts w:cs="Arial"/>
        <w:vertAlign w:val="superscript"/>
      </w:rPr>
      <w:t>th</w:t>
    </w:r>
    <w:r w:rsidR="008F195E">
      <w:rPr>
        <w:rFonts w:cs="Arial"/>
      </w:rPr>
      <w:t xml:space="preserve"> </w:t>
    </w:r>
    <w:r w:rsidR="00EF7ADF">
      <w:rPr>
        <w:rFonts w:cs="Arial"/>
      </w:rPr>
      <w:t>September</w:t>
    </w:r>
    <w:r w:rsidR="004906AB">
      <w:rPr>
        <w:rFonts w:cs="Arial"/>
      </w:rPr>
      <w:t xml:space="preserve"> </w:t>
    </w:r>
    <w:r>
      <w:rPr>
        <w:rFonts w:cs="Arial"/>
      </w:rPr>
      <w:t>202</w:t>
    </w:r>
    <w:r w:rsidR="00764EE4">
      <w:rPr>
        <w:rFonts w:cs="Arial"/>
      </w:rPr>
      <w:t>2</w:t>
    </w:r>
    <w:r>
      <w:rPr>
        <w:rFonts w:cs="Arial"/>
      </w:rPr>
      <w:t xml:space="preserve"> </w:t>
    </w:r>
    <w:r>
      <w:rPr>
        <w:rFonts w:cs="Arial"/>
      </w:rPr>
      <w:tab/>
    </w:r>
    <w:r w:rsidRPr="00723DBE">
      <w:rPr>
        <w:rFonts w:cs="Arial"/>
      </w:rPr>
      <w:t xml:space="preserve">Page </w:t>
    </w:r>
    <w:r w:rsidRPr="00723DBE">
      <w:rPr>
        <w:rFonts w:cs="Arial"/>
        <w:b/>
        <w:bCs/>
      </w:rPr>
      <w:fldChar w:fldCharType="begin"/>
    </w:r>
    <w:r w:rsidRPr="00723DBE">
      <w:rPr>
        <w:rFonts w:cs="Arial"/>
        <w:b/>
        <w:bCs/>
      </w:rPr>
      <w:instrText xml:space="preserve"> PAGE </w:instrText>
    </w:r>
    <w:r w:rsidRPr="00723DBE">
      <w:rPr>
        <w:rFonts w:cs="Arial"/>
        <w:b/>
        <w:bCs/>
      </w:rPr>
      <w:fldChar w:fldCharType="separate"/>
    </w:r>
    <w:r>
      <w:rPr>
        <w:rFonts w:cs="Arial"/>
        <w:b/>
        <w:bCs/>
        <w:noProof/>
      </w:rPr>
      <w:t>4</w:t>
    </w:r>
    <w:r w:rsidRPr="00723DBE">
      <w:rPr>
        <w:rFonts w:cs="Arial"/>
        <w:b/>
        <w:bCs/>
      </w:rPr>
      <w:fldChar w:fldCharType="end"/>
    </w:r>
    <w:r w:rsidRPr="00723DBE">
      <w:rPr>
        <w:rFonts w:cs="Arial"/>
      </w:rPr>
      <w:t xml:space="preserve"> of </w:t>
    </w:r>
    <w:r w:rsidRPr="00723DBE">
      <w:rPr>
        <w:rFonts w:cs="Arial"/>
        <w:b/>
        <w:bCs/>
      </w:rPr>
      <w:fldChar w:fldCharType="begin"/>
    </w:r>
    <w:r w:rsidRPr="00723DBE">
      <w:rPr>
        <w:rFonts w:cs="Arial"/>
        <w:b/>
        <w:bCs/>
      </w:rPr>
      <w:instrText xml:space="preserve"> NUMPAGES  </w:instrText>
    </w:r>
    <w:r w:rsidRPr="00723DBE">
      <w:rPr>
        <w:rFonts w:cs="Arial"/>
        <w:b/>
        <w:bCs/>
      </w:rPr>
      <w:fldChar w:fldCharType="separate"/>
    </w:r>
    <w:r>
      <w:rPr>
        <w:rFonts w:cs="Arial"/>
        <w:b/>
        <w:bCs/>
        <w:noProof/>
      </w:rPr>
      <w:t>4</w:t>
    </w:r>
    <w:r w:rsidRPr="00723DBE">
      <w:rPr>
        <w:rFonts w:cs="Arial"/>
        <w:b/>
        <w:bCs/>
      </w:rPr>
      <w:fldChar w:fldCharType="end"/>
    </w:r>
  </w:p>
  <w:p w14:paraId="7A30B979" w14:textId="77777777" w:rsidR="003C7FC9" w:rsidRDefault="003C7FC9">
    <w:pPr>
      <w:pStyle w:val="Footer"/>
      <w:rPr>
        <w:rFonts w:cs="Arial"/>
      </w:rPr>
    </w:pPr>
  </w:p>
  <w:p w14:paraId="3A484A33" w14:textId="77777777" w:rsidR="003C7FC9" w:rsidRPr="00723DBE" w:rsidRDefault="008A3939">
    <w:pPr>
      <w:pStyle w:val="Footer"/>
      <w:rPr>
        <w:rFonts w:cs="Arial"/>
      </w:rPr>
    </w:pPr>
    <w:r>
      <w:rPr>
        <w:rFonts w:cs="Arial"/>
      </w:rPr>
      <w:t>Signed……………………………………………</w:t>
    </w:r>
    <w:r>
      <w:rPr>
        <w:rFonts w:cs="Arial"/>
      </w:rPr>
      <w:tab/>
      <w:t>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82C7" w14:textId="77777777" w:rsidR="003C7FC9" w:rsidRDefault="00000000" w:rsidP="003C7FC9">
    <w:pPr>
      <w:pStyle w:val="Footer"/>
      <w:rPr>
        <w:rFonts w:ascii="Times New Roman" w:hAnsi="Times New Roman"/>
      </w:rPr>
    </w:pPr>
    <w:r>
      <w:rPr>
        <w:rFonts w:ascii="Times New Roman" w:hAnsi="Times New Roman"/>
      </w:rPr>
      <w:pict w14:anchorId="5C5DEFB0">
        <v:rect id="_x0000_i1027" style="width:0;height:1.5pt" o:hralign="center" o:hrstd="t" o:hr="t" fillcolor="#a0a0a0" stroked="f"/>
      </w:pict>
    </w:r>
  </w:p>
  <w:p w14:paraId="4B5ACDA1" w14:textId="57DDE7E9" w:rsidR="003C7FC9" w:rsidRDefault="008A3939" w:rsidP="003C7FC9">
    <w:pPr>
      <w:pStyle w:val="Footer"/>
      <w:rPr>
        <w:rFonts w:cs="Arial"/>
        <w:b/>
        <w:bCs/>
      </w:rPr>
    </w:pPr>
    <w:r w:rsidRPr="00723DBE">
      <w:rPr>
        <w:rFonts w:cs="Arial"/>
      </w:rPr>
      <w:t>Document date</w:t>
    </w:r>
    <w:r>
      <w:rPr>
        <w:rFonts w:cs="Arial"/>
      </w:rPr>
      <w:t>:</w:t>
    </w:r>
    <w:r w:rsidRPr="00723DBE">
      <w:rPr>
        <w:rFonts w:cs="Arial"/>
      </w:rPr>
      <w:t xml:space="preserve"> </w:t>
    </w:r>
    <w:r w:rsidR="001F55F7">
      <w:rPr>
        <w:rFonts w:cs="Arial"/>
      </w:rPr>
      <w:t>7th</w:t>
    </w:r>
    <w:r w:rsidR="007226DA">
      <w:rPr>
        <w:rFonts w:cs="Arial"/>
      </w:rPr>
      <w:t xml:space="preserve"> </w:t>
    </w:r>
    <w:r w:rsidR="001F55F7">
      <w:rPr>
        <w:rFonts w:cs="Arial"/>
      </w:rPr>
      <w:t>October</w:t>
    </w:r>
    <w:r w:rsidR="007226DA">
      <w:rPr>
        <w:rFonts w:cs="Arial"/>
      </w:rPr>
      <w:t xml:space="preserve"> 2022</w:t>
    </w:r>
    <w:r w:rsidRPr="00723DBE">
      <w:rPr>
        <w:rFonts w:cs="Arial"/>
      </w:rPr>
      <w:t xml:space="preserve">          </w:t>
    </w:r>
    <w:r w:rsidR="003B759D">
      <w:rPr>
        <w:rFonts w:cs="Arial"/>
      </w:rPr>
      <w:tab/>
    </w:r>
    <w:r w:rsidRPr="00723DBE">
      <w:rPr>
        <w:rFonts w:cs="Arial"/>
      </w:rPr>
      <w:t xml:space="preserve"> Meeting date: </w:t>
    </w:r>
    <w:r w:rsidR="001F55F7">
      <w:rPr>
        <w:rFonts w:cs="Arial"/>
      </w:rPr>
      <w:t>27th</w:t>
    </w:r>
    <w:r w:rsidR="003B759D">
      <w:rPr>
        <w:rFonts w:cs="Arial"/>
      </w:rPr>
      <w:t xml:space="preserve"> </w:t>
    </w:r>
    <w:r w:rsidR="001F55F7">
      <w:rPr>
        <w:rFonts w:cs="Arial"/>
      </w:rPr>
      <w:t>September</w:t>
    </w:r>
    <w:r w:rsidR="007226DA">
      <w:rPr>
        <w:rFonts w:cs="Arial"/>
      </w:rPr>
      <w:t xml:space="preserve"> 2022</w:t>
    </w:r>
    <w:r w:rsidRPr="00723DBE">
      <w:rPr>
        <w:rFonts w:cs="Arial"/>
      </w:rPr>
      <w:tab/>
      <w:t xml:space="preserve">Page </w:t>
    </w:r>
    <w:r w:rsidRPr="00723DBE">
      <w:rPr>
        <w:rFonts w:cs="Arial"/>
        <w:b/>
        <w:bCs/>
      </w:rPr>
      <w:fldChar w:fldCharType="begin"/>
    </w:r>
    <w:r w:rsidRPr="00723DBE">
      <w:rPr>
        <w:rFonts w:cs="Arial"/>
        <w:b/>
        <w:bCs/>
      </w:rPr>
      <w:instrText xml:space="preserve"> PAGE </w:instrText>
    </w:r>
    <w:r w:rsidRPr="00723DBE">
      <w:rPr>
        <w:rFonts w:cs="Arial"/>
        <w:b/>
        <w:bCs/>
      </w:rPr>
      <w:fldChar w:fldCharType="separate"/>
    </w:r>
    <w:r>
      <w:rPr>
        <w:rFonts w:cs="Arial"/>
        <w:b/>
        <w:bCs/>
        <w:noProof/>
      </w:rPr>
      <w:t>1</w:t>
    </w:r>
    <w:r w:rsidRPr="00723DBE">
      <w:rPr>
        <w:rFonts w:cs="Arial"/>
        <w:b/>
        <w:bCs/>
      </w:rPr>
      <w:fldChar w:fldCharType="end"/>
    </w:r>
    <w:r w:rsidRPr="00723DBE">
      <w:rPr>
        <w:rFonts w:cs="Arial"/>
      </w:rPr>
      <w:t xml:space="preserve"> of </w:t>
    </w:r>
    <w:r w:rsidRPr="00723DBE">
      <w:rPr>
        <w:rFonts w:cs="Arial"/>
        <w:b/>
        <w:bCs/>
      </w:rPr>
      <w:fldChar w:fldCharType="begin"/>
    </w:r>
    <w:r w:rsidRPr="00723DBE">
      <w:rPr>
        <w:rFonts w:cs="Arial"/>
        <w:b/>
        <w:bCs/>
      </w:rPr>
      <w:instrText xml:space="preserve"> NUMPAGES  </w:instrText>
    </w:r>
    <w:r w:rsidRPr="00723DBE">
      <w:rPr>
        <w:rFonts w:cs="Arial"/>
        <w:b/>
        <w:bCs/>
      </w:rPr>
      <w:fldChar w:fldCharType="separate"/>
    </w:r>
    <w:r>
      <w:rPr>
        <w:rFonts w:cs="Arial"/>
        <w:b/>
        <w:bCs/>
        <w:noProof/>
      </w:rPr>
      <w:t>4</w:t>
    </w:r>
    <w:r w:rsidRPr="00723DBE">
      <w:rPr>
        <w:rFonts w:cs="Arial"/>
        <w:b/>
        <w:bCs/>
      </w:rPr>
      <w:fldChar w:fldCharType="end"/>
    </w:r>
  </w:p>
  <w:p w14:paraId="758F824F" w14:textId="77777777" w:rsidR="003C7FC9" w:rsidRDefault="003C7FC9" w:rsidP="003C7FC9">
    <w:pPr>
      <w:pStyle w:val="Footer"/>
      <w:rPr>
        <w:rFonts w:cs="Arial"/>
      </w:rPr>
    </w:pPr>
  </w:p>
  <w:p w14:paraId="1D871553" w14:textId="77777777" w:rsidR="003C7FC9" w:rsidRPr="00723DBE" w:rsidRDefault="008A3939" w:rsidP="003C7FC9">
    <w:pPr>
      <w:pStyle w:val="Footer"/>
      <w:rPr>
        <w:rFonts w:cs="Arial"/>
      </w:rPr>
    </w:pPr>
    <w:r>
      <w:rPr>
        <w:rFonts w:cs="Arial"/>
      </w:rPr>
      <w:t>Signed……………………………………….</w:t>
    </w:r>
    <w:r>
      <w:rPr>
        <w:rFonts w:cs="Arial"/>
      </w:rPr>
      <w:tab/>
      <w:t xml:space="preserve"> </w:t>
    </w:r>
    <w:r>
      <w:rPr>
        <w:rFonts w:cs="Arial"/>
      </w:rPr>
      <w:tab/>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70700" w14:textId="77777777" w:rsidR="00765BB1" w:rsidRDefault="00765BB1" w:rsidP="004906AB">
      <w:pPr>
        <w:spacing w:before="0" w:after="0"/>
      </w:pPr>
      <w:r>
        <w:separator/>
      </w:r>
    </w:p>
  </w:footnote>
  <w:footnote w:type="continuationSeparator" w:id="0">
    <w:p w14:paraId="4901E8D9" w14:textId="77777777" w:rsidR="00765BB1" w:rsidRDefault="00765BB1" w:rsidP="004906A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213C" w14:textId="77777777" w:rsidR="003C7FC9" w:rsidRPr="00723DBE" w:rsidRDefault="008A3939" w:rsidP="003C7FC9">
    <w:pPr>
      <w:pStyle w:val="Header"/>
      <w:jc w:val="center"/>
      <w:rPr>
        <w:rFonts w:cs="Arial"/>
        <w:sz w:val="20"/>
        <w:szCs w:val="22"/>
      </w:rPr>
    </w:pPr>
    <w:r w:rsidRPr="00723DBE">
      <w:rPr>
        <w:rFonts w:cs="Arial"/>
      </w:rPr>
      <w:t xml:space="preserve">Baildon Town Council – </w:t>
    </w:r>
    <w:r>
      <w:rPr>
        <w:rFonts w:cs="Arial"/>
      </w:rPr>
      <w:t xml:space="preserve">Economy Committee </w:t>
    </w:r>
    <w:r w:rsidR="00000000">
      <w:rPr>
        <w:rFonts w:cs="Arial"/>
      </w:rPr>
      <w:pict w14:anchorId="3D97F5FD">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171B9" w14:textId="77777777" w:rsidR="003C7FC9" w:rsidRDefault="003C7FC9" w:rsidP="003C7FC9">
    <w:pPr>
      <w:tabs>
        <w:tab w:val="center" w:pos="4153"/>
        <w:tab w:val="right" w:pos="8306"/>
      </w:tabs>
      <w:spacing w:after="60"/>
      <w:jc w:val="center"/>
      <w:rPr>
        <w:rFonts w:cs="Arial"/>
        <w:b/>
      </w:rPr>
    </w:pPr>
  </w:p>
  <w:p w14:paraId="6274981B" w14:textId="77777777" w:rsidR="003C7FC9" w:rsidRDefault="008A3939" w:rsidP="003C7FC9">
    <w:pPr>
      <w:tabs>
        <w:tab w:val="center" w:pos="4153"/>
        <w:tab w:val="right" w:pos="8306"/>
      </w:tabs>
      <w:spacing w:after="60"/>
      <w:jc w:val="center"/>
      <w:rPr>
        <w:rFonts w:cs="Arial"/>
        <w:b/>
      </w:rPr>
    </w:pPr>
    <w:r w:rsidRPr="00414C92">
      <w:rPr>
        <w:rFonts w:cs="Arial"/>
        <w:b/>
        <w:noProof/>
      </w:rPr>
      <w:drawing>
        <wp:inline distT="0" distB="0" distL="0" distR="0" wp14:anchorId="45F48489" wp14:editId="508D57DB">
          <wp:extent cx="857250" cy="91457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276" cy="918872"/>
                  </a:xfrm>
                  <a:prstGeom prst="rect">
                    <a:avLst/>
                  </a:prstGeom>
                  <a:noFill/>
                  <a:ln>
                    <a:noFill/>
                  </a:ln>
                </pic:spPr>
              </pic:pic>
            </a:graphicData>
          </a:graphic>
        </wp:inline>
      </w:drawing>
    </w:r>
  </w:p>
  <w:p w14:paraId="2DFC22BF" w14:textId="77777777" w:rsidR="003C7FC9" w:rsidRPr="00527611" w:rsidRDefault="003C7FC9" w:rsidP="003C7FC9">
    <w:pPr>
      <w:pStyle w:val="Header"/>
      <w:ind w:left="720"/>
      <w:jc w:val="cent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4A21"/>
    <w:multiLevelType w:val="hybridMultilevel"/>
    <w:tmpl w:val="396AE1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923A7"/>
    <w:multiLevelType w:val="hybridMultilevel"/>
    <w:tmpl w:val="D70A1EC2"/>
    <w:lvl w:ilvl="0" w:tplc="08090001">
      <w:start w:val="1"/>
      <w:numFmt w:val="bullet"/>
      <w:lvlText w:val=""/>
      <w:lvlJc w:val="left"/>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A5115"/>
    <w:multiLevelType w:val="hybridMultilevel"/>
    <w:tmpl w:val="BF62A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15B36"/>
    <w:multiLevelType w:val="hybridMultilevel"/>
    <w:tmpl w:val="F1503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05262"/>
    <w:multiLevelType w:val="multilevel"/>
    <w:tmpl w:val="A2BC7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320999"/>
    <w:multiLevelType w:val="hybridMultilevel"/>
    <w:tmpl w:val="C68689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0690F97"/>
    <w:multiLevelType w:val="hybridMultilevel"/>
    <w:tmpl w:val="8D28A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B97992"/>
    <w:multiLevelType w:val="hybridMultilevel"/>
    <w:tmpl w:val="F5AC5EBA"/>
    <w:lvl w:ilvl="0" w:tplc="9B9E89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473CD7"/>
    <w:multiLevelType w:val="hybridMultilevel"/>
    <w:tmpl w:val="9BB4B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0D62E8"/>
    <w:multiLevelType w:val="hybridMultilevel"/>
    <w:tmpl w:val="5A12DD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F9A3967"/>
    <w:multiLevelType w:val="hybridMultilevel"/>
    <w:tmpl w:val="AF444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F45BBA"/>
    <w:multiLevelType w:val="hybridMultilevel"/>
    <w:tmpl w:val="F048987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47037017"/>
    <w:multiLevelType w:val="hybridMultilevel"/>
    <w:tmpl w:val="EF4CF4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49B91062"/>
    <w:multiLevelType w:val="hybridMultilevel"/>
    <w:tmpl w:val="7ADE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004775"/>
    <w:multiLevelType w:val="hybridMultilevel"/>
    <w:tmpl w:val="2F8A4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F910FE"/>
    <w:multiLevelType w:val="hybridMultilevel"/>
    <w:tmpl w:val="300EE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9324AC"/>
    <w:multiLevelType w:val="hybridMultilevel"/>
    <w:tmpl w:val="2D4AD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9F5A0B"/>
    <w:multiLevelType w:val="hybridMultilevel"/>
    <w:tmpl w:val="3744A71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70B05F9E"/>
    <w:multiLevelType w:val="hybridMultilevel"/>
    <w:tmpl w:val="0284C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505FB7"/>
    <w:multiLevelType w:val="hybridMultilevel"/>
    <w:tmpl w:val="7BDE8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8A19EE"/>
    <w:multiLevelType w:val="hybridMultilevel"/>
    <w:tmpl w:val="F7E49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2855457">
    <w:abstractNumId w:val="15"/>
  </w:num>
  <w:num w:numId="2" w16cid:durableId="528027061">
    <w:abstractNumId w:val="0"/>
  </w:num>
  <w:num w:numId="3" w16cid:durableId="1859082097">
    <w:abstractNumId w:val="8"/>
  </w:num>
  <w:num w:numId="4" w16cid:durableId="1792552512">
    <w:abstractNumId w:val="18"/>
  </w:num>
  <w:num w:numId="5" w16cid:durableId="1289051913">
    <w:abstractNumId w:val="16"/>
  </w:num>
  <w:num w:numId="6" w16cid:durableId="683283671">
    <w:abstractNumId w:val="20"/>
  </w:num>
  <w:num w:numId="7" w16cid:durableId="1642882592">
    <w:abstractNumId w:val="6"/>
  </w:num>
  <w:num w:numId="8" w16cid:durableId="1712681767">
    <w:abstractNumId w:val="9"/>
  </w:num>
  <w:num w:numId="9" w16cid:durableId="217789638">
    <w:abstractNumId w:val="5"/>
  </w:num>
  <w:num w:numId="10" w16cid:durableId="1217088856">
    <w:abstractNumId w:val="11"/>
  </w:num>
  <w:num w:numId="11" w16cid:durableId="1244952920">
    <w:abstractNumId w:val="1"/>
  </w:num>
  <w:num w:numId="12" w16cid:durableId="910308366">
    <w:abstractNumId w:val="4"/>
  </w:num>
  <w:num w:numId="13" w16cid:durableId="1137720686">
    <w:abstractNumId w:val="3"/>
  </w:num>
  <w:num w:numId="14" w16cid:durableId="419722236">
    <w:abstractNumId w:val="12"/>
  </w:num>
  <w:num w:numId="15" w16cid:durableId="511840779">
    <w:abstractNumId w:val="17"/>
  </w:num>
  <w:num w:numId="16" w16cid:durableId="1297293122">
    <w:abstractNumId w:val="14"/>
  </w:num>
  <w:num w:numId="17" w16cid:durableId="1769692699">
    <w:abstractNumId w:val="2"/>
  </w:num>
  <w:num w:numId="18" w16cid:durableId="1517186534">
    <w:abstractNumId w:val="19"/>
  </w:num>
  <w:num w:numId="19" w16cid:durableId="1539314429">
    <w:abstractNumId w:val="7"/>
  </w:num>
  <w:num w:numId="20" w16cid:durableId="348529300">
    <w:abstractNumId w:val="13"/>
  </w:num>
  <w:num w:numId="21" w16cid:durableId="15425977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CCA"/>
    <w:rsid w:val="000010F1"/>
    <w:rsid w:val="00007B30"/>
    <w:rsid w:val="0002036C"/>
    <w:rsid w:val="00046FF7"/>
    <w:rsid w:val="00057AFE"/>
    <w:rsid w:val="00076728"/>
    <w:rsid w:val="00076B76"/>
    <w:rsid w:val="00081AC8"/>
    <w:rsid w:val="0008322A"/>
    <w:rsid w:val="00094858"/>
    <w:rsid w:val="000C7E97"/>
    <w:rsid w:val="000E454F"/>
    <w:rsid w:val="000F09BF"/>
    <w:rsid w:val="00106228"/>
    <w:rsid w:val="00111253"/>
    <w:rsid w:val="0013613C"/>
    <w:rsid w:val="001402D3"/>
    <w:rsid w:val="001807CD"/>
    <w:rsid w:val="001A07A8"/>
    <w:rsid w:val="001B5FD4"/>
    <w:rsid w:val="001B694D"/>
    <w:rsid w:val="001C5952"/>
    <w:rsid w:val="001C6B08"/>
    <w:rsid w:val="001E7F21"/>
    <w:rsid w:val="001F40C2"/>
    <w:rsid w:val="001F55F7"/>
    <w:rsid w:val="00206E02"/>
    <w:rsid w:val="00240CD1"/>
    <w:rsid w:val="002535F6"/>
    <w:rsid w:val="00271CB1"/>
    <w:rsid w:val="00287765"/>
    <w:rsid w:val="002A3998"/>
    <w:rsid w:val="002B6A64"/>
    <w:rsid w:val="002C05A8"/>
    <w:rsid w:val="002C676D"/>
    <w:rsid w:val="002E189C"/>
    <w:rsid w:val="002E2E42"/>
    <w:rsid w:val="002E3D7D"/>
    <w:rsid w:val="002F26A8"/>
    <w:rsid w:val="002F50F9"/>
    <w:rsid w:val="00305495"/>
    <w:rsid w:val="00306CDB"/>
    <w:rsid w:val="00311AB3"/>
    <w:rsid w:val="003150B7"/>
    <w:rsid w:val="003346EB"/>
    <w:rsid w:val="0034770D"/>
    <w:rsid w:val="00362A1B"/>
    <w:rsid w:val="0037176B"/>
    <w:rsid w:val="00386FE0"/>
    <w:rsid w:val="0039392B"/>
    <w:rsid w:val="00397E7C"/>
    <w:rsid w:val="003A3F2B"/>
    <w:rsid w:val="003B3616"/>
    <w:rsid w:val="003B759D"/>
    <w:rsid w:val="003C7FC9"/>
    <w:rsid w:val="003D4A0F"/>
    <w:rsid w:val="003E12FB"/>
    <w:rsid w:val="0040086E"/>
    <w:rsid w:val="004054ED"/>
    <w:rsid w:val="00424940"/>
    <w:rsid w:val="004401AE"/>
    <w:rsid w:val="00462C79"/>
    <w:rsid w:val="00464BF4"/>
    <w:rsid w:val="004906AB"/>
    <w:rsid w:val="004A78B4"/>
    <w:rsid w:val="004B15AE"/>
    <w:rsid w:val="004D7EF5"/>
    <w:rsid w:val="00511FCB"/>
    <w:rsid w:val="00520A97"/>
    <w:rsid w:val="00522B76"/>
    <w:rsid w:val="00543C60"/>
    <w:rsid w:val="005539AC"/>
    <w:rsid w:val="00585DBD"/>
    <w:rsid w:val="005C6601"/>
    <w:rsid w:val="005E0329"/>
    <w:rsid w:val="005E203C"/>
    <w:rsid w:val="005F326B"/>
    <w:rsid w:val="005F5A69"/>
    <w:rsid w:val="006066A4"/>
    <w:rsid w:val="0061229D"/>
    <w:rsid w:val="0064518B"/>
    <w:rsid w:val="006532E9"/>
    <w:rsid w:val="00685954"/>
    <w:rsid w:val="0069501D"/>
    <w:rsid w:val="0069537A"/>
    <w:rsid w:val="006A76A5"/>
    <w:rsid w:val="007141D2"/>
    <w:rsid w:val="00716CD5"/>
    <w:rsid w:val="007226DA"/>
    <w:rsid w:val="00722F19"/>
    <w:rsid w:val="00737502"/>
    <w:rsid w:val="00764EE4"/>
    <w:rsid w:val="00765259"/>
    <w:rsid w:val="00765BB1"/>
    <w:rsid w:val="00785F58"/>
    <w:rsid w:val="00787DC8"/>
    <w:rsid w:val="007C62F7"/>
    <w:rsid w:val="007F1154"/>
    <w:rsid w:val="00811422"/>
    <w:rsid w:val="008119F8"/>
    <w:rsid w:val="00823193"/>
    <w:rsid w:val="00831C7B"/>
    <w:rsid w:val="00832423"/>
    <w:rsid w:val="0083288F"/>
    <w:rsid w:val="008512AB"/>
    <w:rsid w:val="00865F16"/>
    <w:rsid w:val="00887BCA"/>
    <w:rsid w:val="0089635B"/>
    <w:rsid w:val="008A3939"/>
    <w:rsid w:val="008D4434"/>
    <w:rsid w:val="008F195E"/>
    <w:rsid w:val="009034E1"/>
    <w:rsid w:val="00933018"/>
    <w:rsid w:val="009368ED"/>
    <w:rsid w:val="009555D1"/>
    <w:rsid w:val="00997450"/>
    <w:rsid w:val="009C5266"/>
    <w:rsid w:val="00A05CF4"/>
    <w:rsid w:val="00A12B97"/>
    <w:rsid w:val="00A21192"/>
    <w:rsid w:val="00A43DBD"/>
    <w:rsid w:val="00A43FC1"/>
    <w:rsid w:val="00A55CE9"/>
    <w:rsid w:val="00A60F39"/>
    <w:rsid w:val="00A718AC"/>
    <w:rsid w:val="00A96754"/>
    <w:rsid w:val="00AA3EAB"/>
    <w:rsid w:val="00AB3F58"/>
    <w:rsid w:val="00AB6657"/>
    <w:rsid w:val="00AF1D4B"/>
    <w:rsid w:val="00AF545A"/>
    <w:rsid w:val="00B14BFA"/>
    <w:rsid w:val="00B26230"/>
    <w:rsid w:val="00B42BE9"/>
    <w:rsid w:val="00B621F9"/>
    <w:rsid w:val="00B62A6B"/>
    <w:rsid w:val="00B642CF"/>
    <w:rsid w:val="00B749BE"/>
    <w:rsid w:val="00B77D5D"/>
    <w:rsid w:val="00B83108"/>
    <w:rsid w:val="00BA0C4F"/>
    <w:rsid w:val="00BA7E33"/>
    <w:rsid w:val="00BB44F7"/>
    <w:rsid w:val="00BD1030"/>
    <w:rsid w:val="00BD5BE6"/>
    <w:rsid w:val="00BD7298"/>
    <w:rsid w:val="00C02E69"/>
    <w:rsid w:val="00C052ED"/>
    <w:rsid w:val="00C25774"/>
    <w:rsid w:val="00C8733A"/>
    <w:rsid w:val="00CC6B68"/>
    <w:rsid w:val="00CE0D81"/>
    <w:rsid w:val="00CF64BE"/>
    <w:rsid w:val="00D00681"/>
    <w:rsid w:val="00D012BB"/>
    <w:rsid w:val="00D15EC5"/>
    <w:rsid w:val="00D16C3A"/>
    <w:rsid w:val="00D32109"/>
    <w:rsid w:val="00D61CC4"/>
    <w:rsid w:val="00D64E70"/>
    <w:rsid w:val="00D752A2"/>
    <w:rsid w:val="00D75E6B"/>
    <w:rsid w:val="00D82079"/>
    <w:rsid w:val="00D82B69"/>
    <w:rsid w:val="00DB4C06"/>
    <w:rsid w:val="00DC2890"/>
    <w:rsid w:val="00DC3235"/>
    <w:rsid w:val="00DC43D7"/>
    <w:rsid w:val="00DE3F7B"/>
    <w:rsid w:val="00DE7646"/>
    <w:rsid w:val="00DF0CE7"/>
    <w:rsid w:val="00E56F26"/>
    <w:rsid w:val="00E6576F"/>
    <w:rsid w:val="00E67D2E"/>
    <w:rsid w:val="00E75E0F"/>
    <w:rsid w:val="00E845DD"/>
    <w:rsid w:val="00E849E7"/>
    <w:rsid w:val="00E86538"/>
    <w:rsid w:val="00EA34C9"/>
    <w:rsid w:val="00EC5846"/>
    <w:rsid w:val="00EC60ED"/>
    <w:rsid w:val="00EF7ADF"/>
    <w:rsid w:val="00F05120"/>
    <w:rsid w:val="00F06515"/>
    <w:rsid w:val="00F36411"/>
    <w:rsid w:val="00F56818"/>
    <w:rsid w:val="00F704B3"/>
    <w:rsid w:val="00FE2062"/>
    <w:rsid w:val="00FF2C76"/>
    <w:rsid w:val="00FF3CCA"/>
    <w:rsid w:val="00FF5E0D"/>
    <w:rsid w:val="00FF5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19535"/>
  <w15:docId w15:val="{8EEB9B78-3625-40D1-A50D-6DF1E567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08"/>
    <w:pPr>
      <w:spacing w:before="120" w:after="120" w:line="240" w:lineRule="auto"/>
      <w:ind w:left="284" w:right="284"/>
    </w:pPr>
    <w:rPr>
      <w:rFonts w:ascii="Arial" w:hAnsi="Arial" w:cs="Times New Roman"/>
      <w:szCs w:val="20"/>
    </w:rPr>
  </w:style>
  <w:style w:type="paragraph" w:styleId="Heading1">
    <w:name w:val="heading 1"/>
    <w:basedOn w:val="Normal"/>
    <w:next w:val="Normal"/>
    <w:link w:val="Heading1Char"/>
    <w:autoRedefine/>
    <w:qFormat/>
    <w:rsid w:val="00F704B3"/>
    <w:pPr>
      <w:keepNext/>
      <w:spacing w:before="240" w:after="60"/>
      <w:ind w:left="0" w:right="0"/>
      <w:outlineLvl w:val="0"/>
    </w:pPr>
    <w:rPr>
      <w:rFonts w:eastAsia="Times New Roman" w:cstheme="majorBidi"/>
      <w:b/>
      <w:bCs/>
      <w:kern w:val="32"/>
      <w:sz w:val="24"/>
      <w:szCs w:val="32"/>
      <w:lang w:eastAsia="en-GB"/>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F704B3"/>
    <w:rPr>
      <w:rFonts w:ascii="Arial" w:eastAsia="Times New Roman" w:hAnsi="Arial" w:cstheme="majorBidi"/>
      <w:b/>
      <w:bCs/>
      <w:kern w:val="32"/>
      <w:sz w:val="24"/>
      <w:szCs w:val="32"/>
      <w:lang w:eastAsia="en-GB"/>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Footer">
    <w:name w:val="footer"/>
    <w:basedOn w:val="Normal"/>
    <w:link w:val="FooterChar"/>
    <w:uiPriority w:val="99"/>
    <w:semiHidden/>
    <w:unhideWhenUsed/>
    <w:rsid w:val="00FF3CCA"/>
    <w:pPr>
      <w:tabs>
        <w:tab w:val="center" w:pos="4513"/>
        <w:tab w:val="right" w:pos="9026"/>
      </w:tabs>
      <w:spacing w:before="0" w:after="0"/>
    </w:pPr>
  </w:style>
  <w:style w:type="character" w:customStyle="1" w:styleId="FooterChar">
    <w:name w:val="Footer Char"/>
    <w:basedOn w:val="DefaultParagraphFont"/>
    <w:link w:val="Footer"/>
    <w:uiPriority w:val="99"/>
    <w:semiHidden/>
    <w:rsid w:val="00FF3CCA"/>
    <w:rPr>
      <w:rFonts w:ascii="Arial" w:hAnsi="Arial" w:cs="Times New Roman"/>
      <w:szCs w:val="20"/>
    </w:rPr>
  </w:style>
  <w:style w:type="paragraph" w:styleId="Header">
    <w:name w:val="header"/>
    <w:basedOn w:val="Normal"/>
    <w:link w:val="HeaderChar"/>
    <w:uiPriority w:val="99"/>
    <w:unhideWhenUsed/>
    <w:rsid w:val="00FF3CCA"/>
    <w:pPr>
      <w:tabs>
        <w:tab w:val="center" w:pos="4513"/>
        <w:tab w:val="right" w:pos="9026"/>
      </w:tabs>
      <w:spacing w:before="0" w:after="0"/>
    </w:pPr>
  </w:style>
  <w:style w:type="character" w:customStyle="1" w:styleId="HeaderChar">
    <w:name w:val="Header Char"/>
    <w:basedOn w:val="DefaultParagraphFont"/>
    <w:link w:val="Header"/>
    <w:uiPriority w:val="99"/>
    <w:rsid w:val="00FF3CCA"/>
    <w:rPr>
      <w:rFonts w:ascii="Arial" w:hAnsi="Arial" w:cs="Times New Roman"/>
      <w:szCs w:val="20"/>
    </w:rPr>
  </w:style>
  <w:style w:type="character" w:styleId="PageNumber">
    <w:name w:val="page number"/>
    <w:basedOn w:val="DefaultParagraphFont"/>
    <w:rsid w:val="00FF3CCA"/>
  </w:style>
  <w:style w:type="paragraph" w:styleId="ListParagraph">
    <w:name w:val="List Paragraph"/>
    <w:basedOn w:val="Normal"/>
    <w:uiPriority w:val="34"/>
    <w:qFormat/>
    <w:rsid w:val="002E189C"/>
    <w:pPr>
      <w:ind w:left="720"/>
      <w:contextualSpacing/>
    </w:pPr>
  </w:style>
  <w:style w:type="paragraph" w:styleId="NormalWeb">
    <w:name w:val="Normal (Web)"/>
    <w:basedOn w:val="Normal"/>
    <w:uiPriority w:val="99"/>
    <w:semiHidden/>
    <w:unhideWhenUsed/>
    <w:rsid w:val="00CC6B68"/>
    <w:pPr>
      <w:spacing w:before="100" w:beforeAutospacing="1" w:after="100" w:afterAutospacing="1"/>
      <w:ind w:left="0" w:right="0"/>
    </w:pPr>
    <w:rPr>
      <w:rFonts w:ascii="Times New Roman" w:eastAsia="Times New Roman" w:hAnsi="Times New Roman"/>
      <w:sz w:val="24"/>
      <w:szCs w:val="24"/>
      <w:lang w:eastAsia="en-GB"/>
    </w:rPr>
  </w:style>
  <w:style w:type="character" w:styleId="Strong">
    <w:name w:val="Strong"/>
    <w:basedOn w:val="DefaultParagraphFont"/>
    <w:uiPriority w:val="22"/>
    <w:qFormat/>
    <w:rsid w:val="00CC6B68"/>
    <w:rPr>
      <w:b/>
      <w:bCs/>
    </w:rPr>
  </w:style>
  <w:style w:type="paragraph" w:styleId="PlainText">
    <w:name w:val="Plain Text"/>
    <w:basedOn w:val="Normal"/>
    <w:link w:val="PlainTextChar"/>
    <w:uiPriority w:val="99"/>
    <w:unhideWhenUsed/>
    <w:rsid w:val="00E75E0F"/>
    <w:pPr>
      <w:spacing w:before="0" w:after="0"/>
      <w:ind w:left="0" w:right="0"/>
    </w:pPr>
    <w:rPr>
      <w:rFonts w:ascii="Calibri" w:hAnsi="Calibri" w:cstheme="minorBidi"/>
      <w:szCs w:val="21"/>
    </w:rPr>
  </w:style>
  <w:style w:type="character" w:customStyle="1" w:styleId="PlainTextChar">
    <w:name w:val="Plain Text Char"/>
    <w:basedOn w:val="DefaultParagraphFont"/>
    <w:link w:val="PlainText"/>
    <w:uiPriority w:val="99"/>
    <w:rsid w:val="00E75E0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517819">
      <w:bodyDiv w:val="1"/>
      <w:marLeft w:val="0"/>
      <w:marRight w:val="0"/>
      <w:marTop w:val="0"/>
      <w:marBottom w:val="0"/>
      <w:divBdr>
        <w:top w:val="none" w:sz="0" w:space="0" w:color="auto"/>
        <w:left w:val="none" w:sz="0" w:space="0" w:color="auto"/>
        <w:bottom w:val="none" w:sz="0" w:space="0" w:color="auto"/>
        <w:right w:val="none" w:sz="0" w:space="0" w:color="auto"/>
      </w:divBdr>
    </w:div>
    <w:div w:id="563612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1ECDD-585B-4305-9CA2-4BE1FB2D1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Louanna Winch</dc:creator>
  <cp:keywords/>
  <dc:description/>
  <cp:lastModifiedBy>Ruth Logan</cp:lastModifiedBy>
  <cp:revision>2</cp:revision>
  <dcterms:created xsi:type="dcterms:W3CDTF">2024-02-28T11:31:00Z</dcterms:created>
  <dcterms:modified xsi:type="dcterms:W3CDTF">2024-02-28T11:31:00Z</dcterms:modified>
</cp:coreProperties>
</file>