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038F" w14:textId="18527FE4" w:rsidR="00F313BD" w:rsidRDefault="00F313BD" w:rsidP="007372EB">
      <w:pPr>
        <w:spacing w:after="0" w:line="240" w:lineRule="auto"/>
        <w:rPr>
          <w:rFonts w:cstheme="minorHAnsi"/>
          <w:b/>
          <w:bCs/>
          <w:sz w:val="24"/>
          <w:szCs w:val="24"/>
          <w:vertAlign w:val="subscript"/>
        </w:rPr>
      </w:pPr>
    </w:p>
    <w:p w14:paraId="4AC9F6E6" w14:textId="77777777" w:rsidR="004B3B88" w:rsidRDefault="004B3B88" w:rsidP="004B3B88">
      <w:pPr>
        <w:spacing w:after="0" w:line="276" w:lineRule="auto"/>
        <w:rPr>
          <w:rFonts w:ascii="Calibri" w:hAnsi="Calibri" w:cs="Calibri"/>
          <w:color w:val="333333"/>
          <w:sz w:val="24"/>
          <w:szCs w:val="24"/>
          <w:u w:val="single"/>
          <w:shd w:val="clear" w:color="auto" w:fill="FFFFFF"/>
        </w:rPr>
      </w:pPr>
    </w:p>
    <w:p w14:paraId="6F3B80D8" w14:textId="77777777" w:rsidR="004B3B88" w:rsidRPr="004B3B88" w:rsidRDefault="00000000" w:rsidP="004B3B88">
      <w:pPr>
        <w:spacing w:after="0" w:line="276" w:lineRule="auto"/>
        <w:rPr>
          <w:rStyle w:val="Hyperlink"/>
          <w:rFonts w:ascii="Calibri" w:hAnsi="Calibri" w:cs="Calibri"/>
          <w:b/>
          <w:bCs/>
          <w:color w:val="005192"/>
          <w:sz w:val="24"/>
          <w:szCs w:val="24"/>
        </w:rPr>
      </w:pPr>
      <w:hyperlink r:id="rId7" w:history="1">
        <w:r w:rsidR="004B3B88" w:rsidRPr="004B3B88">
          <w:rPr>
            <w:rStyle w:val="Hyperlink"/>
            <w:rFonts w:ascii="Calibri" w:hAnsi="Calibri" w:cs="Calibri"/>
            <w:b/>
            <w:bCs/>
            <w:color w:val="005192"/>
            <w:sz w:val="24"/>
            <w:szCs w:val="24"/>
          </w:rPr>
          <w:t>Development of retirement living accommodation, consisting of 47 No apartments (use class C3) with vehicular access, substation, landscaping, boundary treatments, amenity space and car parking provision</w:t>
        </w:r>
      </w:hyperlink>
    </w:p>
    <w:p w14:paraId="5EF58230" w14:textId="77777777" w:rsidR="004B3B88" w:rsidRPr="00FB1E11" w:rsidRDefault="004B3B88" w:rsidP="004B3B88">
      <w:pPr>
        <w:spacing w:after="0" w:line="276" w:lineRule="auto"/>
        <w:rPr>
          <w:rFonts w:ascii="Calibri" w:hAnsi="Calibri" w:cs="Calibri"/>
          <w:sz w:val="24"/>
          <w:szCs w:val="24"/>
        </w:rPr>
      </w:pPr>
    </w:p>
    <w:p w14:paraId="58CAE2CA" w14:textId="77777777" w:rsidR="004B3B88" w:rsidRPr="00E34B26" w:rsidRDefault="004B3B88" w:rsidP="00E34B26">
      <w:pPr>
        <w:pStyle w:val="ListParagraph"/>
        <w:spacing w:before="100" w:beforeAutospacing="1" w:after="0" w:line="276" w:lineRule="auto"/>
        <w:ind w:left="0"/>
        <w:rPr>
          <w:rFonts w:ascii="Calibri" w:hAnsi="Calibri" w:cs="Calibri"/>
          <w:color w:val="333333"/>
          <w:sz w:val="24"/>
          <w:szCs w:val="24"/>
          <w:shd w:val="clear" w:color="auto" w:fill="FFFFFF"/>
        </w:rPr>
      </w:pPr>
      <w:r w:rsidRPr="00E34B26">
        <w:rPr>
          <w:rFonts w:ascii="Calibri" w:hAnsi="Calibri" w:cs="Calibri"/>
          <w:color w:val="333333"/>
          <w:sz w:val="24"/>
          <w:szCs w:val="24"/>
          <w:shd w:val="clear" w:color="auto" w:fill="FFFFFF"/>
        </w:rPr>
        <w:t xml:space="preserve">Baildon Town Council (BTC) strongly supports the concept of retirement living apartments in this central and sensitive location within Baildon. However, BTC asks the Planning Authority to seek the following amendments prior to approval.( see below) </w:t>
      </w:r>
    </w:p>
    <w:p w14:paraId="7A6B5731" w14:textId="77777777" w:rsidR="004B3B88" w:rsidRPr="00E34B26" w:rsidRDefault="004B3B88" w:rsidP="00E34B26">
      <w:pPr>
        <w:pStyle w:val="ListParagraph"/>
        <w:spacing w:before="100" w:beforeAutospacing="1" w:after="0" w:line="276" w:lineRule="auto"/>
        <w:ind w:left="0"/>
        <w:rPr>
          <w:rFonts w:ascii="Calibri" w:hAnsi="Calibri" w:cs="Calibri"/>
          <w:color w:val="333333"/>
          <w:sz w:val="24"/>
          <w:szCs w:val="24"/>
          <w:shd w:val="clear" w:color="auto" w:fill="FFFFFF"/>
        </w:rPr>
      </w:pPr>
      <w:r w:rsidRPr="00E34B26">
        <w:rPr>
          <w:rFonts w:ascii="Calibri" w:hAnsi="Calibri" w:cs="Calibri"/>
          <w:color w:val="333333"/>
          <w:sz w:val="24"/>
          <w:szCs w:val="24"/>
          <w:shd w:val="clear" w:color="auto" w:fill="FFFFFF"/>
        </w:rPr>
        <w:t xml:space="preserve">The support of BTC for this application is therefore conditional on the  following amendments (in our comments) being accepted: </w:t>
      </w:r>
    </w:p>
    <w:p w14:paraId="5195D741" w14:textId="77777777" w:rsidR="004B3B88" w:rsidRDefault="004B3B88" w:rsidP="004B3B88">
      <w:pPr>
        <w:spacing w:before="100" w:beforeAutospacing="1" w:after="0" w:line="276" w:lineRule="auto"/>
        <w:ind w:left="142" w:hanging="142"/>
        <w:rPr>
          <w:rFonts w:ascii="Calibri" w:hAnsi="Calibri" w:cs="Calibri"/>
          <w:color w:val="333333"/>
          <w:sz w:val="24"/>
          <w:szCs w:val="24"/>
          <w:shd w:val="clear" w:color="auto" w:fill="FFFFFF"/>
        </w:rPr>
      </w:pPr>
      <w:r w:rsidRPr="00DD0975">
        <w:rPr>
          <w:rFonts w:ascii="Calibri" w:hAnsi="Calibri" w:cs="Calibri"/>
          <w:b/>
          <w:bCs/>
          <w:color w:val="333333"/>
          <w:sz w:val="24"/>
          <w:szCs w:val="24"/>
          <w:shd w:val="clear" w:color="auto" w:fill="FFFFFF"/>
        </w:rPr>
        <w:t>Scale of Development</w:t>
      </w:r>
      <w:r>
        <w:rPr>
          <w:rFonts w:ascii="Calibri" w:hAnsi="Calibri" w:cs="Calibri"/>
          <w:color w:val="333333"/>
          <w:sz w:val="24"/>
          <w:szCs w:val="24"/>
          <w:shd w:val="clear" w:color="auto" w:fill="FFFFFF"/>
        </w:rPr>
        <w:t xml:space="preserve">. </w:t>
      </w:r>
    </w:p>
    <w:p w14:paraId="02FCDDA7" w14:textId="0C65C1C3" w:rsidR="004B3B88" w:rsidRDefault="004B3B88" w:rsidP="00E34B26">
      <w:pPr>
        <w:pStyle w:val="ListParagraph"/>
        <w:spacing w:before="100" w:beforeAutospacing="1" w:after="0" w:line="276" w:lineRule="auto"/>
        <w:ind w:left="0"/>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Our primary issue to that 47 apartments are too many for this site and 26 on-site car park spaces will be insufficient for residents, </w:t>
      </w:r>
      <w:proofErr w:type="gramStart"/>
      <w:r>
        <w:rPr>
          <w:rFonts w:ascii="Calibri" w:hAnsi="Calibri" w:cs="Calibri"/>
          <w:color w:val="333333"/>
          <w:sz w:val="24"/>
          <w:szCs w:val="24"/>
          <w:shd w:val="clear" w:color="auto" w:fill="FFFFFF"/>
        </w:rPr>
        <w:t>visitors</w:t>
      </w:r>
      <w:proofErr w:type="gramEnd"/>
      <w:r>
        <w:rPr>
          <w:rFonts w:ascii="Calibri" w:hAnsi="Calibri" w:cs="Calibri"/>
          <w:color w:val="333333"/>
          <w:sz w:val="24"/>
          <w:szCs w:val="24"/>
          <w:shd w:val="clear" w:color="auto" w:fill="FFFFFF"/>
        </w:rPr>
        <w:t xml:space="preserve"> and staff. BTC is opposed to any spaces in the retained public car park being leased to McCarthy Stone. Fewer apartments would reduce the parking and traffic issues.</w:t>
      </w:r>
    </w:p>
    <w:p w14:paraId="7424838E" w14:textId="77777777" w:rsidR="00E34B26" w:rsidRPr="008F33E5" w:rsidRDefault="00E34B26" w:rsidP="00E34B26">
      <w:pPr>
        <w:pStyle w:val="ListParagraph"/>
        <w:spacing w:before="100" w:beforeAutospacing="1" w:after="0" w:line="276" w:lineRule="auto"/>
        <w:ind w:left="0"/>
        <w:rPr>
          <w:rFonts w:ascii="Calibri" w:hAnsi="Calibri" w:cs="Calibri"/>
          <w:color w:val="333333"/>
          <w:sz w:val="24"/>
          <w:szCs w:val="24"/>
          <w:shd w:val="clear" w:color="auto" w:fill="FFFFFF"/>
        </w:rPr>
      </w:pPr>
    </w:p>
    <w:p w14:paraId="39D0040B" w14:textId="77777777" w:rsidR="004B3B88" w:rsidRDefault="004B3B88" w:rsidP="00E34B26">
      <w:pPr>
        <w:pStyle w:val="ListParagraph"/>
        <w:spacing w:before="100" w:beforeAutospacing="1" w:after="0" w:line="276" w:lineRule="auto"/>
        <w:ind w:left="0"/>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This development will result in the loss of a large number of well used car parking spaces in the village centre. Residents and businesses in Baildon are very concerned about the economic impact on the centre of such a change. </w:t>
      </w:r>
      <w:r w:rsidRPr="00E930E5">
        <w:rPr>
          <w:rFonts w:ascii="Calibri" w:hAnsi="Calibri" w:cs="Calibri"/>
          <w:b/>
          <w:bCs/>
          <w:color w:val="333333"/>
          <w:sz w:val="24"/>
          <w:szCs w:val="24"/>
          <w:shd w:val="clear" w:color="auto" w:fill="FFFFFF"/>
        </w:rPr>
        <w:t xml:space="preserve">BTC strongly opposes the proposal in the application that this loss </w:t>
      </w:r>
      <w:r>
        <w:rPr>
          <w:rFonts w:ascii="Calibri" w:hAnsi="Calibri" w:cs="Calibri"/>
          <w:b/>
          <w:bCs/>
          <w:color w:val="333333"/>
          <w:sz w:val="24"/>
          <w:szCs w:val="24"/>
          <w:shd w:val="clear" w:color="auto" w:fill="FFFFFF"/>
        </w:rPr>
        <w:t xml:space="preserve">of parking </w:t>
      </w:r>
      <w:r w:rsidRPr="00E930E5">
        <w:rPr>
          <w:rFonts w:ascii="Calibri" w:hAnsi="Calibri" w:cs="Calibri"/>
          <w:b/>
          <w:bCs/>
          <w:color w:val="333333"/>
          <w:sz w:val="24"/>
          <w:szCs w:val="24"/>
          <w:shd w:val="clear" w:color="auto" w:fill="FFFFFF"/>
        </w:rPr>
        <w:t>is exacerbated further through the proposal to lease 6 spaces</w:t>
      </w:r>
      <w:r>
        <w:rPr>
          <w:rFonts w:ascii="Calibri" w:hAnsi="Calibri" w:cs="Calibri"/>
          <w:color w:val="333333"/>
          <w:sz w:val="24"/>
          <w:szCs w:val="24"/>
          <w:shd w:val="clear" w:color="auto" w:fill="FFFFFF"/>
        </w:rPr>
        <w:t xml:space="preserve"> of the remaining reduced public parking provision , due to the development being unable to provide sufficient parking spaces for the development without such provision.</w:t>
      </w:r>
    </w:p>
    <w:p w14:paraId="7C37F28F" w14:textId="77777777" w:rsidR="004B3B88" w:rsidRDefault="004B3B88" w:rsidP="00E34B26">
      <w:pPr>
        <w:pStyle w:val="ListParagraph"/>
        <w:spacing w:before="100" w:beforeAutospacing="1" w:after="0" w:line="276" w:lineRule="auto"/>
        <w:ind w:left="0"/>
        <w:rPr>
          <w:rFonts w:ascii="Calibri" w:eastAsia="Times New Roman" w:hAnsi="Calibri" w:cs="Calibri"/>
          <w:sz w:val="24"/>
          <w:szCs w:val="24"/>
        </w:rPr>
      </w:pPr>
      <w:r w:rsidRPr="00650D22">
        <w:rPr>
          <w:rFonts w:ascii="Calibri" w:eastAsia="Times New Roman" w:hAnsi="Calibri" w:cs="Calibri"/>
          <w:sz w:val="24"/>
          <w:szCs w:val="24"/>
        </w:rPr>
        <w:t xml:space="preserve"> </w:t>
      </w:r>
      <w:r>
        <w:rPr>
          <w:rFonts w:ascii="Calibri" w:eastAsia="Times New Roman" w:hAnsi="Calibri" w:cs="Calibri"/>
          <w:sz w:val="24"/>
          <w:szCs w:val="24"/>
        </w:rPr>
        <w:t xml:space="preserve"> </w:t>
      </w:r>
    </w:p>
    <w:p w14:paraId="0961639F" w14:textId="77777777" w:rsidR="004B3B88" w:rsidRDefault="004B3B88" w:rsidP="00E34B26">
      <w:pPr>
        <w:pStyle w:val="ListParagraph"/>
        <w:spacing w:before="100" w:beforeAutospacing="1" w:after="0" w:line="276" w:lineRule="auto"/>
        <w:ind w:left="0"/>
        <w:rPr>
          <w:rFonts w:ascii="Calibri" w:hAnsi="Calibri" w:cs="Calibri"/>
          <w:color w:val="333333"/>
          <w:sz w:val="24"/>
          <w:szCs w:val="24"/>
          <w:shd w:val="clear" w:color="auto" w:fill="FFFFFF"/>
        </w:rPr>
      </w:pPr>
      <w:r w:rsidRPr="00650D22">
        <w:rPr>
          <w:rFonts w:ascii="Calibri" w:hAnsi="Calibri" w:cs="Calibri"/>
          <w:color w:val="333333"/>
          <w:sz w:val="24"/>
          <w:szCs w:val="24"/>
          <w:shd w:val="clear" w:color="auto" w:fill="FFFFFF"/>
        </w:rPr>
        <w:t xml:space="preserve">BTC </w:t>
      </w:r>
      <w:r>
        <w:rPr>
          <w:rFonts w:ascii="Calibri" w:hAnsi="Calibri" w:cs="Calibri"/>
          <w:color w:val="333333"/>
          <w:sz w:val="24"/>
          <w:szCs w:val="24"/>
          <w:shd w:val="clear" w:color="auto" w:fill="FFFFFF"/>
        </w:rPr>
        <w:t xml:space="preserve">consequently believes </w:t>
      </w:r>
      <w:r w:rsidRPr="00650D22">
        <w:rPr>
          <w:rFonts w:ascii="Calibri" w:hAnsi="Calibri" w:cs="Calibri"/>
          <w:color w:val="333333"/>
          <w:sz w:val="24"/>
          <w:szCs w:val="24"/>
          <w:shd w:val="clear" w:color="auto" w:fill="FFFFFF"/>
        </w:rPr>
        <w:t xml:space="preserve"> that the scale of the development</w:t>
      </w:r>
      <w:r>
        <w:rPr>
          <w:rFonts w:ascii="Calibri" w:hAnsi="Calibri" w:cs="Calibri"/>
          <w:color w:val="333333"/>
          <w:sz w:val="24"/>
          <w:szCs w:val="24"/>
          <w:shd w:val="clear" w:color="auto" w:fill="FFFFFF"/>
        </w:rPr>
        <w:t xml:space="preserve"> is detrimental to the local economy unless steps are taken to reduce the projected car parking demand arising from this proposal. This is most likely to be achieved by a small decrease in the number of units to be provided on this site,</w:t>
      </w:r>
      <w:r w:rsidRPr="00650D22">
        <w:rPr>
          <w:rFonts w:ascii="Calibri" w:hAnsi="Calibri" w:cs="Calibri"/>
          <w:color w:val="333333"/>
          <w:sz w:val="24"/>
          <w:szCs w:val="24"/>
          <w:shd w:val="clear" w:color="auto" w:fill="FFFFFF"/>
        </w:rPr>
        <w:t xml:space="preserve"> </w:t>
      </w:r>
      <w:r>
        <w:rPr>
          <w:rFonts w:ascii="Calibri" w:hAnsi="Calibri" w:cs="Calibri"/>
          <w:color w:val="333333"/>
          <w:sz w:val="24"/>
          <w:szCs w:val="24"/>
          <w:shd w:val="clear" w:color="auto" w:fill="FFFFFF"/>
        </w:rPr>
        <w:t>such that the need to reduce the public car parking provision ( already reduced by more than half) through lease of an additional 6 spaces, is no longer required.</w:t>
      </w:r>
    </w:p>
    <w:p w14:paraId="78376E0D" w14:textId="77777777" w:rsidR="004B3B88" w:rsidRDefault="004B3B88" w:rsidP="00E34B26">
      <w:pPr>
        <w:pStyle w:val="ListParagraph"/>
        <w:spacing w:before="100" w:beforeAutospacing="1" w:after="0" w:line="276" w:lineRule="auto"/>
        <w:ind w:left="0"/>
        <w:rPr>
          <w:rFonts w:ascii="Calibri" w:hAnsi="Calibri" w:cs="Calibri"/>
          <w:color w:val="333333"/>
          <w:sz w:val="24"/>
          <w:szCs w:val="24"/>
          <w:shd w:val="clear" w:color="auto" w:fill="FFFFFF"/>
        </w:rPr>
      </w:pPr>
    </w:p>
    <w:p w14:paraId="0185D7C5" w14:textId="77777777" w:rsidR="004B3B88" w:rsidRDefault="004B3B88" w:rsidP="00E34B26">
      <w:pPr>
        <w:pStyle w:val="ListParagraph"/>
        <w:spacing w:before="100" w:beforeAutospacing="1" w:after="0" w:line="276" w:lineRule="auto"/>
        <w:ind w:left="0"/>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To emphasise, Baildon Town Council is wholly opposed to the lease of car parking spaces by the developer in the lower public car park , and considers that this must be avoided.</w:t>
      </w:r>
    </w:p>
    <w:p w14:paraId="06B35B8A" w14:textId="77777777" w:rsidR="004B3B88" w:rsidRDefault="004B3B88" w:rsidP="004B3B88">
      <w:pPr>
        <w:pStyle w:val="ListParagraph"/>
        <w:spacing w:before="100" w:beforeAutospacing="1" w:after="0" w:line="276" w:lineRule="auto"/>
        <w:ind w:left="142"/>
        <w:rPr>
          <w:rFonts w:ascii="Calibri" w:hAnsi="Calibri" w:cs="Calibri"/>
          <w:color w:val="333333"/>
          <w:sz w:val="24"/>
          <w:szCs w:val="24"/>
          <w:shd w:val="clear" w:color="auto" w:fill="FFFFFF"/>
        </w:rPr>
      </w:pPr>
    </w:p>
    <w:p w14:paraId="29CB6EBD" w14:textId="77777777" w:rsidR="004B3B88" w:rsidRDefault="004B3B88" w:rsidP="004B3B88">
      <w:pPr>
        <w:pStyle w:val="ListParagraph"/>
        <w:spacing w:before="100" w:beforeAutospacing="1" w:after="0" w:line="276" w:lineRule="auto"/>
        <w:ind w:left="142"/>
        <w:rPr>
          <w:rFonts w:ascii="Calibri" w:hAnsi="Calibri" w:cs="Calibri"/>
          <w:color w:val="333333"/>
          <w:sz w:val="24"/>
          <w:szCs w:val="24"/>
          <w:shd w:val="clear" w:color="auto" w:fill="FFFFFF"/>
        </w:rPr>
      </w:pPr>
    </w:p>
    <w:p w14:paraId="7C641113" w14:textId="77777777" w:rsidR="004B3B88" w:rsidRDefault="004B3B88" w:rsidP="004B3B88">
      <w:pPr>
        <w:pStyle w:val="ListParagraph"/>
        <w:spacing w:before="100" w:beforeAutospacing="1" w:after="0" w:line="276" w:lineRule="auto"/>
        <w:ind w:left="142"/>
        <w:rPr>
          <w:rFonts w:ascii="Calibri" w:hAnsi="Calibri" w:cs="Calibri"/>
          <w:color w:val="333333"/>
          <w:sz w:val="24"/>
          <w:szCs w:val="24"/>
          <w:shd w:val="clear" w:color="auto" w:fill="FFFFFF"/>
        </w:rPr>
      </w:pPr>
    </w:p>
    <w:p w14:paraId="25F0083E" w14:textId="77777777" w:rsidR="004B3B88" w:rsidRDefault="004B3B88" w:rsidP="004B3B88">
      <w:pPr>
        <w:pStyle w:val="ListParagraph"/>
        <w:spacing w:before="100" w:beforeAutospacing="1" w:after="0" w:line="276" w:lineRule="auto"/>
        <w:ind w:left="142"/>
        <w:rPr>
          <w:rFonts w:ascii="Calibri" w:hAnsi="Calibri" w:cs="Calibri"/>
          <w:color w:val="333333"/>
          <w:sz w:val="24"/>
          <w:szCs w:val="24"/>
          <w:shd w:val="clear" w:color="auto" w:fill="FFFFFF"/>
        </w:rPr>
      </w:pPr>
    </w:p>
    <w:p w14:paraId="7811F7D4" w14:textId="77777777" w:rsidR="00E34B26" w:rsidRDefault="00E34B26" w:rsidP="004B3B88">
      <w:pPr>
        <w:spacing w:after="0" w:line="276" w:lineRule="auto"/>
        <w:rPr>
          <w:rFonts w:ascii="Calibri" w:hAnsi="Calibri" w:cs="Calibri"/>
          <w:b/>
          <w:bCs/>
          <w:sz w:val="24"/>
          <w:szCs w:val="24"/>
        </w:rPr>
      </w:pPr>
    </w:p>
    <w:p w14:paraId="0478F7D6" w14:textId="1324710F" w:rsidR="004B3B88" w:rsidRDefault="004B3B88" w:rsidP="004B3B88">
      <w:pPr>
        <w:spacing w:after="0" w:line="276" w:lineRule="auto"/>
        <w:rPr>
          <w:rFonts w:ascii="Calibri" w:hAnsi="Calibri" w:cs="Calibri"/>
          <w:b/>
          <w:bCs/>
          <w:sz w:val="24"/>
          <w:szCs w:val="24"/>
        </w:rPr>
      </w:pPr>
      <w:r w:rsidRPr="00FB1E11">
        <w:rPr>
          <w:rFonts w:ascii="Calibri" w:hAnsi="Calibri" w:cs="Calibri"/>
          <w:b/>
          <w:bCs/>
          <w:sz w:val="24"/>
          <w:szCs w:val="24"/>
        </w:rPr>
        <w:t>Parking</w:t>
      </w:r>
      <w:r>
        <w:rPr>
          <w:rFonts w:ascii="Calibri" w:hAnsi="Calibri" w:cs="Calibri"/>
          <w:b/>
          <w:bCs/>
          <w:sz w:val="24"/>
          <w:szCs w:val="24"/>
        </w:rPr>
        <w:t xml:space="preserve"> and Traffic Issues</w:t>
      </w:r>
    </w:p>
    <w:p w14:paraId="2FC880E5" w14:textId="36C6FFCD" w:rsidR="004B3B88" w:rsidRDefault="004B3B88" w:rsidP="004B3B88">
      <w:pPr>
        <w:pStyle w:val="ListParagraph"/>
        <w:numPr>
          <w:ilvl w:val="0"/>
          <w:numId w:val="23"/>
        </w:numPr>
        <w:spacing w:before="100" w:beforeAutospacing="1" w:after="0" w:line="276" w:lineRule="auto"/>
        <w:ind w:left="360" w:right="284"/>
        <w:rPr>
          <w:rFonts w:ascii="Calibri" w:eastAsia="Times New Roman" w:hAnsi="Calibri" w:cs="Calibri"/>
          <w:sz w:val="24"/>
          <w:szCs w:val="24"/>
        </w:rPr>
      </w:pPr>
      <w:r w:rsidRPr="001B61AC">
        <w:rPr>
          <w:rFonts w:ascii="Calibri" w:eastAsia="Times New Roman" w:hAnsi="Calibri" w:cs="Calibri"/>
          <w:sz w:val="24"/>
          <w:szCs w:val="24"/>
        </w:rPr>
        <w:t xml:space="preserve">The reduction in parking places in Baildon village centre has been raised as a concern by many residents. BTC considers that McCarthy Stone must ensure that all parking associated with the </w:t>
      </w:r>
      <w:r>
        <w:rPr>
          <w:rFonts w:ascii="Calibri" w:eastAsia="Times New Roman" w:hAnsi="Calibri" w:cs="Calibri"/>
          <w:sz w:val="24"/>
          <w:szCs w:val="24"/>
        </w:rPr>
        <w:t xml:space="preserve">residential </w:t>
      </w:r>
      <w:r w:rsidRPr="001B61AC">
        <w:rPr>
          <w:rFonts w:ascii="Calibri" w:eastAsia="Times New Roman" w:hAnsi="Calibri" w:cs="Calibri"/>
          <w:sz w:val="24"/>
          <w:szCs w:val="24"/>
        </w:rPr>
        <w:t xml:space="preserve">development be confined to the </w:t>
      </w:r>
      <w:r>
        <w:rPr>
          <w:rFonts w:ascii="Calibri" w:eastAsia="Times New Roman" w:hAnsi="Calibri" w:cs="Calibri"/>
          <w:sz w:val="24"/>
          <w:szCs w:val="24"/>
        </w:rPr>
        <w:t xml:space="preserve">residential </w:t>
      </w:r>
      <w:r w:rsidRPr="001B61AC">
        <w:rPr>
          <w:rFonts w:ascii="Calibri" w:eastAsia="Times New Roman" w:hAnsi="Calibri" w:cs="Calibri"/>
          <w:sz w:val="24"/>
          <w:szCs w:val="24"/>
        </w:rPr>
        <w:t>development area itself</w:t>
      </w:r>
      <w:bookmarkStart w:id="0" w:name="_Hlk166137298"/>
      <w:r>
        <w:rPr>
          <w:rFonts w:ascii="Calibri" w:eastAsia="Times New Roman" w:hAnsi="Calibri" w:cs="Calibri"/>
          <w:sz w:val="24"/>
          <w:szCs w:val="24"/>
        </w:rPr>
        <w:t>.</w:t>
      </w:r>
    </w:p>
    <w:bookmarkEnd w:id="0"/>
    <w:p w14:paraId="3A0594DA" w14:textId="77777777" w:rsidR="004B3B88" w:rsidRPr="001B61AC" w:rsidRDefault="004B3B88" w:rsidP="004B3B88">
      <w:pPr>
        <w:pStyle w:val="ListParagraph"/>
        <w:spacing w:before="100" w:beforeAutospacing="1" w:after="0" w:line="276" w:lineRule="auto"/>
        <w:ind w:left="360"/>
        <w:rPr>
          <w:rFonts w:ascii="Calibri" w:eastAsia="Times New Roman" w:hAnsi="Calibri" w:cs="Calibri"/>
          <w:sz w:val="24"/>
          <w:szCs w:val="24"/>
        </w:rPr>
      </w:pPr>
    </w:p>
    <w:p w14:paraId="032C49DD" w14:textId="0B502A87" w:rsidR="004B3B88" w:rsidRDefault="004B3B88" w:rsidP="004B3B88">
      <w:pPr>
        <w:pStyle w:val="ListParagraph"/>
        <w:numPr>
          <w:ilvl w:val="0"/>
          <w:numId w:val="23"/>
        </w:numPr>
        <w:spacing w:before="100" w:beforeAutospacing="1" w:after="0" w:line="276" w:lineRule="auto"/>
        <w:ind w:left="360" w:right="284"/>
        <w:rPr>
          <w:rFonts w:ascii="Calibri" w:eastAsia="Times New Roman" w:hAnsi="Calibri" w:cs="Calibri"/>
          <w:sz w:val="24"/>
          <w:szCs w:val="24"/>
        </w:rPr>
      </w:pPr>
      <w:r w:rsidRPr="001B61AC">
        <w:rPr>
          <w:rFonts w:ascii="Calibri" w:eastAsia="Times New Roman" w:hAnsi="Calibri" w:cs="Calibri"/>
          <w:sz w:val="24"/>
          <w:szCs w:val="24"/>
        </w:rPr>
        <w:t xml:space="preserve">BTC requests </w:t>
      </w:r>
      <w:r>
        <w:rPr>
          <w:rFonts w:ascii="Calibri" w:eastAsia="Times New Roman" w:hAnsi="Calibri" w:cs="Calibri"/>
          <w:sz w:val="24"/>
          <w:szCs w:val="24"/>
        </w:rPr>
        <w:t xml:space="preserve">that </w:t>
      </w:r>
      <w:r w:rsidRPr="001B61AC">
        <w:rPr>
          <w:rFonts w:ascii="Calibri" w:eastAsia="Times New Roman" w:hAnsi="Calibri" w:cs="Calibri"/>
          <w:sz w:val="24"/>
          <w:szCs w:val="24"/>
        </w:rPr>
        <w:t xml:space="preserve">Bradford Council </w:t>
      </w:r>
      <w:r>
        <w:rPr>
          <w:rFonts w:ascii="Calibri" w:eastAsia="Times New Roman" w:hAnsi="Calibri" w:cs="Calibri"/>
          <w:sz w:val="24"/>
          <w:szCs w:val="24"/>
        </w:rPr>
        <w:t>reviews how to</w:t>
      </w:r>
      <w:r w:rsidRPr="001B61AC">
        <w:rPr>
          <w:rFonts w:ascii="Calibri" w:eastAsia="Times New Roman" w:hAnsi="Calibri" w:cs="Calibri"/>
          <w:sz w:val="24"/>
          <w:szCs w:val="24"/>
        </w:rPr>
        <w:t xml:space="preserve"> maximis</w:t>
      </w:r>
      <w:r>
        <w:rPr>
          <w:rFonts w:ascii="Calibri" w:eastAsia="Times New Roman" w:hAnsi="Calibri" w:cs="Calibri"/>
          <w:sz w:val="24"/>
          <w:szCs w:val="24"/>
        </w:rPr>
        <w:t xml:space="preserve">e improved </w:t>
      </w:r>
      <w:r w:rsidRPr="001B61AC">
        <w:rPr>
          <w:rFonts w:ascii="Calibri" w:eastAsia="Times New Roman" w:hAnsi="Calibri" w:cs="Calibri"/>
          <w:sz w:val="24"/>
          <w:szCs w:val="24"/>
        </w:rPr>
        <w:t>parking opportunities throughout the village centre</w:t>
      </w:r>
      <w:r>
        <w:rPr>
          <w:rFonts w:ascii="Calibri" w:eastAsia="Times New Roman" w:hAnsi="Calibri" w:cs="Calibri"/>
          <w:sz w:val="24"/>
          <w:szCs w:val="24"/>
        </w:rPr>
        <w:t xml:space="preserve"> and that Bradford Council requires McCarthy Stone to make a financial contribution to support the outcomes of such a review</w:t>
      </w:r>
      <w:r w:rsidRPr="001B61AC">
        <w:rPr>
          <w:rFonts w:ascii="Calibri" w:eastAsia="Times New Roman" w:hAnsi="Calibri" w:cs="Calibri"/>
          <w:sz w:val="24"/>
          <w:szCs w:val="24"/>
        </w:rPr>
        <w:t xml:space="preserve">.  Maintaining adequate parking is vital in Baildon centre due to the topography </w:t>
      </w:r>
      <w:r>
        <w:rPr>
          <w:rFonts w:ascii="Calibri" w:eastAsia="Times New Roman" w:hAnsi="Calibri" w:cs="Calibri"/>
          <w:sz w:val="24"/>
          <w:szCs w:val="24"/>
        </w:rPr>
        <w:t xml:space="preserve">( </w:t>
      </w:r>
      <w:proofErr w:type="spellStart"/>
      <w:r>
        <w:rPr>
          <w:rFonts w:ascii="Calibri" w:eastAsia="Times New Roman" w:hAnsi="Calibri" w:cs="Calibri"/>
          <w:sz w:val="24"/>
          <w:szCs w:val="24"/>
        </w:rPr>
        <w:t>ie</w:t>
      </w:r>
      <w:proofErr w:type="spellEnd"/>
      <w:r>
        <w:rPr>
          <w:rFonts w:ascii="Calibri" w:eastAsia="Times New Roman" w:hAnsi="Calibri" w:cs="Calibri"/>
          <w:sz w:val="24"/>
          <w:szCs w:val="24"/>
        </w:rPr>
        <w:t xml:space="preserve"> built on an extremely steep hill ) </w:t>
      </w:r>
      <w:r w:rsidRPr="001B61AC">
        <w:rPr>
          <w:rFonts w:ascii="Calibri" w:eastAsia="Times New Roman" w:hAnsi="Calibri" w:cs="Calibri"/>
          <w:sz w:val="24"/>
          <w:szCs w:val="24"/>
        </w:rPr>
        <w:t xml:space="preserve">and demography of </w:t>
      </w:r>
      <w:r>
        <w:rPr>
          <w:rFonts w:ascii="Calibri" w:eastAsia="Times New Roman" w:hAnsi="Calibri" w:cs="Calibri"/>
          <w:sz w:val="24"/>
          <w:szCs w:val="24"/>
        </w:rPr>
        <w:t>Baildon Town as a whole (older that average age) T</w:t>
      </w:r>
      <w:r w:rsidRPr="001B61AC">
        <w:rPr>
          <w:rFonts w:ascii="Calibri" w:eastAsia="Times New Roman" w:hAnsi="Calibri" w:cs="Calibri"/>
          <w:sz w:val="24"/>
          <w:szCs w:val="24"/>
        </w:rPr>
        <w:t>his application reduces the parking in a central location and will have a damaging impact on the economic sustainability of Baildon</w:t>
      </w:r>
      <w:r>
        <w:rPr>
          <w:rFonts w:ascii="Calibri" w:eastAsia="Times New Roman" w:hAnsi="Calibri" w:cs="Calibri"/>
          <w:sz w:val="24"/>
          <w:szCs w:val="24"/>
        </w:rPr>
        <w:t xml:space="preserve"> unless steps are taken to replace the spaces lost.</w:t>
      </w:r>
    </w:p>
    <w:p w14:paraId="551A4E85" w14:textId="77777777" w:rsidR="004B3B88" w:rsidRDefault="004B3B88" w:rsidP="004B3B88">
      <w:pPr>
        <w:pStyle w:val="ListParagraph"/>
        <w:spacing w:before="100" w:beforeAutospacing="1" w:after="0" w:line="276" w:lineRule="auto"/>
        <w:ind w:left="360"/>
        <w:rPr>
          <w:rFonts w:ascii="Calibri" w:eastAsia="Times New Roman" w:hAnsi="Calibri" w:cs="Calibri"/>
          <w:sz w:val="24"/>
          <w:szCs w:val="24"/>
        </w:rPr>
      </w:pPr>
    </w:p>
    <w:p w14:paraId="6D4316BD" w14:textId="77777777" w:rsidR="004B3B88" w:rsidRDefault="004B3B88" w:rsidP="004B3B88">
      <w:pPr>
        <w:pStyle w:val="ListParagraph"/>
        <w:numPr>
          <w:ilvl w:val="0"/>
          <w:numId w:val="23"/>
        </w:numPr>
        <w:spacing w:before="100" w:beforeAutospacing="1" w:after="0" w:line="276" w:lineRule="auto"/>
        <w:ind w:left="360" w:right="284"/>
        <w:rPr>
          <w:rFonts w:ascii="Calibri" w:eastAsia="Times New Roman" w:hAnsi="Calibri" w:cs="Calibri"/>
          <w:sz w:val="24"/>
          <w:szCs w:val="24"/>
        </w:rPr>
      </w:pPr>
      <w:r w:rsidRPr="001B61AC">
        <w:rPr>
          <w:rFonts w:ascii="Calibri" w:eastAsia="Times New Roman" w:hAnsi="Calibri" w:cs="Calibri"/>
          <w:sz w:val="24"/>
          <w:szCs w:val="24"/>
        </w:rPr>
        <w:t xml:space="preserve">BTC fully supports Bradford Council’s Highway Development Control Officer’s comments about the out of date and inadequate Traffic Surveys (dating back to 2015 and 2016 and only being based on day time </w:t>
      </w:r>
      <w:r>
        <w:rPr>
          <w:rFonts w:ascii="Calibri" w:eastAsia="Times New Roman" w:hAnsi="Calibri" w:cs="Calibri"/>
          <w:sz w:val="24"/>
          <w:szCs w:val="24"/>
        </w:rPr>
        <w:t xml:space="preserve">and week day </w:t>
      </w:r>
      <w:r w:rsidRPr="001B61AC">
        <w:rPr>
          <w:rFonts w:ascii="Calibri" w:eastAsia="Times New Roman" w:hAnsi="Calibri" w:cs="Calibri"/>
          <w:sz w:val="24"/>
          <w:szCs w:val="24"/>
        </w:rPr>
        <w:t>data</w:t>
      </w:r>
      <w:r>
        <w:rPr>
          <w:rFonts w:ascii="Calibri" w:eastAsia="Times New Roman" w:hAnsi="Calibri" w:cs="Calibri"/>
          <w:sz w:val="24"/>
          <w:szCs w:val="24"/>
        </w:rPr>
        <w:t xml:space="preserve"> only</w:t>
      </w:r>
      <w:r w:rsidRPr="001B61AC">
        <w:rPr>
          <w:rFonts w:ascii="Calibri" w:eastAsia="Times New Roman" w:hAnsi="Calibri" w:cs="Calibri"/>
          <w:sz w:val="24"/>
          <w:szCs w:val="24"/>
        </w:rPr>
        <w:t xml:space="preserve">). </w:t>
      </w:r>
      <w:r>
        <w:rPr>
          <w:rFonts w:ascii="Calibri" w:eastAsia="Times New Roman" w:hAnsi="Calibri" w:cs="Calibri"/>
          <w:sz w:val="24"/>
          <w:szCs w:val="24"/>
        </w:rPr>
        <w:t xml:space="preserve"> BTC </w:t>
      </w:r>
      <w:proofErr w:type="gramStart"/>
      <w:r>
        <w:rPr>
          <w:rFonts w:ascii="Calibri" w:eastAsia="Times New Roman" w:hAnsi="Calibri" w:cs="Calibri"/>
          <w:sz w:val="24"/>
          <w:szCs w:val="24"/>
        </w:rPr>
        <w:t>feels strongly</w:t>
      </w:r>
      <w:proofErr w:type="gramEnd"/>
      <w:r>
        <w:rPr>
          <w:rFonts w:ascii="Calibri" w:eastAsia="Times New Roman" w:hAnsi="Calibri" w:cs="Calibri"/>
          <w:sz w:val="24"/>
          <w:szCs w:val="24"/>
        </w:rPr>
        <w:t xml:space="preserve"> that more up to date surveys must be done before this application can be approved. </w:t>
      </w:r>
    </w:p>
    <w:p w14:paraId="41CC3A02" w14:textId="77777777" w:rsidR="004B3B88" w:rsidRPr="004C1EA4" w:rsidRDefault="004B3B88" w:rsidP="004B3B88">
      <w:pPr>
        <w:pStyle w:val="ListParagraph"/>
        <w:spacing w:after="0" w:line="276" w:lineRule="auto"/>
        <w:ind w:left="360"/>
        <w:rPr>
          <w:rFonts w:ascii="Calibri" w:eastAsia="Times New Roman" w:hAnsi="Calibri" w:cs="Calibri"/>
          <w:sz w:val="24"/>
          <w:szCs w:val="24"/>
        </w:rPr>
      </w:pPr>
    </w:p>
    <w:p w14:paraId="52DA478D" w14:textId="77777777" w:rsidR="004B3B88" w:rsidRPr="007963C8" w:rsidRDefault="004B3B88" w:rsidP="004B3B88">
      <w:pPr>
        <w:pStyle w:val="ListParagraph"/>
        <w:numPr>
          <w:ilvl w:val="0"/>
          <w:numId w:val="23"/>
        </w:numPr>
        <w:spacing w:before="100" w:beforeAutospacing="1" w:after="0" w:line="276" w:lineRule="auto"/>
        <w:ind w:left="360" w:right="284"/>
        <w:rPr>
          <w:rFonts w:ascii="Calibri" w:eastAsia="Times New Roman" w:hAnsi="Calibri" w:cs="Calibri"/>
          <w:sz w:val="24"/>
          <w:szCs w:val="24"/>
        </w:rPr>
      </w:pPr>
      <w:r>
        <w:rPr>
          <w:rFonts w:ascii="Calibri" w:eastAsia="Times New Roman" w:hAnsi="Calibri" w:cs="Calibri"/>
          <w:sz w:val="24"/>
          <w:szCs w:val="24"/>
        </w:rPr>
        <w:t xml:space="preserve">BTC has significant concerns about the impact of this development will have on </w:t>
      </w:r>
      <w:r w:rsidRPr="00E930E5">
        <w:rPr>
          <w:rFonts w:ascii="Calibri" w:eastAsia="Times New Roman" w:hAnsi="Calibri" w:cs="Calibri"/>
          <w:b/>
          <w:bCs/>
          <w:sz w:val="24"/>
          <w:szCs w:val="24"/>
        </w:rPr>
        <w:t xml:space="preserve">pedestrians and traffic on Hallcliffe </w:t>
      </w:r>
      <w:r>
        <w:rPr>
          <w:rFonts w:ascii="Calibri" w:eastAsia="Times New Roman" w:hAnsi="Calibri" w:cs="Calibri"/>
          <w:sz w:val="24"/>
          <w:szCs w:val="24"/>
        </w:rPr>
        <w:t xml:space="preserve">when the development is operational. BTC agrees with </w:t>
      </w:r>
      <w:r w:rsidRPr="001B61AC">
        <w:rPr>
          <w:rFonts w:ascii="Calibri" w:eastAsia="Times New Roman" w:hAnsi="Calibri" w:cs="Calibri"/>
          <w:sz w:val="24"/>
          <w:szCs w:val="24"/>
        </w:rPr>
        <w:t>Bradford Council’s Highway Development Control Officer</w:t>
      </w:r>
      <w:r>
        <w:rPr>
          <w:rFonts w:ascii="Calibri" w:eastAsia="Times New Roman" w:hAnsi="Calibri" w:cs="Calibri"/>
          <w:sz w:val="24"/>
          <w:szCs w:val="24"/>
        </w:rPr>
        <w:t xml:space="preserve"> comments -under the Section on Access </w:t>
      </w:r>
      <w:r w:rsidRPr="007963C8">
        <w:rPr>
          <w:rFonts w:ascii="Calibri" w:eastAsia="Times New Roman" w:hAnsi="Calibri" w:cs="Calibri"/>
          <w:sz w:val="24"/>
          <w:szCs w:val="24"/>
        </w:rPr>
        <w:t>-</w:t>
      </w:r>
      <w:r>
        <w:rPr>
          <w:rFonts w:ascii="Calibri" w:eastAsia="Times New Roman" w:hAnsi="Calibri" w:cs="Calibri"/>
          <w:sz w:val="24"/>
          <w:szCs w:val="24"/>
        </w:rPr>
        <w:t xml:space="preserve"> </w:t>
      </w:r>
      <w:r w:rsidRPr="007963C8">
        <w:rPr>
          <w:rFonts w:ascii="Calibri" w:eastAsia="Times New Roman" w:hAnsi="Calibri" w:cs="Calibri"/>
          <w:sz w:val="24"/>
          <w:szCs w:val="24"/>
        </w:rPr>
        <w:t xml:space="preserve">all pavements being subject to </w:t>
      </w:r>
      <w:r>
        <w:rPr>
          <w:rFonts w:ascii="Calibri" w:eastAsia="Times New Roman" w:hAnsi="Calibri" w:cs="Calibri"/>
          <w:sz w:val="24"/>
          <w:szCs w:val="24"/>
        </w:rPr>
        <w:t xml:space="preserve">“Local Highway Authority specification”. </w:t>
      </w:r>
    </w:p>
    <w:p w14:paraId="1AF7CA7C" w14:textId="77777777" w:rsidR="004B3B88" w:rsidRPr="00650D22" w:rsidRDefault="004B3B88" w:rsidP="004B3B88">
      <w:pPr>
        <w:pStyle w:val="ListParagraph"/>
        <w:spacing w:after="0" w:line="276" w:lineRule="auto"/>
        <w:ind w:left="360"/>
        <w:rPr>
          <w:rFonts w:ascii="Calibri" w:eastAsia="Times New Roman" w:hAnsi="Calibri" w:cs="Calibri"/>
          <w:sz w:val="24"/>
          <w:szCs w:val="24"/>
        </w:rPr>
      </w:pPr>
    </w:p>
    <w:p w14:paraId="2F1FBDDB" w14:textId="77777777" w:rsidR="004B3B88" w:rsidRDefault="004B3B88" w:rsidP="004B3B88">
      <w:pPr>
        <w:pStyle w:val="ListParagraph"/>
        <w:numPr>
          <w:ilvl w:val="0"/>
          <w:numId w:val="23"/>
        </w:numPr>
        <w:spacing w:before="100" w:beforeAutospacing="1" w:after="0" w:line="276" w:lineRule="auto"/>
        <w:ind w:left="360" w:right="284"/>
        <w:rPr>
          <w:rFonts w:ascii="Calibri" w:eastAsia="Times New Roman" w:hAnsi="Calibri" w:cs="Calibri"/>
          <w:sz w:val="24"/>
          <w:szCs w:val="24"/>
        </w:rPr>
      </w:pPr>
      <w:r>
        <w:rPr>
          <w:rFonts w:ascii="Calibri" w:eastAsia="Times New Roman" w:hAnsi="Calibri" w:cs="Calibri"/>
          <w:sz w:val="24"/>
          <w:szCs w:val="24"/>
        </w:rPr>
        <w:t xml:space="preserve">Further to the above comments </w:t>
      </w:r>
      <w:r w:rsidRPr="00E930E5">
        <w:rPr>
          <w:rFonts w:ascii="Calibri" w:eastAsia="Times New Roman" w:hAnsi="Calibri" w:cs="Calibri"/>
          <w:b/>
          <w:bCs/>
          <w:sz w:val="24"/>
          <w:szCs w:val="24"/>
        </w:rPr>
        <w:t>during the construction phase</w:t>
      </w:r>
      <w:r>
        <w:rPr>
          <w:rFonts w:ascii="Calibri" w:eastAsia="Times New Roman" w:hAnsi="Calibri" w:cs="Calibri"/>
          <w:sz w:val="24"/>
          <w:szCs w:val="24"/>
        </w:rPr>
        <w:t xml:space="preserve"> BTC requests that all construction traffic be required to only use Baildon Road for access into the village centre. Previous recent experiences have shown that large vehicles using other roads into the village (including Hallcliffe) cause significant  problems and risks for pedestrians and other traffic.</w:t>
      </w:r>
    </w:p>
    <w:p w14:paraId="6FC346FC" w14:textId="77777777" w:rsidR="004B3B88" w:rsidRPr="00650D22" w:rsidRDefault="004B3B88" w:rsidP="004B3B88">
      <w:pPr>
        <w:pStyle w:val="ListParagraph"/>
        <w:spacing w:after="0" w:line="276" w:lineRule="auto"/>
        <w:ind w:left="360"/>
        <w:rPr>
          <w:rFonts w:ascii="Calibri" w:eastAsia="Times New Roman" w:hAnsi="Calibri" w:cs="Calibri"/>
          <w:sz w:val="24"/>
          <w:szCs w:val="24"/>
        </w:rPr>
      </w:pPr>
    </w:p>
    <w:p w14:paraId="318715E1" w14:textId="77777777" w:rsidR="004B3B88" w:rsidRDefault="004B3B88" w:rsidP="004B3B88">
      <w:pPr>
        <w:pStyle w:val="ListParagraph"/>
        <w:numPr>
          <w:ilvl w:val="0"/>
          <w:numId w:val="23"/>
        </w:numPr>
        <w:spacing w:before="100" w:beforeAutospacing="1" w:after="0" w:line="276" w:lineRule="auto"/>
        <w:ind w:left="360" w:right="284"/>
        <w:rPr>
          <w:rFonts w:ascii="Calibri" w:eastAsia="Times New Roman" w:hAnsi="Calibri" w:cs="Calibri"/>
          <w:sz w:val="24"/>
          <w:szCs w:val="24"/>
        </w:rPr>
      </w:pPr>
      <w:r>
        <w:rPr>
          <w:rFonts w:ascii="Calibri" w:eastAsia="Times New Roman" w:hAnsi="Calibri" w:cs="Calibri"/>
          <w:sz w:val="24"/>
          <w:szCs w:val="24"/>
        </w:rPr>
        <w:t xml:space="preserve">We welcome the more appropriate siting of the </w:t>
      </w:r>
      <w:proofErr w:type="spellStart"/>
      <w:r w:rsidRPr="00E930E5">
        <w:rPr>
          <w:rFonts w:ascii="Calibri" w:eastAsia="Times New Roman" w:hAnsi="Calibri" w:cs="Calibri"/>
          <w:b/>
          <w:bCs/>
          <w:sz w:val="24"/>
          <w:szCs w:val="24"/>
        </w:rPr>
        <w:t>sub station</w:t>
      </w:r>
      <w:proofErr w:type="spellEnd"/>
      <w:r>
        <w:rPr>
          <w:rFonts w:ascii="Calibri" w:eastAsia="Times New Roman" w:hAnsi="Calibri" w:cs="Calibri"/>
          <w:sz w:val="24"/>
          <w:szCs w:val="24"/>
        </w:rPr>
        <w:t xml:space="preserve"> however it is vital that this does not take up any public parking spaces.</w:t>
      </w:r>
    </w:p>
    <w:p w14:paraId="265F149C" w14:textId="77777777" w:rsidR="004B3B88" w:rsidRPr="00F3469B" w:rsidRDefault="004B3B88" w:rsidP="004B3B88">
      <w:pPr>
        <w:pStyle w:val="ListParagraph"/>
        <w:spacing w:after="0" w:line="276" w:lineRule="auto"/>
        <w:ind w:left="360"/>
        <w:rPr>
          <w:rFonts w:ascii="Calibri" w:eastAsia="Times New Roman" w:hAnsi="Calibri" w:cs="Calibri"/>
          <w:sz w:val="24"/>
          <w:szCs w:val="24"/>
        </w:rPr>
      </w:pPr>
    </w:p>
    <w:p w14:paraId="28A65D2B" w14:textId="77777777" w:rsidR="004B3B88" w:rsidRPr="00C07593" w:rsidRDefault="004B3B88" w:rsidP="004B3B88">
      <w:pPr>
        <w:pStyle w:val="ListParagraph"/>
        <w:numPr>
          <w:ilvl w:val="0"/>
          <w:numId w:val="23"/>
        </w:numPr>
        <w:spacing w:before="100" w:beforeAutospacing="1" w:after="0" w:line="276" w:lineRule="auto"/>
        <w:ind w:left="360" w:right="284"/>
        <w:rPr>
          <w:rFonts w:ascii="Calibri" w:hAnsi="Calibri" w:cs="Calibri"/>
          <w:sz w:val="24"/>
          <w:szCs w:val="24"/>
        </w:rPr>
      </w:pPr>
      <w:r w:rsidRPr="00C07593">
        <w:rPr>
          <w:rFonts w:ascii="Calibri" w:eastAsia="Times New Roman" w:hAnsi="Calibri" w:cs="Calibri"/>
          <w:sz w:val="24"/>
          <w:szCs w:val="24"/>
        </w:rPr>
        <w:t>The application describes at length the obvious reasons why projected cycle usage by residents may be very low. We therefore propose that  the “Cycle store” be renamed “ Cycle store / garage” so that the on</w:t>
      </w:r>
      <w:r>
        <w:rPr>
          <w:rFonts w:ascii="Calibri" w:eastAsia="Times New Roman" w:hAnsi="Calibri" w:cs="Calibri"/>
          <w:sz w:val="24"/>
          <w:szCs w:val="24"/>
        </w:rPr>
        <w:t>-</w:t>
      </w:r>
      <w:r w:rsidRPr="00C07593">
        <w:rPr>
          <w:rFonts w:ascii="Calibri" w:eastAsia="Times New Roman" w:hAnsi="Calibri" w:cs="Calibri"/>
          <w:sz w:val="24"/>
          <w:szCs w:val="24"/>
        </w:rPr>
        <w:t>site manager ( and others if space permits ) can park here thus reducing car parking pressure elsewhere</w:t>
      </w:r>
      <w:r>
        <w:rPr>
          <w:rFonts w:ascii="Calibri" w:eastAsia="Times New Roman" w:hAnsi="Calibri" w:cs="Calibri"/>
          <w:sz w:val="24"/>
          <w:szCs w:val="24"/>
        </w:rPr>
        <w:t xml:space="preserve">, </w:t>
      </w:r>
      <w:r w:rsidRPr="00C07593">
        <w:rPr>
          <w:rFonts w:ascii="Calibri" w:eastAsia="Times New Roman" w:hAnsi="Calibri" w:cs="Calibri"/>
          <w:sz w:val="24"/>
          <w:szCs w:val="24"/>
        </w:rPr>
        <w:t>whilst still providing cycle s</w:t>
      </w:r>
      <w:r>
        <w:rPr>
          <w:rFonts w:ascii="Calibri" w:eastAsia="Times New Roman" w:hAnsi="Calibri" w:cs="Calibri"/>
          <w:sz w:val="24"/>
          <w:szCs w:val="24"/>
        </w:rPr>
        <w:t>t</w:t>
      </w:r>
      <w:r w:rsidRPr="00C07593">
        <w:rPr>
          <w:rFonts w:ascii="Calibri" w:eastAsia="Times New Roman" w:hAnsi="Calibri" w:cs="Calibri"/>
          <w:sz w:val="24"/>
          <w:szCs w:val="24"/>
        </w:rPr>
        <w:t xml:space="preserve">orage space if required, </w:t>
      </w:r>
      <w:proofErr w:type="spellStart"/>
      <w:r w:rsidRPr="00C07593">
        <w:rPr>
          <w:rFonts w:ascii="Calibri" w:eastAsia="Times New Roman" w:hAnsi="Calibri" w:cs="Calibri"/>
          <w:sz w:val="24"/>
          <w:szCs w:val="24"/>
        </w:rPr>
        <w:t>ie</w:t>
      </w:r>
      <w:proofErr w:type="spellEnd"/>
      <w:r w:rsidRPr="00C07593">
        <w:rPr>
          <w:rFonts w:ascii="Calibri" w:eastAsia="Times New Roman" w:hAnsi="Calibri" w:cs="Calibri"/>
          <w:sz w:val="24"/>
          <w:szCs w:val="24"/>
        </w:rPr>
        <w:t xml:space="preserve"> it becomes multi-purpose and flexible) </w:t>
      </w:r>
      <w:r>
        <w:rPr>
          <w:rFonts w:ascii="Calibri" w:eastAsia="Times New Roman" w:hAnsi="Calibri" w:cs="Calibri"/>
          <w:sz w:val="24"/>
          <w:szCs w:val="24"/>
        </w:rPr>
        <w:t>.</w:t>
      </w:r>
      <w:r w:rsidRPr="00C07593">
        <w:rPr>
          <w:rFonts w:ascii="Calibri" w:eastAsia="Times New Roman" w:hAnsi="Calibri" w:cs="Calibri"/>
          <w:sz w:val="24"/>
          <w:szCs w:val="24"/>
        </w:rPr>
        <w:t xml:space="preserve"> </w:t>
      </w:r>
    </w:p>
    <w:p w14:paraId="115112D1" w14:textId="77777777" w:rsidR="004B3B88" w:rsidRDefault="004B3B88" w:rsidP="004B3B88">
      <w:pPr>
        <w:spacing w:after="0" w:line="276" w:lineRule="auto"/>
        <w:rPr>
          <w:rFonts w:ascii="Calibri" w:hAnsi="Calibri" w:cs="Calibri"/>
          <w:b/>
          <w:bCs/>
          <w:sz w:val="24"/>
          <w:szCs w:val="24"/>
        </w:rPr>
      </w:pPr>
    </w:p>
    <w:p w14:paraId="7306CAE9" w14:textId="77777777" w:rsidR="00E34B26" w:rsidRDefault="00E34B26" w:rsidP="004B3B88">
      <w:pPr>
        <w:spacing w:after="0" w:line="276" w:lineRule="auto"/>
        <w:rPr>
          <w:rFonts w:ascii="Calibri" w:hAnsi="Calibri" w:cs="Calibri"/>
          <w:b/>
          <w:bCs/>
          <w:sz w:val="24"/>
          <w:szCs w:val="24"/>
        </w:rPr>
      </w:pPr>
    </w:p>
    <w:p w14:paraId="21D09245" w14:textId="77777777" w:rsidR="00E34B26" w:rsidRDefault="00E34B26" w:rsidP="004B3B88">
      <w:pPr>
        <w:spacing w:after="0" w:line="276" w:lineRule="auto"/>
        <w:rPr>
          <w:rFonts w:ascii="Calibri" w:hAnsi="Calibri" w:cs="Calibri"/>
          <w:b/>
          <w:bCs/>
          <w:sz w:val="24"/>
          <w:szCs w:val="24"/>
        </w:rPr>
      </w:pPr>
    </w:p>
    <w:p w14:paraId="6E4B8762" w14:textId="598815AA" w:rsidR="004B3B88" w:rsidRPr="00FB1E11" w:rsidRDefault="004B3B88" w:rsidP="004B3B88">
      <w:pPr>
        <w:spacing w:after="0" w:line="276" w:lineRule="auto"/>
        <w:rPr>
          <w:rFonts w:ascii="Calibri" w:hAnsi="Calibri" w:cs="Calibri"/>
          <w:b/>
          <w:bCs/>
          <w:sz w:val="24"/>
          <w:szCs w:val="24"/>
        </w:rPr>
      </w:pPr>
      <w:r w:rsidRPr="00FB1E11">
        <w:rPr>
          <w:rFonts w:ascii="Calibri" w:hAnsi="Calibri" w:cs="Calibri"/>
          <w:b/>
          <w:bCs/>
          <w:sz w:val="24"/>
          <w:szCs w:val="24"/>
        </w:rPr>
        <w:t>Materials and design</w:t>
      </w:r>
    </w:p>
    <w:p w14:paraId="6295A1ED" w14:textId="77777777" w:rsidR="004B3B88" w:rsidRPr="00E34B26" w:rsidRDefault="004B3B88" w:rsidP="004B3B88">
      <w:pPr>
        <w:spacing w:after="0" w:line="276" w:lineRule="auto"/>
        <w:rPr>
          <w:rFonts w:ascii="Calibri" w:hAnsi="Calibri" w:cs="Calibri"/>
          <w:sz w:val="8"/>
          <w:szCs w:val="8"/>
        </w:rPr>
      </w:pPr>
    </w:p>
    <w:p w14:paraId="2171ED85" w14:textId="77777777" w:rsidR="004B3B88" w:rsidRPr="00FB1E11" w:rsidRDefault="004B3B88" w:rsidP="004B3B88">
      <w:pPr>
        <w:spacing w:after="0" w:line="276" w:lineRule="auto"/>
        <w:rPr>
          <w:rFonts w:ascii="Calibri" w:hAnsi="Calibri" w:cs="Calibri"/>
          <w:sz w:val="24"/>
          <w:szCs w:val="24"/>
        </w:rPr>
      </w:pPr>
      <w:r>
        <w:rPr>
          <w:rFonts w:ascii="Calibri" w:hAnsi="Calibri" w:cs="Calibri"/>
          <w:sz w:val="24"/>
          <w:szCs w:val="24"/>
        </w:rPr>
        <w:t xml:space="preserve">Detailed comments are provided at Appendix 1 </w:t>
      </w:r>
    </w:p>
    <w:p w14:paraId="2AB1DACA" w14:textId="77777777" w:rsidR="004B3B88" w:rsidRPr="00FB1E11" w:rsidRDefault="004B3B88" w:rsidP="004B3B88">
      <w:pPr>
        <w:spacing w:after="0" w:line="276" w:lineRule="auto"/>
        <w:rPr>
          <w:rFonts w:ascii="Calibri" w:hAnsi="Calibri" w:cs="Calibri"/>
          <w:sz w:val="24"/>
          <w:szCs w:val="24"/>
        </w:rPr>
      </w:pPr>
    </w:p>
    <w:p w14:paraId="04233833" w14:textId="77777777" w:rsidR="004B3B88" w:rsidRPr="00FB1E11" w:rsidRDefault="004B3B88" w:rsidP="004B3B88">
      <w:pPr>
        <w:spacing w:after="0" w:line="276" w:lineRule="auto"/>
        <w:rPr>
          <w:rFonts w:ascii="Calibri" w:hAnsi="Calibri" w:cs="Calibri"/>
          <w:b/>
          <w:bCs/>
          <w:sz w:val="24"/>
          <w:szCs w:val="24"/>
        </w:rPr>
      </w:pPr>
      <w:r w:rsidRPr="00FB1E11">
        <w:rPr>
          <w:rFonts w:ascii="Calibri" w:hAnsi="Calibri" w:cs="Calibri"/>
          <w:b/>
          <w:bCs/>
          <w:sz w:val="24"/>
          <w:szCs w:val="24"/>
        </w:rPr>
        <w:t>Planting</w:t>
      </w:r>
    </w:p>
    <w:p w14:paraId="562FB493" w14:textId="77777777" w:rsidR="004B3B88" w:rsidRPr="00E34B26" w:rsidRDefault="004B3B88" w:rsidP="004B3B88">
      <w:pPr>
        <w:spacing w:after="0" w:line="276" w:lineRule="auto"/>
        <w:rPr>
          <w:rFonts w:ascii="Calibri" w:hAnsi="Calibri" w:cs="Calibri"/>
          <w:sz w:val="8"/>
          <w:szCs w:val="8"/>
        </w:rPr>
      </w:pPr>
    </w:p>
    <w:p w14:paraId="7F2F4025" w14:textId="77777777" w:rsidR="004B3B88" w:rsidRDefault="004B3B88" w:rsidP="004B3B88">
      <w:pPr>
        <w:spacing w:after="0" w:line="276" w:lineRule="auto"/>
        <w:rPr>
          <w:rFonts w:ascii="Calibri" w:hAnsi="Calibri" w:cs="Calibri"/>
          <w:sz w:val="24"/>
          <w:szCs w:val="24"/>
        </w:rPr>
      </w:pPr>
      <w:r>
        <w:rPr>
          <w:rFonts w:ascii="Calibri" w:hAnsi="Calibri" w:cs="Calibri"/>
          <w:sz w:val="24"/>
          <w:szCs w:val="24"/>
        </w:rPr>
        <w:t xml:space="preserve">Appropriate planting is of significant importance to the development in this sensitive, central location and BTC requests that the town council is consulted on the final planting scheme.  </w:t>
      </w:r>
    </w:p>
    <w:p w14:paraId="52BCB5FD" w14:textId="77777777" w:rsidR="004B3B88" w:rsidRDefault="004B3B88" w:rsidP="004B3B88">
      <w:pPr>
        <w:spacing w:after="0" w:line="276" w:lineRule="auto"/>
        <w:rPr>
          <w:rFonts w:ascii="Calibri" w:hAnsi="Calibri" w:cs="Calibri"/>
          <w:sz w:val="24"/>
          <w:szCs w:val="24"/>
        </w:rPr>
      </w:pPr>
    </w:p>
    <w:p w14:paraId="2C9E9024" w14:textId="77777777" w:rsidR="004B3B88" w:rsidRDefault="004B3B88" w:rsidP="004B3B88">
      <w:pPr>
        <w:spacing w:after="0" w:line="276" w:lineRule="auto"/>
        <w:rPr>
          <w:rFonts w:ascii="Calibri" w:hAnsi="Calibri" w:cs="Calibri"/>
          <w:b/>
          <w:bCs/>
          <w:sz w:val="24"/>
          <w:szCs w:val="24"/>
        </w:rPr>
      </w:pPr>
      <w:r w:rsidRPr="004D08BC">
        <w:rPr>
          <w:rFonts w:ascii="Calibri" w:hAnsi="Calibri" w:cs="Calibri"/>
          <w:b/>
          <w:bCs/>
          <w:sz w:val="24"/>
          <w:szCs w:val="24"/>
        </w:rPr>
        <w:t>Community Benefit</w:t>
      </w:r>
    </w:p>
    <w:p w14:paraId="443B8CB8" w14:textId="77777777" w:rsidR="00E34B26" w:rsidRPr="00E34B26" w:rsidRDefault="00E34B26" w:rsidP="004B3B88">
      <w:pPr>
        <w:spacing w:after="0" w:line="276" w:lineRule="auto"/>
        <w:rPr>
          <w:rFonts w:ascii="Calibri" w:hAnsi="Calibri" w:cs="Calibri"/>
          <w:sz w:val="8"/>
          <w:szCs w:val="8"/>
        </w:rPr>
      </w:pPr>
    </w:p>
    <w:p w14:paraId="2B5B6702" w14:textId="3E3EE86E" w:rsidR="004B3B88" w:rsidRPr="00FB1E11" w:rsidRDefault="004B3B88" w:rsidP="004B3B88">
      <w:pPr>
        <w:spacing w:after="0" w:line="276" w:lineRule="auto"/>
        <w:rPr>
          <w:rFonts w:ascii="Calibri" w:hAnsi="Calibri" w:cs="Calibri"/>
          <w:sz w:val="24"/>
          <w:szCs w:val="24"/>
        </w:rPr>
      </w:pPr>
      <w:r>
        <w:rPr>
          <w:rFonts w:ascii="Calibri" w:hAnsi="Calibri" w:cs="Calibri"/>
          <w:sz w:val="24"/>
          <w:szCs w:val="24"/>
        </w:rPr>
        <w:t>This is a major development for Baildon and although we understand that the Community Infrastructure Levy (CIL) is not applicable to such a development, we also note that McCarthy Stone have always been interested in making a contribution to community benefit within Baildon. BTC proposes  McCarthy Stone make a financial contribution for community benefit as a condition of approval of the application, and for the detail of that to be agreed with BTC and Bradford Council. This could help considerably to deliver the replacement community facility which is currently stalled due to a funding shortfall.</w:t>
      </w:r>
    </w:p>
    <w:p w14:paraId="6C8B722B" w14:textId="77777777" w:rsidR="004B3B88" w:rsidRDefault="004B3B88" w:rsidP="004B3B88">
      <w:pPr>
        <w:spacing w:after="0" w:line="276" w:lineRule="auto"/>
        <w:rPr>
          <w:rFonts w:ascii="Calibri" w:hAnsi="Calibri" w:cs="Calibri"/>
          <w:sz w:val="24"/>
          <w:szCs w:val="24"/>
        </w:rPr>
      </w:pPr>
    </w:p>
    <w:p w14:paraId="3CA7CF89" w14:textId="77777777" w:rsidR="004B3B88" w:rsidRDefault="004B3B88" w:rsidP="004B3B88">
      <w:pPr>
        <w:spacing w:after="0" w:line="276" w:lineRule="auto"/>
        <w:rPr>
          <w:rFonts w:ascii="Calibri" w:hAnsi="Calibri" w:cs="Calibri"/>
          <w:sz w:val="24"/>
          <w:szCs w:val="24"/>
        </w:rPr>
      </w:pPr>
      <w:r w:rsidRPr="00F3469B">
        <w:rPr>
          <w:rFonts w:ascii="Calibri" w:hAnsi="Calibri" w:cs="Calibri"/>
          <w:b/>
          <w:bCs/>
          <w:sz w:val="24"/>
          <w:szCs w:val="24"/>
        </w:rPr>
        <w:t>Environmental Measures</w:t>
      </w:r>
    </w:p>
    <w:p w14:paraId="0CD1949D" w14:textId="77777777" w:rsidR="004B3B88" w:rsidRPr="00E34B26" w:rsidRDefault="004B3B88" w:rsidP="004B3B88">
      <w:pPr>
        <w:spacing w:after="0" w:line="276" w:lineRule="auto"/>
        <w:rPr>
          <w:rFonts w:ascii="Calibri" w:hAnsi="Calibri" w:cs="Calibri"/>
          <w:sz w:val="8"/>
          <w:szCs w:val="8"/>
        </w:rPr>
      </w:pPr>
    </w:p>
    <w:p w14:paraId="5F3EF658" w14:textId="77777777" w:rsidR="004B3B88" w:rsidRPr="00F3469B" w:rsidRDefault="004B3B88" w:rsidP="004B3B88">
      <w:pPr>
        <w:spacing w:after="0" w:line="276" w:lineRule="auto"/>
        <w:rPr>
          <w:rFonts w:ascii="Calibri" w:hAnsi="Calibri" w:cs="Calibri"/>
          <w:sz w:val="24"/>
          <w:szCs w:val="24"/>
        </w:rPr>
      </w:pPr>
      <w:r>
        <w:rPr>
          <w:rFonts w:ascii="Calibri" w:hAnsi="Calibri" w:cs="Calibri"/>
          <w:sz w:val="24"/>
          <w:szCs w:val="24"/>
        </w:rPr>
        <w:t xml:space="preserve">BTC notes with great disappointment the failure to maximise environmental measures and we ask Bradford Council to require features which generate and conserve energy </w:t>
      </w:r>
      <w:proofErr w:type="spellStart"/>
      <w:r>
        <w:rPr>
          <w:rFonts w:ascii="Calibri" w:hAnsi="Calibri" w:cs="Calibri"/>
          <w:sz w:val="24"/>
          <w:szCs w:val="24"/>
        </w:rPr>
        <w:t>eg.</w:t>
      </w:r>
      <w:proofErr w:type="spellEnd"/>
      <w:r>
        <w:rPr>
          <w:rFonts w:ascii="Calibri" w:hAnsi="Calibri" w:cs="Calibri"/>
          <w:sz w:val="24"/>
          <w:szCs w:val="24"/>
        </w:rPr>
        <w:t xml:space="preserve"> solar panels and air source heat pumps.</w:t>
      </w:r>
    </w:p>
    <w:p w14:paraId="0D7D675D" w14:textId="77777777" w:rsidR="004B3B88" w:rsidRDefault="004B3B88" w:rsidP="004B3B88">
      <w:pPr>
        <w:spacing w:after="0" w:line="276" w:lineRule="auto"/>
        <w:rPr>
          <w:rFonts w:ascii="Calibri" w:hAnsi="Calibri" w:cs="Calibri"/>
          <w:sz w:val="24"/>
          <w:szCs w:val="24"/>
        </w:rPr>
      </w:pPr>
    </w:p>
    <w:p w14:paraId="1EF302A6" w14:textId="77777777" w:rsidR="004B3B88" w:rsidRPr="00F3469B" w:rsidRDefault="004B3B88" w:rsidP="004B3B88">
      <w:pPr>
        <w:spacing w:after="0" w:line="276" w:lineRule="auto"/>
        <w:rPr>
          <w:rFonts w:ascii="Calibri" w:hAnsi="Calibri" w:cs="Calibri"/>
          <w:b/>
          <w:bCs/>
          <w:sz w:val="24"/>
          <w:szCs w:val="24"/>
        </w:rPr>
      </w:pPr>
      <w:r w:rsidRPr="00F3469B">
        <w:rPr>
          <w:rFonts w:ascii="Calibri" w:hAnsi="Calibri" w:cs="Calibri"/>
          <w:b/>
          <w:bCs/>
          <w:sz w:val="24"/>
          <w:szCs w:val="24"/>
        </w:rPr>
        <w:t>Errors and amendments</w:t>
      </w:r>
    </w:p>
    <w:p w14:paraId="6BB9660E" w14:textId="77777777" w:rsidR="004B3B88" w:rsidRPr="00E34B26" w:rsidRDefault="004B3B88" w:rsidP="004B3B88">
      <w:pPr>
        <w:spacing w:after="0" w:line="276" w:lineRule="auto"/>
        <w:rPr>
          <w:rFonts w:ascii="Calibri" w:hAnsi="Calibri" w:cs="Calibri"/>
          <w:sz w:val="8"/>
          <w:szCs w:val="8"/>
        </w:rPr>
      </w:pPr>
    </w:p>
    <w:p w14:paraId="428D196D" w14:textId="77777777" w:rsidR="004B3B88" w:rsidRDefault="004B3B88" w:rsidP="004B3B88">
      <w:pPr>
        <w:spacing w:after="0" w:line="276" w:lineRule="auto"/>
        <w:rPr>
          <w:rFonts w:ascii="Calibri" w:hAnsi="Calibri" w:cs="Calibri"/>
          <w:sz w:val="24"/>
          <w:szCs w:val="24"/>
        </w:rPr>
      </w:pPr>
      <w:r>
        <w:rPr>
          <w:rFonts w:ascii="Calibri" w:hAnsi="Calibri" w:cs="Calibri"/>
          <w:sz w:val="24"/>
          <w:szCs w:val="24"/>
        </w:rPr>
        <w:t>It is disappointing to note a series of typological and factual errors in the application which do nothing for the credibility of the application:</w:t>
      </w:r>
    </w:p>
    <w:p w14:paraId="3A154BA1" w14:textId="77777777" w:rsidR="004B3B88" w:rsidRDefault="004B3B88" w:rsidP="004B3B88">
      <w:pPr>
        <w:spacing w:after="0" w:line="276" w:lineRule="auto"/>
        <w:rPr>
          <w:rFonts w:ascii="Calibri" w:hAnsi="Calibri" w:cs="Calibri"/>
          <w:sz w:val="24"/>
          <w:szCs w:val="24"/>
        </w:rPr>
      </w:pPr>
    </w:p>
    <w:p w14:paraId="5E0341F1" w14:textId="77777777" w:rsidR="004B3B88" w:rsidRPr="008B200D" w:rsidRDefault="004B3B88" w:rsidP="004B3B88">
      <w:pPr>
        <w:pStyle w:val="ListParagraph"/>
        <w:numPr>
          <w:ilvl w:val="0"/>
          <w:numId w:val="25"/>
        </w:numPr>
        <w:spacing w:before="120" w:after="0" w:line="276" w:lineRule="auto"/>
        <w:ind w:right="284"/>
        <w:rPr>
          <w:rFonts w:ascii="Calibri" w:hAnsi="Calibri" w:cs="Calibri"/>
          <w:sz w:val="24"/>
          <w:szCs w:val="24"/>
        </w:rPr>
      </w:pPr>
      <w:r w:rsidRPr="008B200D">
        <w:rPr>
          <w:rFonts w:ascii="Calibri" w:hAnsi="Calibri" w:cs="Calibri"/>
          <w:sz w:val="24"/>
          <w:szCs w:val="24"/>
        </w:rPr>
        <w:t>The Heritage Statement has spelt Ian Clough Hall incorrectly on every page of the report.</w:t>
      </w:r>
    </w:p>
    <w:p w14:paraId="3E05AE51" w14:textId="77777777" w:rsidR="004B3B88" w:rsidRPr="008B200D" w:rsidRDefault="004B3B88" w:rsidP="004B3B88">
      <w:pPr>
        <w:pStyle w:val="ListParagraph"/>
        <w:numPr>
          <w:ilvl w:val="0"/>
          <w:numId w:val="25"/>
        </w:numPr>
        <w:spacing w:before="120" w:after="0" w:line="276" w:lineRule="auto"/>
        <w:ind w:right="284"/>
        <w:rPr>
          <w:rFonts w:ascii="Calibri" w:hAnsi="Calibri" w:cs="Calibri"/>
          <w:sz w:val="24"/>
          <w:szCs w:val="24"/>
        </w:rPr>
      </w:pPr>
      <w:r w:rsidRPr="008B200D">
        <w:rPr>
          <w:rFonts w:ascii="Calibri" w:hAnsi="Calibri" w:cs="Calibri"/>
          <w:sz w:val="24"/>
          <w:szCs w:val="24"/>
        </w:rPr>
        <w:t xml:space="preserve">The application describes the land where the development is to be built as previously ‘hotel and leisure’. </w:t>
      </w:r>
      <w:r>
        <w:rPr>
          <w:rFonts w:ascii="Calibri" w:hAnsi="Calibri" w:cs="Calibri"/>
          <w:sz w:val="24"/>
          <w:szCs w:val="24"/>
        </w:rPr>
        <w:t xml:space="preserve"> </w:t>
      </w:r>
      <w:r w:rsidRPr="008B200D">
        <w:rPr>
          <w:rFonts w:ascii="Calibri" w:hAnsi="Calibri" w:cs="Calibri"/>
          <w:sz w:val="24"/>
          <w:szCs w:val="24"/>
        </w:rPr>
        <w:t>It was a Council owned library.</w:t>
      </w:r>
    </w:p>
    <w:p w14:paraId="7AFD2540" w14:textId="77777777" w:rsidR="004B3B88" w:rsidRPr="008B200D" w:rsidRDefault="004B3B88" w:rsidP="004B3B88">
      <w:pPr>
        <w:pStyle w:val="ListParagraph"/>
        <w:numPr>
          <w:ilvl w:val="0"/>
          <w:numId w:val="25"/>
        </w:numPr>
        <w:spacing w:before="120" w:after="0" w:line="276" w:lineRule="auto"/>
        <w:ind w:right="284"/>
        <w:rPr>
          <w:rFonts w:ascii="Calibri" w:hAnsi="Calibri" w:cs="Calibri"/>
          <w:sz w:val="24"/>
          <w:szCs w:val="24"/>
        </w:rPr>
      </w:pPr>
      <w:r w:rsidRPr="008B200D">
        <w:rPr>
          <w:rFonts w:ascii="Calibri" w:hAnsi="Calibri" w:cs="Calibri"/>
          <w:sz w:val="24"/>
          <w:szCs w:val="24"/>
        </w:rPr>
        <w:t>The Transport Statement suggest that the library and office space has been relocated to the Baildon Club. This has not yet happened.</w:t>
      </w:r>
    </w:p>
    <w:p w14:paraId="5C8B018F" w14:textId="77777777" w:rsidR="004B3B88" w:rsidRPr="008B200D" w:rsidRDefault="004B3B88" w:rsidP="004B3B88">
      <w:pPr>
        <w:pStyle w:val="ListParagraph"/>
        <w:numPr>
          <w:ilvl w:val="0"/>
          <w:numId w:val="25"/>
        </w:numPr>
        <w:spacing w:before="120" w:after="0" w:line="276" w:lineRule="auto"/>
        <w:ind w:right="284"/>
        <w:rPr>
          <w:rFonts w:ascii="Calibri" w:hAnsi="Calibri" w:cs="Calibri"/>
          <w:sz w:val="24"/>
          <w:szCs w:val="24"/>
        </w:rPr>
      </w:pPr>
      <w:r w:rsidRPr="008B200D">
        <w:rPr>
          <w:rFonts w:ascii="Calibri" w:hAnsi="Calibri" w:cs="Calibri"/>
          <w:sz w:val="24"/>
          <w:szCs w:val="24"/>
        </w:rPr>
        <w:t xml:space="preserve">There is a reference to the bus services on </w:t>
      </w:r>
      <w:r>
        <w:rPr>
          <w:rFonts w:ascii="Calibri" w:hAnsi="Calibri" w:cs="Calibri"/>
          <w:sz w:val="24"/>
          <w:szCs w:val="24"/>
        </w:rPr>
        <w:t>‘</w:t>
      </w:r>
      <w:r w:rsidRPr="008B200D">
        <w:rPr>
          <w:rFonts w:ascii="Calibri" w:hAnsi="Calibri" w:cs="Calibri"/>
          <w:sz w:val="24"/>
          <w:szCs w:val="24"/>
        </w:rPr>
        <w:t>Bury New Road</w:t>
      </w:r>
      <w:r>
        <w:rPr>
          <w:rFonts w:ascii="Calibri" w:hAnsi="Calibri" w:cs="Calibri"/>
          <w:sz w:val="24"/>
          <w:szCs w:val="24"/>
        </w:rPr>
        <w:t>’</w:t>
      </w:r>
      <w:r w:rsidRPr="008B200D">
        <w:rPr>
          <w:rFonts w:ascii="Calibri" w:hAnsi="Calibri" w:cs="Calibri"/>
          <w:sz w:val="24"/>
          <w:szCs w:val="24"/>
        </w:rPr>
        <w:t xml:space="preserve"> – this is in Manchester.</w:t>
      </w:r>
    </w:p>
    <w:p w14:paraId="5BC7A7C9" w14:textId="77777777" w:rsidR="004B3B88" w:rsidRDefault="004B3B88" w:rsidP="004B3B88">
      <w:pPr>
        <w:pStyle w:val="ListParagraph"/>
        <w:numPr>
          <w:ilvl w:val="0"/>
          <w:numId w:val="25"/>
        </w:numPr>
        <w:spacing w:before="120" w:after="0" w:line="276" w:lineRule="auto"/>
        <w:ind w:right="284"/>
        <w:rPr>
          <w:rFonts w:ascii="Calibri" w:hAnsi="Calibri" w:cs="Calibri"/>
          <w:sz w:val="24"/>
          <w:szCs w:val="24"/>
        </w:rPr>
      </w:pPr>
      <w:r w:rsidRPr="008B200D">
        <w:rPr>
          <w:rFonts w:ascii="Calibri" w:hAnsi="Calibri" w:cs="Calibri"/>
          <w:sz w:val="24"/>
          <w:szCs w:val="24"/>
        </w:rPr>
        <w:t>There is reference to the area being well served with 4 buses per hour. This is incorrect.</w:t>
      </w:r>
    </w:p>
    <w:p w14:paraId="157CA5E2" w14:textId="19AC8160" w:rsidR="004B3B88" w:rsidRDefault="004B3B88" w:rsidP="004B3B88">
      <w:pPr>
        <w:pStyle w:val="ListParagraph"/>
        <w:numPr>
          <w:ilvl w:val="0"/>
          <w:numId w:val="25"/>
        </w:numPr>
        <w:spacing w:before="120" w:after="0" w:line="276" w:lineRule="auto"/>
        <w:ind w:right="284"/>
        <w:rPr>
          <w:rFonts w:ascii="Calibri" w:hAnsi="Calibri" w:cs="Calibri"/>
          <w:sz w:val="24"/>
          <w:szCs w:val="24"/>
        </w:rPr>
      </w:pPr>
      <w:r>
        <w:rPr>
          <w:rFonts w:ascii="Calibri" w:hAnsi="Calibri" w:cs="Calibri"/>
          <w:sz w:val="24"/>
          <w:szCs w:val="24"/>
        </w:rPr>
        <w:t>The Heritage Statement suggests that a listed structure (the Stocks) cannot be seen from the development – this is incorrect.</w:t>
      </w:r>
    </w:p>
    <w:p w14:paraId="69F49D1A" w14:textId="77777777" w:rsidR="004B3B88" w:rsidRDefault="004B3B88" w:rsidP="004B3B88">
      <w:pPr>
        <w:pStyle w:val="ListParagraph"/>
        <w:numPr>
          <w:ilvl w:val="0"/>
          <w:numId w:val="25"/>
        </w:numPr>
        <w:spacing w:before="120" w:after="0" w:line="276" w:lineRule="auto"/>
        <w:ind w:right="284"/>
        <w:rPr>
          <w:rFonts w:ascii="Calibri" w:hAnsi="Calibri" w:cs="Calibri"/>
          <w:sz w:val="24"/>
          <w:szCs w:val="24"/>
        </w:rPr>
      </w:pPr>
      <w:r w:rsidRPr="00FB1E11">
        <w:rPr>
          <w:rFonts w:ascii="Calibri" w:hAnsi="Calibri" w:cs="Calibri"/>
          <w:sz w:val="24"/>
          <w:szCs w:val="24"/>
        </w:rPr>
        <w:t>Where is the “Checklist of desirable design qualities” (4.29)? It is not to be found in 4.26 as stated.</w:t>
      </w:r>
    </w:p>
    <w:p w14:paraId="683BCBA7" w14:textId="77777777" w:rsidR="004B3B88" w:rsidRDefault="004B3B88" w:rsidP="004B3B88">
      <w:pPr>
        <w:spacing w:before="120" w:after="0" w:line="276" w:lineRule="auto"/>
        <w:ind w:left="360" w:right="284"/>
        <w:rPr>
          <w:rFonts w:ascii="Calibri" w:hAnsi="Calibri" w:cs="Calibri"/>
          <w:sz w:val="24"/>
          <w:szCs w:val="24"/>
        </w:rPr>
      </w:pPr>
    </w:p>
    <w:p w14:paraId="33C0E4A4" w14:textId="77777777" w:rsidR="00E34B26" w:rsidRDefault="00E34B26" w:rsidP="004B3B88">
      <w:pPr>
        <w:spacing w:after="0" w:line="276" w:lineRule="auto"/>
        <w:rPr>
          <w:rFonts w:ascii="Calibri" w:hAnsi="Calibri" w:cs="Calibri"/>
          <w:b/>
          <w:bCs/>
          <w:sz w:val="24"/>
          <w:szCs w:val="24"/>
        </w:rPr>
      </w:pPr>
    </w:p>
    <w:p w14:paraId="5900C45F" w14:textId="396D5E21" w:rsidR="004B3B88" w:rsidRPr="008B200D" w:rsidRDefault="004B3B88" w:rsidP="004B3B88">
      <w:pPr>
        <w:spacing w:after="0" w:line="276" w:lineRule="auto"/>
        <w:rPr>
          <w:rFonts w:ascii="Calibri" w:hAnsi="Calibri" w:cs="Calibri"/>
          <w:b/>
          <w:bCs/>
          <w:sz w:val="24"/>
          <w:szCs w:val="24"/>
        </w:rPr>
      </w:pPr>
      <w:r w:rsidRPr="008B200D">
        <w:rPr>
          <w:rFonts w:ascii="Calibri" w:hAnsi="Calibri" w:cs="Calibri"/>
          <w:b/>
          <w:bCs/>
          <w:sz w:val="24"/>
          <w:szCs w:val="24"/>
        </w:rPr>
        <w:t>Process</w:t>
      </w:r>
    </w:p>
    <w:p w14:paraId="0D7A5046" w14:textId="77777777" w:rsidR="004B3B88" w:rsidRPr="00E34B26" w:rsidRDefault="004B3B88" w:rsidP="004B3B88">
      <w:pPr>
        <w:spacing w:after="0" w:line="276" w:lineRule="auto"/>
        <w:rPr>
          <w:rFonts w:ascii="Calibri" w:hAnsi="Calibri" w:cs="Calibri"/>
          <w:sz w:val="8"/>
          <w:szCs w:val="8"/>
        </w:rPr>
      </w:pPr>
    </w:p>
    <w:p w14:paraId="28664627" w14:textId="77777777" w:rsidR="004B3B88" w:rsidRDefault="004B3B88" w:rsidP="004B3B88">
      <w:pPr>
        <w:spacing w:after="0" w:line="276" w:lineRule="auto"/>
        <w:rPr>
          <w:rFonts w:ascii="Calibri" w:hAnsi="Calibri" w:cs="Calibri"/>
          <w:sz w:val="24"/>
          <w:szCs w:val="24"/>
        </w:rPr>
      </w:pPr>
      <w:r>
        <w:rPr>
          <w:rFonts w:ascii="Calibri" w:hAnsi="Calibri" w:cs="Calibri"/>
          <w:sz w:val="24"/>
          <w:szCs w:val="24"/>
        </w:rPr>
        <w:t>BTC has resolved to use Bradford Council’s ‘Local Council Charter’ section 1.5 to refer the application to either a Planning Panel or the Regulatory and Appeals Committee based on material objections to the planning application and a member will attend to report BTC’s view.</w:t>
      </w:r>
    </w:p>
    <w:p w14:paraId="769E0CE6" w14:textId="77777777" w:rsidR="004B3B88" w:rsidRDefault="004B3B88" w:rsidP="004B3B88">
      <w:pPr>
        <w:spacing w:after="0" w:line="276" w:lineRule="auto"/>
        <w:rPr>
          <w:rFonts w:ascii="Calibri" w:hAnsi="Calibri" w:cs="Calibri"/>
          <w:sz w:val="24"/>
          <w:szCs w:val="24"/>
        </w:rPr>
      </w:pPr>
    </w:p>
    <w:p w14:paraId="2861BF61" w14:textId="77777777" w:rsidR="004B3B88" w:rsidRDefault="004B3B88" w:rsidP="004B3B88">
      <w:pPr>
        <w:spacing w:after="0" w:line="276" w:lineRule="auto"/>
        <w:rPr>
          <w:rFonts w:ascii="Calibri" w:hAnsi="Calibri" w:cs="Calibri"/>
          <w:sz w:val="24"/>
          <w:szCs w:val="24"/>
        </w:rPr>
      </w:pPr>
    </w:p>
    <w:p w14:paraId="48F7AE66" w14:textId="77777777" w:rsidR="004B3B88" w:rsidRDefault="004B3B88" w:rsidP="004B3B88">
      <w:pPr>
        <w:spacing w:after="0" w:line="276" w:lineRule="auto"/>
        <w:rPr>
          <w:rFonts w:ascii="Calibri" w:hAnsi="Calibri" w:cs="Calibri"/>
          <w:sz w:val="24"/>
          <w:szCs w:val="24"/>
        </w:rPr>
      </w:pPr>
    </w:p>
    <w:p w14:paraId="60EA67CE" w14:textId="77777777" w:rsidR="004B3B88" w:rsidRDefault="004B3B88" w:rsidP="004B3B88">
      <w:pPr>
        <w:spacing w:after="0" w:line="276" w:lineRule="auto"/>
        <w:rPr>
          <w:rFonts w:ascii="Calibri" w:hAnsi="Calibri" w:cs="Calibri"/>
          <w:sz w:val="24"/>
          <w:szCs w:val="24"/>
        </w:rPr>
      </w:pPr>
    </w:p>
    <w:p w14:paraId="1B9D2121" w14:textId="77777777" w:rsidR="004B3B88" w:rsidRDefault="004B3B88" w:rsidP="004B3B88">
      <w:pPr>
        <w:spacing w:after="0" w:line="276" w:lineRule="auto"/>
        <w:rPr>
          <w:rFonts w:ascii="Calibri" w:hAnsi="Calibri" w:cs="Calibri"/>
          <w:sz w:val="24"/>
          <w:szCs w:val="24"/>
        </w:rPr>
      </w:pPr>
    </w:p>
    <w:p w14:paraId="760CB9EA" w14:textId="77777777" w:rsidR="004B3B88" w:rsidRDefault="004B3B88" w:rsidP="004B3B88">
      <w:pPr>
        <w:spacing w:after="0" w:line="276" w:lineRule="auto"/>
        <w:rPr>
          <w:rFonts w:ascii="Calibri" w:hAnsi="Calibri" w:cs="Calibri"/>
          <w:sz w:val="24"/>
          <w:szCs w:val="24"/>
        </w:rPr>
      </w:pPr>
    </w:p>
    <w:p w14:paraId="2B9F2392" w14:textId="77777777" w:rsidR="00E34B26" w:rsidRDefault="00E34B26">
      <w:pPr>
        <w:rPr>
          <w:rFonts w:ascii="Calibri" w:hAnsi="Calibri" w:cs="Calibri"/>
          <w:b/>
          <w:bCs/>
          <w:sz w:val="24"/>
          <w:szCs w:val="24"/>
        </w:rPr>
      </w:pPr>
      <w:r>
        <w:rPr>
          <w:rFonts w:ascii="Calibri" w:hAnsi="Calibri" w:cs="Calibri"/>
          <w:b/>
          <w:bCs/>
          <w:sz w:val="24"/>
          <w:szCs w:val="24"/>
        </w:rPr>
        <w:br w:type="page"/>
      </w:r>
    </w:p>
    <w:p w14:paraId="6145386C" w14:textId="0A103A74" w:rsidR="004B3B88" w:rsidRPr="004C1EA4" w:rsidRDefault="004B3B88" w:rsidP="004B3B88">
      <w:pPr>
        <w:spacing w:after="0" w:line="276" w:lineRule="auto"/>
        <w:rPr>
          <w:rFonts w:ascii="Calibri" w:hAnsi="Calibri" w:cs="Calibri"/>
          <w:b/>
          <w:bCs/>
          <w:sz w:val="24"/>
          <w:szCs w:val="24"/>
        </w:rPr>
      </w:pPr>
      <w:r w:rsidRPr="004C1EA4">
        <w:rPr>
          <w:rFonts w:ascii="Calibri" w:hAnsi="Calibri" w:cs="Calibri"/>
          <w:b/>
          <w:bCs/>
          <w:sz w:val="24"/>
          <w:szCs w:val="24"/>
        </w:rPr>
        <w:lastRenderedPageBreak/>
        <w:t>Appendix 1 Detailed Design and Materials Comments</w:t>
      </w:r>
    </w:p>
    <w:p w14:paraId="37926F29" w14:textId="77777777" w:rsidR="004B3B88" w:rsidRDefault="004B3B88" w:rsidP="004B3B88">
      <w:pPr>
        <w:spacing w:after="0" w:line="276" w:lineRule="auto"/>
        <w:rPr>
          <w:rFonts w:ascii="Calibri" w:hAnsi="Calibri" w:cs="Calibri"/>
          <w:sz w:val="24"/>
          <w:szCs w:val="24"/>
        </w:rPr>
      </w:pPr>
    </w:p>
    <w:p w14:paraId="07BF4F44" w14:textId="77777777" w:rsidR="004B3B88" w:rsidRDefault="004B3B88" w:rsidP="004B3B88">
      <w:pPr>
        <w:spacing w:after="0" w:line="276" w:lineRule="auto"/>
        <w:rPr>
          <w:rFonts w:ascii="Calibri" w:hAnsi="Calibri" w:cs="Calibri"/>
          <w:sz w:val="24"/>
          <w:szCs w:val="24"/>
        </w:rPr>
      </w:pPr>
      <w:r w:rsidRPr="008B200D">
        <w:rPr>
          <w:rFonts w:ascii="Calibri" w:hAnsi="Calibri" w:cs="Calibri"/>
          <w:sz w:val="24"/>
          <w:szCs w:val="24"/>
        </w:rPr>
        <w:t>In such a sensitive location (perhaps the most sensitive for Baildon) then there should be a greater expectation of high</w:t>
      </w:r>
      <w:r>
        <w:rPr>
          <w:rFonts w:ascii="Calibri" w:hAnsi="Calibri" w:cs="Calibri"/>
          <w:sz w:val="24"/>
          <w:szCs w:val="24"/>
        </w:rPr>
        <w:t>-</w:t>
      </w:r>
      <w:r w:rsidRPr="008B200D">
        <w:rPr>
          <w:rFonts w:ascii="Calibri" w:hAnsi="Calibri" w:cs="Calibri"/>
          <w:sz w:val="24"/>
          <w:szCs w:val="24"/>
        </w:rPr>
        <w:t xml:space="preserve">quality materials and design. </w:t>
      </w:r>
      <w:r>
        <w:rPr>
          <w:rFonts w:ascii="Calibri" w:hAnsi="Calibri" w:cs="Calibri"/>
          <w:sz w:val="24"/>
          <w:szCs w:val="24"/>
        </w:rPr>
        <w:t>It is not acceptable to j</w:t>
      </w:r>
      <w:r w:rsidRPr="008B200D">
        <w:rPr>
          <w:rFonts w:ascii="Calibri" w:hAnsi="Calibri" w:cs="Calibri"/>
          <w:sz w:val="24"/>
          <w:szCs w:val="24"/>
        </w:rPr>
        <w:t>ust mak</w:t>
      </w:r>
      <w:r>
        <w:rPr>
          <w:rFonts w:ascii="Calibri" w:hAnsi="Calibri" w:cs="Calibri"/>
          <w:sz w:val="24"/>
          <w:szCs w:val="24"/>
        </w:rPr>
        <w:t>e</w:t>
      </w:r>
      <w:r w:rsidRPr="008B200D">
        <w:rPr>
          <w:rFonts w:ascii="Calibri" w:hAnsi="Calibri" w:cs="Calibri"/>
          <w:sz w:val="24"/>
          <w:szCs w:val="24"/>
        </w:rPr>
        <w:t xml:space="preserve"> an improvement on the ‘negative impact of ICH’ (4.27 Heritage Statement) as described in the Conservation Area Assessment</w:t>
      </w:r>
      <w:r>
        <w:rPr>
          <w:rFonts w:ascii="Calibri" w:hAnsi="Calibri" w:cs="Calibri"/>
          <w:sz w:val="24"/>
          <w:szCs w:val="24"/>
        </w:rPr>
        <w:t xml:space="preserve">. This development </w:t>
      </w:r>
      <w:r w:rsidRPr="008B200D">
        <w:rPr>
          <w:rFonts w:ascii="Calibri" w:hAnsi="Calibri" w:cs="Calibri"/>
          <w:sz w:val="24"/>
          <w:szCs w:val="24"/>
        </w:rPr>
        <w:t xml:space="preserve"> must make a positive contribution to the Conservation Area (NPPF  para 212) </w:t>
      </w:r>
      <w:proofErr w:type="spellStart"/>
      <w:r w:rsidRPr="008B200D">
        <w:rPr>
          <w:rFonts w:ascii="Calibri" w:hAnsi="Calibri" w:cs="Calibri"/>
          <w:sz w:val="24"/>
          <w:szCs w:val="24"/>
        </w:rPr>
        <w:t>ie</w:t>
      </w:r>
      <w:proofErr w:type="spellEnd"/>
      <w:r w:rsidRPr="008B200D">
        <w:rPr>
          <w:rFonts w:ascii="Calibri" w:hAnsi="Calibri" w:cs="Calibri"/>
          <w:sz w:val="24"/>
          <w:szCs w:val="24"/>
        </w:rPr>
        <w:t xml:space="preserve"> it must preserve those elements of the setting that make a positive contribution or better reveal the asset. </w:t>
      </w:r>
    </w:p>
    <w:p w14:paraId="51508F3C" w14:textId="77777777" w:rsidR="004B3B88" w:rsidRPr="008B200D" w:rsidRDefault="004B3B88" w:rsidP="004B3B88">
      <w:pPr>
        <w:spacing w:after="0" w:line="276" w:lineRule="auto"/>
        <w:rPr>
          <w:rFonts w:ascii="Calibri" w:hAnsi="Calibri" w:cs="Calibri"/>
          <w:sz w:val="24"/>
          <w:szCs w:val="24"/>
        </w:rPr>
      </w:pPr>
    </w:p>
    <w:p w14:paraId="1A93DF18" w14:textId="77777777" w:rsidR="004B3B88" w:rsidRPr="008B200D" w:rsidRDefault="004B3B88" w:rsidP="004B3B88">
      <w:pPr>
        <w:pStyle w:val="ListParagraph"/>
        <w:numPr>
          <w:ilvl w:val="0"/>
          <w:numId w:val="24"/>
        </w:numPr>
        <w:spacing w:before="120" w:after="0" w:line="276" w:lineRule="auto"/>
        <w:ind w:right="284"/>
        <w:rPr>
          <w:rFonts w:ascii="Calibri" w:hAnsi="Calibri" w:cs="Calibri"/>
          <w:sz w:val="24"/>
          <w:szCs w:val="24"/>
        </w:rPr>
      </w:pPr>
      <w:r w:rsidRPr="008B200D">
        <w:rPr>
          <w:rFonts w:ascii="Calibri" w:hAnsi="Calibri" w:cs="Calibri"/>
          <w:sz w:val="24"/>
          <w:szCs w:val="24"/>
        </w:rPr>
        <w:t xml:space="preserve">BTC believes that inter-divisibility has not been given proper consideration or is dismissed as not relevant. It is relevant because this building is in several prominent approaches to the village – it is a landmark permanent building which will contribute to an overall impression of Baildon on all travellers. </w:t>
      </w:r>
    </w:p>
    <w:p w14:paraId="35E25D95" w14:textId="77777777" w:rsidR="004B3B88" w:rsidRPr="00FB1E11" w:rsidRDefault="004B3B88" w:rsidP="004B3B88">
      <w:pPr>
        <w:pStyle w:val="ListParagraph"/>
        <w:numPr>
          <w:ilvl w:val="0"/>
          <w:numId w:val="24"/>
        </w:numPr>
        <w:spacing w:before="120" w:after="0" w:line="276" w:lineRule="auto"/>
        <w:ind w:right="284"/>
        <w:rPr>
          <w:rFonts w:ascii="Calibri" w:hAnsi="Calibri" w:cs="Calibri"/>
          <w:sz w:val="24"/>
          <w:szCs w:val="24"/>
        </w:rPr>
      </w:pPr>
      <w:r w:rsidRPr="00FB1E11">
        <w:rPr>
          <w:rFonts w:ascii="Calibri" w:hAnsi="Calibri" w:cs="Calibri"/>
          <w:sz w:val="24"/>
          <w:szCs w:val="24"/>
        </w:rPr>
        <w:t xml:space="preserve">Reconstructed stone (Cromwell split faced weathered) rather than natural stone has been specified. Baildon Town Council </w:t>
      </w:r>
      <w:r>
        <w:rPr>
          <w:rFonts w:ascii="Calibri" w:hAnsi="Calibri" w:cs="Calibri"/>
          <w:sz w:val="24"/>
          <w:szCs w:val="24"/>
        </w:rPr>
        <w:t>hopes that s</w:t>
      </w:r>
      <w:r w:rsidRPr="00FB1E11">
        <w:rPr>
          <w:rFonts w:ascii="Calibri" w:hAnsi="Calibri" w:cs="Calibri"/>
          <w:sz w:val="24"/>
          <w:szCs w:val="24"/>
        </w:rPr>
        <w:t xml:space="preserve">amples </w:t>
      </w:r>
      <w:r>
        <w:rPr>
          <w:rFonts w:ascii="Calibri" w:hAnsi="Calibri" w:cs="Calibri"/>
          <w:sz w:val="24"/>
          <w:szCs w:val="24"/>
        </w:rPr>
        <w:t xml:space="preserve">will be required </w:t>
      </w:r>
      <w:r w:rsidRPr="00FB1E11">
        <w:rPr>
          <w:rFonts w:ascii="Calibri" w:hAnsi="Calibri" w:cs="Calibri"/>
          <w:sz w:val="24"/>
          <w:szCs w:val="24"/>
        </w:rPr>
        <w:t>as a pre-condition of planning.</w:t>
      </w:r>
    </w:p>
    <w:p w14:paraId="482CEA01" w14:textId="77777777" w:rsidR="004B3B88" w:rsidRPr="00FB1E11" w:rsidRDefault="004B3B88" w:rsidP="004B3B88">
      <w:pPr>
        <w:pStyle w:val="ListParagraph"/>
        <w:numPr>
          <w:ilvl w:val="0"/>
          <w:numId w:val="24"/>
        </w:numPr>
        <w:spacing w:before="120" w:after="0" w:line="276" w:lineRule="auto"/>
        <w:ind w:right="284"/>
        <w:rPr>
          <w:rFonts w:ascii="Calibri" w:hAnsi="Calibri" w:cs="Calibri"/>
          <w:sz w:val="24"/>
          <w:szCs w:val="24"/>
        </w:rPr>
      </w:pPr>
      <w:r>
        <w:rPr>
          <w:rFonts w:ascii="Calibri" w:hAnsi="Calibri" w:cs="Calibri"/>
          <w:sz w:val="24"/>
          <w:szCs w:val="24"/>
        </w:rPr>
        <w:t>There is n</w:t>
      </w:r>
      <w:r w:rsidRPr="00FB1E11">
        <w:rPr>
          <w:rFonts w:ascii="Calibri" w:hAnsi="Calibri" w:cs="Calibri"/>
          <w:sz w:val="24"/>
          <w:szCs w:val="24"/>
        </w:rPr>
        <w:t>o specification for the mortar appearance/treatment</w:t>
      </w:r>
      <w:r>
        <w:rPr>
          <w:rFonts w:ascii="Calibri" w:hAnsi="Calibri" w:cs="Calibri"/>
          <w:sz w:val="24"/>
          <w:szCs w:val="24"/>
        </w:rPr>
        <w:t>, BTC hopes that this information will be provided to Bradford Council Conservation Officers prior to approval.</w:t>
      </w:r>
      <w:r w:rsidRPr="00FB1E11">
        <w:rPr>
          <w:rFonts w:ascii="Calibri" w:hAnsi="Calibri" w:cs="Calibri"/>
          <w:sz w:val="24"/>
          <w:szCs w:val="24"/>
        </w:rPr>
        <w:t xml:space="preserve"> </w:t>
      </w:r>
    </w:p>
    <w:p w14:paraId="7E1A1023" w14:textId="77777777" w:rsidR="004B3B88" w:rsidRPr="00FB1E11" w:rsidRDefault="004B3B88" w:rsidP="004B3B88">
      <w:pPr>
        <w:pStyle w:val="ListParagraph"/>
        <w:numPr>
          <w:ilvl w:val="0"/>
          <w:numId w:val="24"/>
        </w:numPr>
        <w:spacing w:before="120" w:after="0" w:line="276" w:lineRule="auto"/>
        <w:ind w:right="284"/>
        <w:rPr>
          <w:rFonts w:ascii="Calibri" w:hAnsi="Calibri" w:cs="Calibri"/>
          <w:sz w:val="24"/>
          <w:szCs w:val="24"/>
        </w:rPr>
      </w:pPr>
      <w:r w:rsidRPr="00FB1E11">
        <w:rPr>
          <w:rFonts w:ascii="Calibri" w:hAnsi="Calibri" w:cs="Calibri"/>
          <w:sz w:val="24"/>
          <w:szCs w:val="24"/>
        </w:rPr>
        <w:t xml:space="preserve">Window </w:t>
      </w:r>
      <w:r>
        <w:rPr>
          <w:rFonts w:ascii="Calibri" w:hAnsi="Calibri" w:cs="Calibri"/>
          <w:sz w:val="24"/>
          <w:szCs w:val="24"/>
        </w:rPr>
        <w:t>design</w:t>
      </w:r>
      <w:r w:rsidRPr="00FB1E11">
        <w:rPr>
          <w:rFonts w:ascii="Calibri" w:hAnsi="Calibri" w:cs="Calibri"/>
          <w:sz w:val="24"/>
          <w:szCs w:val="24"/>
        </w:rPr>
        <w:t xml:space="preserve"> </w:t>
      </w:r>
      <w:r>
        <w:rPr>
          <w:rFonts w:ascii="Calibri" w:hAnsi="Calibri" w:cs="Calibri"/>
          <w:sz w:val="24"/>
          <w:szCs w:val="24"/>
        </w:rPr>
        <w:t xml:space="preserve">(with a good depth of recess and reveal) </w:t>
      </w:r>
      <w:r w:rsidRPr="00FB1E11">
        <w:rPr>
          <w:rFonts w:ascii="Calibri" w:hAnsi="Calibri" w:cs="Calibri"/>
          <w:sz w:val="24"/>
          <w:szCs w:val="24"/>
        </w:rPr>
        <w:t xml:space="preserve">are not </w:t>
      </w:r>
      <w:r>
        <w:rPr>
          <w:rFonts w:ascii="Calibri" w:hAnsi="Calibri" w:cs="Calibri"/>
          <w:sz w:val="24"/>
          <w:szCs w:val="24"/>
        </w:rPr>
        <w:t xml:space="preserve">fully </w:t>
      </w:r>
      <w:r w:rsidRPr="00FB1E11">
        <w:rPr>
          <w:rFonts w:ascii="Calibri" w:hAnsi="Calibri" w:cs="Calibri"/>
          <w:sz w:val="24"/>
          <w:szCs w:val="24"/>
        </w:rPr>
        <w:t>detailed</w:t>
      </w:r>
      <w:r>
        <w:rPr>
          <w:rFonts w:ascii="Calibri" w:hAnsi="Calibri" w:cs="Calibri"/>
          <w:sz w:val="24"/>
          <w:szCs w:val="24"/>
        </w:rPr>
        <w:t>, BTC hopes that this information will be provided to Bradford Council Conservation Officers prior to approval.</w:t>
      </w:r>
    </w:p>
    <w:p w14:paraId="48E9FE82" w14:textId="77777777" w:rsidR="004B3B88" w:rsidRPr="00FB1E11" w:rsidRDefault="004B3B88" w:rsidP="004B3B88">
      <w:pPr>
        <w:pStyle w:val="ListParagraph"/>
        <w:numPr>
          <w:ilvl w:val="0"/>
          <w:numId w:val="24"/>
        </w:numPr>
        <w:spacing w:before="120" w:after="0" w:line="276" w:lineRule="auto"/>
        <w:ind w:right="284"/>
        <w:rPr>
          <w:rFonts w:ascii="Calibri" w:hAnsi="Calibri" w:cs="Calibri"/>
          <w:sz w:val="24"/>
          <w:szCs w:val="24"/>
        </w:rPr>
      </w:pPr>
      <w:r w:rsidRPr="00FB1E11">
        <w:rPr>
          <w:rFonts w:ascii="Calibri" w:hAnsi="Calibri" w:cs="Calibri"/>
          <w:sz w:val="24"/>
          <w:szCs w:val="24"/>
        </w:rPr>
        <w:t>Balconies on stilts specified for the rear of the development (facing the church) but there is one drawn on the front at lowest point on Browgate approach.</w:t>
      </w:r>
    </w:p>
    <w:p w14:paraId="53D59B5D" w14:textId="77777777" w:rsidR="004B3B88" w:rsidRDefault="004B3B88" w:rsidP="004B3B88">
      <w:pPr>
        <w:pStyle w:val="ListParagraph"/>
        <w:numPr>
          <w:ilvl w:val="0"/>
          <w:numId w:val="24"/>
        </w:numPr>
        <w:spacing w:before="120" w:after="0" w:line="276" w:lineRule="auto"/>
        <w:ind w:right="284"/>
        <w:rPr>
          <w:rFonts w:ascii="Calibri" w:hAnsi="Calibri" w:cs="Calibri"/>
          <w:sz w:val="24"/>
          <w:szCs w:val="24"/>
        </w:rPr>
      </w:pPr>
      <w:r w:rsidRPr="00FB1E11">
        <w:rPr>
          <w:rFonts w:ascii="Calibri" w:hAnsi="Calibri" w:cs="Calibri"/>
          <w:sz w:val="24"/>
          <w:szCs w:val="24"/>
        </w:rPr>
        <w:t xml:space="preserve">The </w:t>
      </w:r>
      <w:r>
        <w:rPr>
          <w:rFonts w:ascii="Calibri" w:hAnsi="Calibri" w:cs="Calibri"/>
          <w:sz w:val="24"/>
          <w:szCs w:val="24"/>
        </w:rPr>
        <w:t xml:space="preserve">elevation facing south down Browgate is unattractive with very small openings which are inappropriate for this significant approach into the village and more detail on design should be given. </w:t>
      </w:r>
    </w:p>
    <w:p w14:paraId="44B62C55" w14:textId="77777777" w:rsidR="004B3B88" w:rsidRPr="00E04D5E" w:rsidRDefault="004B3B88" w:rsidP="004B3B88">
      <w:pPr>
        <w:pStyle w:val="ListParagraph"/>
        <w:numPr>
          <w:ilvl w:val="0"/>
          <w:numId w:val="24"/>
        </w:numPr>
        <w:spacing w:before="120" w:after="0" w:line="276" w:lineRule="auto"/>
        <w:ind w:right="284"/>
        <w:rPr>
          <w:rFonts w:ascii="Calibri" w:hAnsi="Calibri" w:cs="Calibri"/>
          <w:sz w:val="24"/>
          <w:szCs w:val="24"/>
        </w:rPr>
      </w:pPr>
      <w:r w:rsidRPr="00E04D5E">
        <w:rPr>
          <w:rFonts w:ascii="Calibri" w:hAnsi="Calibri" w:cs="Calibri"/>
          <w:sz w:val="24"/>
          <w:szCs w:val="24"/>
        </w:rPr>
        <w:t>As this is a Conservation Area, BTC hopes that balcony design could reference balcony design on adjoining buildings rather than standard design Juliet balconies</w:t>
      </w:r>
      <w:r>
        <w:rPr>
          <w:rFonts w:ascii="Calibri" w:hAnsi="Calibri" w:cs="Calibri"/>
          <w:sz w:val="24"/>
          <w:szCs w:val="24"/>
        </w:rPr>
        <w:t xml:space="preserve"> or modern styles.</w:t>
      </w:r>
    </w:p>
    <w:p w14:paraId="3D4E778B" w14:textId="77777777" w:rsidR="004B3B88" w:rsidRPr="007274E2" w:rsidRDefault="004B3B88" w:rsidP="004B3B88">
      <w:pPr>
        <w:spacing w:after="0" w:line="240" w:lineRule="auto"/>
        <w:rPr>
          <w:rFonts w:cstheme="minorHAnsi"/>
          <w:b/>
          <w:bCs/>
          <w:sz w:val="24"/>
          <w:szCs w:val="24"/>
          <w:vertAlign w:val="subscript"/>
        </w:rPr>
      </w:pPr>
    </w:p>
    <w:sectPr w:rsidR="004B3B88" w:rsidRPr="007274E2" w:rsidSect="00E34B26">
      <w:headerReference w:type="default" r:id="rId8"/>
      <w:footerReference w:type="default" r:id="rId9"/>
      <w:headerReference w:type="first" r:id="rId10"/>
      <w:footerReference w:type="first" r:id="rId11"/>
      <w:pgSz w:w="11906" w:h="16838"/>
      <w:pgMar w:top="1440" w:right="1080" w:bottom="1440" w:left="108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92819" w14:textId="77777777" w:rsidR="002E421D" w:rsidRDefault="002E421D" w:rsidP="003D0F8E">
      <w:pPr>
        <w:spacing w:after="0" w:line="240" w:lineRule="auto"/>
      </w:pPr>
      <w:r>
        <w:separator/>
      </w:r>
    </w:p>
  </w:endnote>
  <w:endnote w:type="continuationSeparator" w:id="0">
    <w:p w14:paraId="20C533E1" w14:textId="77777777" w:rsidR="002E421D" w:rsidRDefault="002E421D" w:rsidP="003D0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5DCFB" w14:textId="77777777" w:rsidR="00965ADE" w:rsidRDefault="00965ADE" w:rsidP="00965ADE">
    <w:pPr>
      <w:pStyle w:val="Footer"/>
      <w:jc w:val="right"/>
      <w:rPr>
        <w:caps/>
        <w:noProof/>
      </w:rPr>
    </w:pPr>
    <w:r w:rsidRPr="00965ADE">
      <w:rPr>
        <w:caps/>
      </w:rPr>
      <w:fldChar w:fldCharType="begin"/>
    </w:r>
    <w:r w:rsidRPr="00965ADE">
      <w:rPr>
        <w:caps/>
      </w:rPr>
      <w:instrText xml:space="preserve"> PAGE   \* MERGEFORMAT </w:instrText>
    </w:r>
    <w:r w:rsidRPr="00965ADE">
      <w:rPr>
        <w:caps/>
      </w:rPr>
      <w:fldChar w:fldCharType="separate"/>
    </w:r>
    <w:r w:rsidRPr="00965ADE">
      <w:rPr>
        <w:caps/>
        <w:noProof/>
      </w:rPr>
      <w:t>2</w:t>
    </w:r>
    <w:r w:rsidRPr="00965ADE">
      <w:rPr>
        <w:caps/>
        <w:noProof/>
      </w:rPr>
      <w:fldChar w:fldCharType="end"/>
    </w:r>
  </w:p>
  <w:p w14:paraId="68034083" w14:textId="77777777" w:rsidR="00965ADE" w:rsidRPr="00965ADE" w:rsidRDefault="00965ADE" w:rsidP="00965ADE">
    <w:pPr>
      <w:pStyle w:val="Footer"/>
      <w:jc w:val="right"/>
      <w:rPr>
        <w:caps/>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880F" w14:textId="77777777" w:rsidR="004B3B88" w:rsidRDefault="004B3B88">
    <w:pPr>
      <w:pStyle w:val="Footer"/>
    </w:pPr>
  </w:p>
  <w:p w14:paraId="1A6AC977" w14:textId="77777777" w:rsidR="004B3B88" w:rsidRDefault="004B3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73FFC" w14:textId="77777777" w:rsidR="002E421D" w:rsidRDefault="002E421D" w:rsidP="003D0F8E">
      <w:pPr>
        <w:spacing w:after="0" w:line="240" w:lineRule="auto"/>
      </w:pPr>
      <w:r>
        <w:separator/>
      </w:r>
    </w:p>
  </w:footnote>
  <w:footnote w:type="continuationSeparator" w:id="0">
    <w:p w14:paraId="03692ED4" w14:textId="77777777" w:rsidR="002E421D" w:rsidRDefault="002E421D" w:rsidP="003D0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A35BF" w14:textId="77777777" w:rsidR="00CA0E58" w:rsidRDefault="00894B86" w:rsidP="00894B86">
    <w:pPr>
      <w:tabs>
        <w:tab w:val="left" w:pos="540"/>
        <w:tab w:val="center" w:pos="4513"/>
      </w:tabs>
      <w:spacing w:after="0"/>
    </w:pPr>
    <w:r>
      <w:rPr>
        <w:noProof/>
      </w:rPr>
      <mc:AlternateContent>
        <mc:Choice Requires="wps">
          <w:drawing>
            <wp:anchor distT="45720" distB="45720" distL="114300" distR="114300" simplePos="0" relativeHeight="251661312" behindDoc="0" locked="0" layoutInCell="1" allowOverlap="1" wp14:anchorId="0F19015B" wp14:editId="7E414AB0">
              <wp:simplePos x="0" y="0"/>
              <wp:positionH relativeFrom="column">
                <wp:posOffset>714375</wp:posOffset>
              </wp:positionH>
              <wp:positionV relativeFrom="paragraph">
                <wp:posOffset>45085</wp:posOffset>
              </wp:positionV>
              <wp:extent cx="5629275" cy="523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23875"/>
                      </a:xfrm>
                      <a:prstGeom prst="rect">
                        <a:avLst/>
                      </a:prstGeom>
                      <a:solidFill>
                        <a:srgbClr val="FFFFFF"/>
                      </a:solidFill>
                      <a:ln w="9525">
                        <a:noFill/>
                        <a:miter lim="800000"/>
                        <a:headEnd/>
                        <a:tailEnd/>
                      </a:ln>
                    </wps:spPr>
                    <wps:txbx>
                      <w:txbxContent>
                        <w:p w14:paraId="4D726642" w14:textId="1FDA7324" w:rsidR="004B3B88" w:rsidRPr="004B3B88" w:rsidRDefault="004B3B88" w:rsidP="004B3B88">
                          <w:pPr>
                            <w:spacing w:after="0" w:line="240" w:lineRule="auto"/>
                            <w:rPr>
                              <w:b/>
                              <w:bCs/>
                              <w:sz w:val="24"/>
                              <w:szCs w:val="24"/>
                            </w:rPr>
                          </w:pPr>
                          <w:r w:rsidRPr="004B3B88">
                            <w:rPr>
                              <w:b/>
                              <w:bCs/>
                              <w:sz w:val="28"/>
                              <w:szCs w:val="28"/>
                            </w:rPr>
                            <w:t xml:space="preserve">Comments On Planning Application Former Ian Clough Hall </w:t>
                          </w:r>
                          <w:r w:rsidRPr="004B3B88">
                            <w:rPr>
                              <w:b/>
                              <w:bCs/>
                              <w:sz w:val="24"/>
                              <w:szCs w:val="24"/>
                            </w:rPr>
                            <w:t>24/00872/MAF</w:t>
                          </w:r>
                        </w:p>
                        <w:p w14:paraId="3648CA33" w14:textId="72AEAEEF" w:rsidR="00894B86" w:rsidRPr="004B3B88" w:rsidRDefault="00894B86">
                          <w:pPr>
                            <w:rPr>
                              <w:sz w:val="16"/>
                              <w:szCs w:val="16"/>
                            </w:rPr>
                          </w:pPr>
                        </w:p>
                        <w:p w14:paraId="310EA100" w14:textId="77777777" w:rsidR="00CB113B" w:rsidRPr="004B3B88" w:rsidRDefault="00CB113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9015B" id="_x0000_t202" coordsize="21600,21600" o:spt="202" path="m,l,21600r21600,l21600,xe">
              <v:stroke joinstyle="miter"/>
              <v:path gradientshapeok="t" o:connecttype="rect"/>
            </v:shapetype>
            <v:shape id="Text Box 2" o:spid="_x0000_s1026" type="#_x0000_t202" style="position:absolute;margin-left:56.25pt;margin-top:3.55pt;width:443.25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wIDAIAAPYDAAAOAAAAZHJzL2Uyb0RvYy54bWysU9uO2yAQfa/Uf0C8N07ceDex4qy22aaq&#10;tL1I234AxjhGBYYCib39+h2wN5u2b1V5QDPMcJg5c9jcDFqRk3BegqnoYjanRBgOjTSHin7/tn+z&#10;osQHZhqmwIiKPgpPb7avX216W4ocOlCNcARBjC97W9EuBFtmmeed0MzPwAqDwRacZgFdd8gax3pE&#10;1yrL5/OrrAfXWAdceI+nd2OQbhN+2woevrStF4GoimJtIe0u7XXcs+2GlQfHbCf5VAb7hyo0kwYf&#10;PUPdscDI0cm/oLTkDjy0YcZBZ9C2kovUA3azmP/RzUPHrEi9IDnenmny/w+Wfz492K+OhOEdDDjA&#10;1IS398B/eGJg1zFzELfOQd8J1uDDi0hZ1ltfTlcj1b70EaTuP0GDQ2bHAAloaJ2OrGCfBNFxAI9n&#10;0sUQCMfD4ipf59cFJRxjRf52hXZ8gpXPt63z4YMATaJRUYdDTejsdO/DmPqcEh/zoGSzl0olxx3q&#10;nXLkxFAA+7Qm9N/SlCF9RddFXiRkA/F+0oaWAQWqpK7oah7XKJnIxnvTpJTApBptLFqZiZ7IyMhN&#10;GOoBEyNNNTSPSJSDUYj4cdDowP2ipEcRVtT/PDInKFEfDZK9XiyXUbXJWRbXOTruMlJfRpjhCFXR&#10;QMlo7kJSeuTBwC0OpZWJr5dKplpRXInx6SNE9V76Kevlu26fAAAA//8DAFBLAwQUAAYACAAAACEA&#10;dun2ytwAAAAIAQAADwAAAGRycy9kb3ducmV2LnhtbEyPwU7DMBBE70j8g7VIXBB1UtGkDnEqQAJx&#10;bekHbOJtEhHbUew26d+znOA4mtHMm3K32EFcaAq9dxrSVQKCXONN71oNx6/3xy2IENEZHLwjDVcK&#10;sKtub0osjJ/dni6H2AoucaFADV2MYyFlaDqyGFZ+JMfeyU8WI8uplWbCmcvtINdJkkmLveOFDkd6&#10;66j5PpythtPn/LBRc/0Rj/n+KXvFPq/9Vev7u+XlGUSkJf6F4Ref0aFiptqfnQliYJ2uNxzVkKcg&#10;2FdK8bdaw1ZlIKtS/j9Q/QAAAP//AwBQSwECLQAUAAYACAAAACEAtoM4kv4AAADhAQAAEwAAAAAA&#10;AAAAAAAAAAAAAAAAW0NvbnRlbnRfVHlwZXNdLnhtbFBLAQItABQABgAIAAAAIQA4/SH/1gAAAJQB&#10;AAALAAAAAAAAAAAAAAAAAC8BAABfcmVscy8ucmVsc1BLAQItABQABgAIAAAAIQCBcpwIDAIAAPYD&#10;AAAOAAAAAAAAAAAAAAAAAC4CAABkcnMvZTJvRG9jLnhtbFBLAQItABQABgAIAAAAIQB26fbK3AAA&#10;AAgBAAAPAAAAAAAAAAAAAAAAAGYEAABkcnMvZG93bnJldi54bWxQSwUGAAAAAAQABADzAAAAbwUA&#10;AAAA&#10;" stroked="f">
              <v:textbox>
                <w:txbxContent>
                  <w:p w14:paraId="4D726642" w14:textId="1FDA7324" w:rsidR="004B3B88" w:rsidRPr="004B3B88" w:rsidRDefault="004B3B88" w:rsidP="004B3B88">
                    <w:pPr>
                      <w:spacing w:after="0" w:line="240" w:lineRule="auto"/>
                      <w:rPr>
                        <w:b/>
                        <w:bCs/>
                        <w:sz w:val="24"/>
                        <w:szCs w:val="24"/>
                      </w:rPr>
                    </w:pPr>
                    <w:r w:rsidRPr="004B3B88">
                      <w:rPr>
                        <w:b/>
                        <w:bCs/>
                        <w:sz w:val="28"/>
                        <w:szCs w:val="28"/>
                      </w:rPr>
                      <w:t xml:space="preserve">Comments On Planning Application Former Ian Clough Hall </w:t>
                    </w:r>
                    <w:r w:rsidRPr="004B3B88">
                      <w:rPr>
                        <w:b/>
                        <w:bCs/>
                        <w:sz w:val="24"/>
                        <w:szCs w:val="24"/>
                      </w:rPr>
                      <w:t>24/00872/MAF</w:t>
                    </w:r>
                  </w:p>
                  <w:p w14:paraId="3648CA33" w14:textId="72AEAEEF" w:rsidR="00894B86" w:rsidRPr="004B3B88" w:rsidRDefault="00894B86">
                    <w:pPr>
                      <w:rPr>
                        <w:sz w:val="16"/>
                        <w:szCs w:val="16"/>
                      </w:rPr>
                    </w:pPr>
                  </w:p>
                  <w:p w14:paraId="310EA100" w14:textId="77777777" w:rsidR="00CB113B" w:rsidRPr="004B3B88" w:rsidRDefault="00CB113B">
                    <w:pPr>
                      <w:rPr>
                        <w:sz w:val="16"/>
                        <w:szCs w:val="16"/>
                      </w:rPr>
                    </w:pPr>
                  </w:p>
                </w:txbxContent>
              </v:textbox>
              <w10:wrap type="square"/>
            </v:shape>
          </w:pict>
        </mc:Fallback>
      </mc:AlternateContent>
    </w:r>
    <w:r>
      <w:rPr>
        <w:noProof/>
      </w:rPr>
      <w:drawing>
        <wp:inline distT="0" distB="0" distL="0" distR="0" wp14:anchorId="68E4A378" wp14:editId="61BF2026">
          <wp:extent cx="514350" cy="514350"/>
          <wp:effectExtent l="0" t="0" r="0" b="0"/>
          <wp:docPr id="959314139" name="Picture 95931413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036F2CEE" w14:textId="77777777" w:rsidR="00C07F24" w:rsidRDefault="00C07F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91310" w14:textId="77777777" w:rsidR="00CB113B" w:rsidRDefault="00CB113B" w:rsidP="00CB113B">
    <w:pPr>
      <w:tabs>
        <w:tab w:val="left" w:pos="540"/>
        <w:tab w:val="center" w:pos="4513"/>
      </w:tabs>
      <w:spacing w:after="0"/>
    </w:pPr>
    <w:r>
      <w:rPr>
        <w:noProof/>
      </w:rPr>
      <mc:AlternateContent>
        <mc:Choice Requires="wps">
          <w:drawing>
            <wp:anchor distT="45720" distB="45720" distL="114300" distR="114300" simplePos="0" relativeHeight="251665408" behindDoc="0" locked="0" layoutInCell="1" allowOverlap="1" wp14:anchorId="35ED218F" wp14:editId="3521687A">
              <wp:simplePos x="0" y="0"/>
              <wp:positionH relativeFrom="column">
                <wp:posOffset>1476375</wp:posOffset>
              </wp:positionH>
              <wp:positionV relativeFrom="paragraph">
                <wp:posOffset>111760</wp:posOffset>
              </wp:positionV>
              <wp:extent cx="4419600" cy="1076325"/>
              <wp:effectExtent l="0" t="0" r="0" b="9525"/>
              <wp:wrapSquare wrapText="bothSides"/>
              <wp:docPr id="20328028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076325"/>
                      </a:xfrm>
                      <a:prstGeom prst="rect">
                        <a:avLst/>
                      </a:prstGeom>
                      <a:solidFill>
                        <a:srgbClr val="FFFFFF"/>
                      </a:solidFill>
                      <a:ln w="9525">
                        <a:noFill/>
                        <a:miter lim="800000"/>
                        <a:headEnd/>
                        <a:tailEnd/>
                      </a:ln>
                    </wps:spPr>
                    <wps:txbx>
                      <w:txbxContent>
                        <w:p w14:paraId="4D59F314" w14:textId="77777777" w:rsidR="004B3B88" w:rsidRPr="004B3B88" w:rsidRDefault="004B3B88" w:rsidP="004B3B88">
                          <w:pPr>
                            <w:spacing w:after="0" w:line="240" w:lineRule="auto"/>
                            <w:jc w:val="center"/>
                            <w:rPr>
                              <w:b/>
                              <w:bCs/>
                              <w:sz w:val="40"/>
                              <w:szCs w:val="40"/>
                            </w:rPr>
                          </w:pPr>
                          <w:r w:rsidRPr="004B3B88">
                            <w:rPr>
                              <w:b/>
                              <w:bCs/>
                              <w:sz w:val="40"/>
                              <w:szCs w:val="40"/>
                            </w:rPr>
                            <w:t xml:space="preserve">BAILDON TOWN COUNCIL </w:t>
                          </w:r>
                        </w:p>
                        <w:p w14:paraId="0ECF1B2A" w14:textId="77777777" w:rsidR="004B3B88" w:rsidRPr="004B3B88" w:rsidRDefault="004B3B88" w:rsidP="004B3B88">
                          <w:pPr>
                            <w:spacing w:after="0" w:line="240" w:lineRule="auto"/>
                            <w:jc w:val="center"/>
                            <w:rPr>
                              <w:b/>
                              <w:bCs/>
                              <w:sz w:val="40"/>
                              <w:szCs w:val="40"/>
                            </w:rPr>
                          </w:pPr>
                          <w:r w:rsidRPr="004B3B88">
                            <w:rPr>
                              <w:b/>
                              <w:bCs/>
                              <w:sz w:val="40"/>
                              <w:szCs w:val="40"/>
                            </w:rPr>
                            <w:t xml:space="preserve">Comments On Planning Application </w:t>
                          </w:r>
                        </w:p>
                        <w:p w14:paraId="3A51C604" w14:textId="77777777" w:rsidR="004B3B88" w:rsidRPr="004B3B88" w:rsidRDefault="004B3B88" w:rsidP="004B3B88">
                          <w:pPr>
                            <w:spacing w:after="0" w:line="240" w:lineRule="auto"/>
                            <w:jc w:val="center"/>
                            <w:rPr>
                              <w:b/>
                              <w:bCs/>
                              <w:sz w:val="40"/>
                              <w:szCs w:val="40"/>
                            </w:rPr>
                          </w:pPr>
                          <w:r w:rsidRPr="004B3B88">
                            <w:rPr>
                              <w:b/>
                              <w:bCs/>
                              <w:sz w:val="40"/>
                              <w:szCs w:val="40"/>
                            </w:rPr>
                            <w:t>Former Ian Clough Hall  24/00872/MAF</w:t>
                          </w:r>
                        </w:p>
                        <w:p w14:paraId="58FCBFDE" w14:textId="103B4886" w:rsidR="00CB113B" w:rsidRPr="004B3B88" w:rsidRDefault="00CB113B" w:rsidP="004B3B88">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D218F" id="_x0000_t202" coordsize="21600,21600" o:spt="202" path="m,l,21600r21600,l21600,xe">
              <v:stroke joinstyle="miter"/>
              <v:path gradientshapeok="t" o:connecttype="rect"/>
            </v:shapetype>
            <v:shape id="_x0000_s1027" type="#_x0000_t202" style="position:absolute;margin-left:116.25pt;margin-top:8.8pt;width:348pt;height:8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RuEAIAAP4DAAAOAAAAZHJzL2Uyb0RvYy54bWysU9uO2yAQfa/Uf0C8N7bTJLux4qy22aaq&#10;tL1I234ABhyjYoYCib39+h2wN5u2b1V5QAzDnJk5c9jcDJ0mJ+m8AlPRYpZTIg0Hocyhot+/7d9c&#10;U+IDM4JpMLKij9LTm+3rV5velnIOLWghHUEQ48veVrQNwZZZ5nkrO+ZnYKVBZwOuYwFNd8iEYz2i&#10;dzqb5/kq68EJ64BL7/H2bnTSbcJvGsnDl6bxMhBdUawtpN2lvY57tt2w8uCYbRWfymD/UEXHlMGk&#10;Z6g7Fhg5OvUXVKe4Aw9NmHHoMmgaxWXqAbsp8j+6eWiZlakXJMfbM03+/8Hyz6cH+9WRMLyDAQeY&#10;mvD2HvgPTwzsWmYO8tY56FvJBCYuImVZb305hUaqfekjSN1/AoFDZscACWhoXBdZwT4JouMAHs+k&#10;yyEQjpeLRbFe5eji6Cvyq9Xb+TLlYOVzuHU+fJDQkXioqMOpJnh2uvchlsPK5ycxmwetxF5pnQx3&#10;qHfakRNDBezTmtB/e6YN6Su6XmLuGGUgxidxdCqgQrXqKnqdxzVqJtLx3oj0JDClxzNWos3ET6Rk&#10;JCcM9UCUmMiLdNUgHpEwB6Mg8QPhoQX3i5IexVhR//PInKREfzRI+rpYLKJ6k7FYXs3RcJee+tLD&#10;DEeoigZKxuMuJMWPjd3icBqVaHupZCoZRZbYnD5EVPGlnV69fNvtEwAAAP//AwBQSwMEFAAGAAgA&#10;AAAhAFLFDaLeAAAACgEAAA8AAABkcnMvZG93bnJldi54bWxMj8FOwzAQRO9I/IO1lbgg6jTQJA1x&#10;KkACcW3pBzjxNokar6PYbdK/ZznR4848zc4U29n24oKj7xwpWC0jEEi1Mx01Cg4/n08ZCB80Gd07&#10;QgVX9LAt7+8KnRs30Q4v+9AIDiGfawVtCEMupa9btNov3YDE3tGNVgc+x0aaUU8cbnsZR1Eire6I&#10;P7R6wI8W69P+bBUcv6fH9WaqvsIh3b0k77pLK3dV6mExv72CCDiHfxj+6nN1KLlT5c5kvOgVxM/x&#10;mlE20gQEA5s4Y6FiIUtXIMtC3k4ofwEAAP//AwBQSwECLQAUAAYACAAAACEAtoM4kv4AAADhAQAA&#10;EwAAAAAAAAAAAAAAAAAAAAAAW0NvbnRlbnRfVHlwZXNdLnhtbFBLAQItABQABgAIAAAAIQA4/SH/&#10;1gAAAJQBAAALAAAAAAAAAAAAAAAAAC8BAABfcmVscy8ucmVsc1BLAQItABQABgAIAAAAIQApvvRu&#10;EAIAAP4DAAAOAAAAAAAAAAAAAAAAAC4CAABkcnMvZTJvRG9jLnhtbFBLAQItABQABgAIAAAAIQBS&#10;xQ2i3gAAAAoBAAAPAAAAAAAAAAAAAAAAAGoEAABkcnMvZG93bnJldi54bWxQSwUGAAAAAAQABADz&#10;AAAAdQUAAAAA&#10;" stroked="f">
              <v:textbox>
                <w:txbxContent>
                  <w:p w14:paraId="4D59F314" w14:textId="77777777" w:rsidR="004B3B88" w:rsidRPr="004B3B88" w:rsidRDefault="004B3B88" w:rsidP="004B3B88">
                    <w:pPr>
                      <w:spacing w:after="0" w:line="240" w:lineRule="auto"/>
                      <w:jc w:val="center"/>
                      <w:rPr>
                        <w:b/>
                        <w:bCs/>
                        <w:sz w:val="40"/>
                        <w:szCs w:val="40"/>
                      </w:rPr>
                    </w:pPr>
                    <w:r w:rsidRPr="004B3B88">
                      <w:rPr>
                        <w:b/>
                        <w:bCs/>
                        <w:sz w:val="40"/>
                        <w:szCs w:val="40"/>
                      </w:rPr>
                      <w:t xml:space="preserve">BAILDON TOWN COUNCIL </w:t>
                    </w:r>
                  </w:p>
                  <w:p w14:paraId="0ECF1B2A" w14:textId="77777777" w:rsidR="004B3B88" w:rsidRPr="004B3B88" w:rsidRDefault="004B3B88" w:rsidP="004B3B88">
                    <w:pPr>
                      <w:spacing w:after="0" w:line="240" w:lineRule="auto"/>
                      <w:jc w:val="center"/>
                      <w:rPr>
                        <w:b/>
                        <w:bCs/>
                        <w:sz w:val="40"/>
                        <w:szCs w:val="40"/>
                      </w:rPr>
                    </w:pPr>
                    <w:r w:rsidRPr="004B3B88">
                      <w:rPr>
                        <w:b/>
                        <w:bCs/>
                        <w:sz w:val="40"/>
                        <w:szCs w:val="40"/>
                      </w:rPr>
                      <w:t xml:space="preserve">Comments On Planning Application </w:t>
                    </w:r>
                  </w:p>
                  <w:p w14:paraId="3A51C604" w14:textId="77777777" w:rsidR="004B3B88" w:rsidRPr="004B3B88" w:rsidRDefault="004B3B88" w:rsidP="004B3B88">
                    <w:pPr>
                      <w:spacing w:after="0" w:line="240" w:lineRule="auto"/>
                      <w:jc w:val="center"/>
                      <w:rPr>
                        <w:b/>
                        <w:bCs/>
                        <w:sz w:val="40"/>
                        <w:szCs w:val="40"/>
                      </w:rPr>
                    </w:pPr>
                    <w:r w:rsidRPr="004B3B88">
                      <w:rPr>
                        <w:b/>
                        <w:bCs/>
                        <w:sz w:val="40"/>
                        <w:szCs w:val="40"/>
                      </w:rPr>
                      <w:t>Former Ian Clough Hall  24/00872/MAF</w:t>
                    </w:r>
                  </w:p>
                  <w:p w14:paraId="58FCBFDE" w14:textId="103B4886" w:rsidR="00CB113B" w:rsidRPr="004B3B88" w:rsidRDefault="00CB113B" w:rsidP="004B3B88">
                    <w:pPr>
                      <w:spacing w:line="240" w:lineRule="auto"/>
                      <w:jc w:val="center"/>
                    </w:pPr>
                  </w:p>
                </w:txbxContent>
              </v:textbox>
              <w10:wrap type="square"/>
            </v:shape>
          </w:pict>
        </mc:Fallback>
      </mc:AlternateContent>
    </w:r>
    <w:r>
      <w:rPr>
        <w:noProof/>
      </w:rPr>
      <w:drawing>
        <wp:inline distT="0" distB="0" distL="0" distR="0" wp14:anchorId="1176106F" wp14:editId="79612712">
          <wp:extent cx="1143000" cy="1143000"/>
          <wp:effectExtent l="0" t="0" r="0" b="0"/>
          <wp:docPr id="1459838208" name="Picture 145983820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7AB"/>
    <w:multiLevelType w:val="hybridMultilevel"/>
    <w:tmpl w:val="DE726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57F68"/>
    <w:multiLevelType w:val="hybridMultilevel"/>
    <w:tmpl w:val="18468A0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0C1A6096"/>
    <w:multiLevelType w:val="hybridMultilevel"/>
    <w:tmpl w:val="2994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90E2A"/>
    <w:multiLevelType w:val="multilevel"/>
    <w:tmpl w:val="0F629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A915022"/>
    <w:multiLevelType w:val="hybridMultilevel"/>
    <w:tmpl w:val="FA1A6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53211"/>
    <w:multiLevelType w:val="hybridMultilevel"/>
    <w:tmpl w:val="03BA3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557C2C"/>
    <w:multiLevelType w:val="multilevel"/>
    <w:tmpl w:val="36C820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EF019E5"/>
    <w:multiLevelType w:val="multilevel"/>
    <w:tmpl w:val="4C62D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5C0E3C"/>
    <w:multiLevelType w:val="hybridMultilevel"/>
    <w:tmpl w:val="0BEA732A"/>
    <w:numStyleLink w:val="Bullet"/>
  </w:abstractNum>
  <w:abstractNum w:abstractNumId="9" w15:restartNumberingAfterBreak="0">
    <w:nsid w:val="2A2C1817"/>
    <w:multiLevelType w:val="multilevel"/>
    <w:tmpl w:val="9C3C2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C1E1A"/>
    <w:multiLevelType w:val="hybridMultilevel"/>
    <w:tmpl w:val="0BEA732A"/>
    <w:styleLink w:val="Bullet"/>
    <w:lvl w:ilvl="0" w:tplc="732A9B96">
      <w:start w:val="1"/>
      <w:numFmt w:val="bullet"/>
      <w:lvlText w:val="•"/>
      <w:lvlJc w:val="left"/>
      <w:pPr>
        <w:ind w:left="509" w:hanging="289"/>
      </w:pPr>
      <w:rPr>
        <w:rFonts w:ascii="Helvetica" w:eastAsia="Helvetica" w:hAnsi="Helvetica" w:cs="Helvetica"/>
        <w:b w:val="0"/>
        <w:bCs w:val="0"/>
        <w:i w:val="0"/>
        <w:iCs w:val="0"/>
        <w:caps w:val="0"/>
        <w:smallCaps w:val="0"/>
        <w:strike w:val="0"/>
        <w:dstrike w:val="0"/>
        <w:outline w:val="0"/>
        <w:shadow w:val="0"/>
        <w:emboss w:val="0"/>
        <w:imprint w:val="0"/>
        <w:color w:val="0B0C0C"/>
        <w:spacing w:val="0"/>
        <w:w w:val="100"/>
        <w:kern w:val="0"/>
        <w:position w:val="0"/>
        <w:highlight w:val="none"/>
        <w:u w:val="none"/>
        <w:effect w:val="none"/>
        <w:vertAlign w:val="baseline"/>
      </w:rPr>
    </w:lvl>
    <w:lvl w:ilvl="1" w:tplc="43A80AF6">
      <w:start w:val="1"/>
      <w:numFmt w:val="bullet"/>
      <w:lvlText w:val="•"/>
      <w:lvlJc w:val="left"/>
      <w:pPr>
        <w:ind w:left="729" w:hanging="289"/>
      </w:pPr>
      <w:rPr>
        <w:rFonts w:ascii="Helvetica" w:eastAsia="Helvetica" w:hAnsi="Helvetica" w:cs="Helvetica"/>
        <w:b w:val="0"/>
        <w:bCs w:val="0"/>
        <w:i w:val="0"/>
        <w:iCs w:val="0"/>
        <w:caps w:val="0"/>
        <w:smallCaps w:val="0"/>
        <w:strike w:val="0"/>
        <w:dstrike w:val="0"/>
        <w:outline w:val="0"/>
        <w:shadow w:val="0"/>
        <w:emboss w:val="0"/>
        <w:imprint w:val="0"/>
        <w:color w:val="0B0C0C"/>
        <w:spacing w:val="0"/>
        <w:w w:val="100"/>
        <w:kern w:val="0"/>
        <w:position w:val="-2"/>
        <w:highlight w:val="none"/>
        <w:u w:val="none"/>
        <w:effect w:val="none"/>
        <w:vertAlign w:val="baseline"/>
      </w:rPr>
    </w:lvl>
    <w:lvl w:ilvl="2" w:tplc="DF88FBDC">
      <w:start w:val="1"/>
      <w:numFmt w:val="bullet"/>
      <w:lvlText w:val="•"/>
      <w:lvlJc w:val="left"/>
      <w:pPr>
        <w:ind w:left="949" w:hanging="289"/>
      </w:pPr>
      <w:rPr>
        <w:rFonts w:ascii="Helvetica" w:eastAsia="Helvetica" w:hAnsi="Helvetica" w:cs="Helvetica"/>
        <w:b w:val="0"/>
        <w:bCs w:val="0"/>
        <w:i w:val="0"/>
        <w:iCs w:val="0"/>
        <w:caps w:val="0"/>
        <w:smallCaps w:val="0"/>
        <w:strike w:val="0"/>
        <w:dstrike w:val="0"/>
        <w:outline w:val="0"/>
        <w:shadow w:val="0"/>
        <w:emboss w:val="0"/>
        <w:imprint w:val="0"/>
        <w:color w:val="0B0C0C"/>
        <w:spacing w:val="0"/>
        <w:w w:val="100"/>
        <w:kern w:val="0"/>
        <w:position w:val="-2"/>
        <w:highlight w:val="none"/>
        <w:u w:val="none"/>
        <w:effect w:val="none"/>
        <w:vertAlign w:val="baseline"/>
      </w:rPr>
    </w:lvl>
    <w:lvl w:ilvl="3" w:tplc="ACBC1384">
      <w:start w:val="1"/>
      <w:numFmt w:val="bullet"/>
      <w:lvlText w:val="•"/>
      <w:lvlJc w:val="left"/>
      <w:pPr>
        <w:ind w:left="1169" w:hanging="289"/>
      </w:pPr>
      <w:rPr>
        <w:rFonts w:ascii="Helvetica" w:eastAsia="Helvetica" w:hAnsi="Helvetica" w:cs="Helvetica"/>
        <w:b w:val="0"/>
        <w:bCs w:val="0"/>
        <w:i w:val="0"/>
        <w:iCs w:val="0"/>
        <w:caps w:val="0"/>
        <w:smallCaps w:val="0"/>
        <w:strike w:val="0"/>
        <w:dstrike w:val="0"/>
        <w:outline w:val="0"/>
        <w:shadow w:val="0"/>
        <w:emboss w:val="0"/>
        <w:imprint w:val="0"/>
        <w:color w:val="0B0C0C"/>
        <w:spacing w:val="0"/>
        <w:w w:val="100"/>
        <w:kern w:val="0"/>
        <w:position w:val="-2"/>
        <w:highlight w:val="none"/>
        <w:u w:val="none"/>
        <w:effect w:val="none"/>
        <w:vertAlign w:val="baseline"/>
      </w:rPr>
    </w:lvl>
    <w:lvl w:ilvl="4" w:tplc="EBCCBA6C">
      <w:start w:val="1"/>
      <w:numFmt w:val="bullet"/>
      <w:lvlText w:val="•"/>
      <w:lvlJc w:val="left"/>
      <w:pPr>
        <w:ind w:left="1389" w:hanging="289"/>
      </w:pPr>
      <w:rPr>
        <w:rFonts w:ascii="Helvetica" w:eastAsia="Helvetica" w:hAnsi="Helvetica" w:cs="Helvetica"/>
        <w:b w:val="0"/>
        <w:bCs w:val="0"/>
        <w:i w:val="0"/>
        <w:iCs w:val="0"/>
        <w:caps w:val="0"/>
        <w:smallCaps w:val="0"/>
        <w:strike w:val="0"/>
        <w:dstrike w:val="0"/>
        <w:outline w:val="0"/>
        <w:shadow w:val="0"/>
        <w:emboss w:val="0"/>
        <w:imprint w:val="0"/>
        <w:color w:val="0B0C0C"/>
        <w:spacing w:val="0"/>
        <w:w w:val="100"/>
        <w:kern w:val="0"/>
        <w:position w:val="-2"/>
        <w:highlight w:val="none"/>
        <w:u w:val="none"/>
        <w:effect w:val="none"/>
        <w:vertAlign w:val="baseline"/>
      </w:rPr>
    </w:lvl>
    <w:lvl w:ilvl="5" w:tplc="3BCA08AC">
      <w:start w:val="1"/>
      <w:numFmt w:val="bullet"/>
      <w:lvlText w:val="•"/>
      <w:lvlJc w:val="left"/>
      <w:pPr>
        <w:ind w:left="1609" w:hanging="289"/>
      </w:pPr>
      <w:rPr>
        <w:rFonts w:ascii="Helvetica" w:eastAsia="Helvetica" w:hAnsi="Helvetica" w:cs="Helvetica"/>
        <w:b w:val="0"/>
        <w:bCs w:val="0"/>
        <w:i w:val="0"/>
        <w:iCs w:val="0"/>
        <w:caps w:val="0"/>
        <w:smallCaps w:val="0"/>
        <w:strike w:val="0"/>
        <w:dstrike w:val="0"/>
        <w:outline w:val="0"/>
        <w:shadow w:val="0"/>
        <w:emboss w:val="0"/>
        <w:imprint w:val="0"/>
        <w:color w:val="0B0C0C"/>
        <w:spacing w:val="0"/>
        <w:w w:val="100"/>
        <w:kern w:val="0"/>
        <w:position w:val="-2"/>
        <w:highlight w:val="none"/>
        <w:u w:val="none"/>
        <w:effect w:val="none"/>
        <w:vertAlign w:val="baseline"/>
      </w:rPr>
    </w:lvl>
    <w:lvl w:ilvl="6" w:tplc="0BECD494">
      <w:start w:val="1"/>
      <w:numFmt w:val="bullet"/>
      <w:lvlText w:val="•"/>
      <w:lvlJc w:val="left"/>
      <w:pPr>
        <w:ind w:left="1829" w:hanging="289"/>
      </w:pPr>
      <w:rPr>
        <w:rFonts w:ascii="Helvetica" w:eastAsia="Helvetica" w:hAnsi="Helvetica" w:cs="Helvetica"/>
        <w:b w:val="0"/>
        <w:bCs w:val="0"/>
        <w:i w:val="0"/>
        <w:iCs w:val="0"/>
        <w:caps w:val="0"/>
        <w:smallCaps w:val="0"/>
        <w:strike w:val="0"/>
        <w:dstrike w:val="0"/>
        <w:outline w:val="0"/>
        <w:shadow w:val="0"/>
        <w:emboss w:val="0"/>
        <w:imprint w:val="0"/>
        <w:color w:val="0B0C0C"/>
        <w:spacing w:val="0"/>
        <w:w w:val="100"/>
        <w:kern w:val="0"/>
        <w:position w:val="-2"/>
        <w:highlight w:val="none"/>
        <w:u w:val="none"/>
        <w:effect w:val="none"/>
        <w:vertAlign w:val="baseline"/>
      </w:rPr>
    </w:lvl>
    <w:lvl w:ilvl="7" w:tplc="C7907BCA">
      <w:start w:val="1"/>
      <w:numFmt w:val="bullet"/>
      <w:lvlText w:val="•"/>
      <w:lvlJc w:val="left"/>
      <w:pPr>
        <w:ind w:left="2049" w:hanging="289"/>
      </w:pPr>
      <w:rPr>
        <w:rFonts w:ascii="Helvetica" w:eastAsia="Helvetica" w:hAnsi="Helvetica" w:cs="Helvetica"/>
        <w:b w:val="0"/>
        <w:bCs w:val="0"/>
        <w:i w:val="0"/>
        <w:iCs w:val="0"/>
        <w:caps w:val="0"/>
        <w:smallCaps w:val="0"/>
        <w:strike w:val="0"/>
        <w:dstrike w:val="0"/>
        <w:outline w:val="0"/>
        <w:shadow w:val="0"/>
        <w:emboss w:val="0"/>
        <w:imprint w:val="0"/>
        <w:color w:val="0B0C0C"/>
        <w:spacing w:val="0"/>
        <w:w w:val="100"/>
        <w:kern w:val="0"/>
        <w:position w:val="-2"/>
        <w:highlight w:val="none"/>
        <w:u w:val="none"/>
        <w:effect w:val="none"/>
        <w:vertAlign w:val="baseline"/>
      </w:rPr>
    </w:lvl>
    <w:lvl w:ilvl="8" w:tplc="6B2CDA58">
      <w:start w:val="1"/>
      <w:numFmt w:val="bullet"/>
      <w:lvlText w:val="•"/>
      <w:lvlJc w:val="left"/>
      <w:pPr>
        <w:ind w:left="2269" w:hanging="289"/>
      </w:pPr>
      <w:rPr>
        <w:rFonts w:ascii="Helvetica" w:eastAsia="Helvetica" w:hAnsi="Helvetica" w:cs="Helvetica"/>
        <w:b w:val="0"/>
        <w:bCs w:val="0"/>
        <w:i w:val="0"/>
        <w:iCs w:val="0"/>
        <w:caps w:val="0"/>
        <w:smallCaps w:val="0"/>
        <w:strike w:val="0"/>
        <w:dstrike w:val="0"/>
        <w:outline w:val="0"/>
        <w:shadow w:val="0"/>
        <w:emboss w:val="0"/>
        <w:imprint w:val="0"/>
        <w:color w:val="0B0C0C"/>
        <w:spacing w:val="0"/>
        <w:w w:val="100"/>
        <w:kern w:val="0"/>
        <w:position w:val="-2"/>
        <w:highlight w:val="none"/>
        <w:u w:val="none"/>
        <w:effect w:val="none"/>
        <w:vertAlign w:val="baseline"/>
      </w:rPr>
    </w:lvl>
  </w:abstractNum>
  <w:abstractNum w:abstractNumId="11" w15:restartNumberingAfterBreak="0">
    <w:nsid w:val="33417AC5"/>
    <w:multiLevelType w:val="hybridMultilevel"/>
    <w:tmpl w:val="4FD06E38"/>
    <w:lvl w:ilvl="0" w:tplc="2B12C28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354972C7"/>
    <w:multiLevelType w:val="hybridMultilevel"/>
    <w:tmpl w:val="6F8CE10A"/>
    <w:lvl w:ilvl="0" w:tplc="DCEE29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E50DC"/>
    <w:multiLevelType w:val="hybridMultilevel"/>
    <w:tmpl w:val="8CC86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95DFB"/>
    <w:multiLevelType w:val="multilevel"/>
    <w:tmpl w:val="62CED406"/>
    <w:lvl w:ilvl="0">
      <w:start w:val="1"/>
      <w:numFmt w:val="decimal"/>
      <w:lvlText w:val="%1."/>
      <w:lvlJc w:val="left"/>
      <w:pPr>
        <w:tabs>
          <w:tab w:val="num" w:pos="-720"/>
        </w:tabs>
        <w:ind w:left="-720" w:hanging="360"/>
      </w:pPr>
    </w:lvl>
    <w:lvl w:ilvl="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5040"/>
        </w:tabs>
        <w:ind w:left="5040" w:hanging="360"/>
      </w:pPr>
    </w:lvl>
  </w:abstractNum>
  <w:abstractNum w:abstractNumId="15" w15:restartNumberingAfterBreak="0">
    <w:nsid w:val="4F5F3BBC"/>
    <w:multiLevelType w:val="multilevel"/>
    <w:tmpl w:val="DD0005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0C0B6E"/>
    <w:multiLevelType w:val="multilevel"/>
    <w:tmpl w:val="7D9E8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EB33BD4"/>
    <w:multiLevelType w:val="multilevel"/>
    <w:tmpl w:val="EC2CF3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6656FC1"/>
    <w:multiLevelType w:val="hybridMultilevel"/>
    <w:tmpl w:val="37C4B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006D32"/>
    <w:multiLevelType w:val="hybridMultilevel"/>
    <w:tmpl w:val="82DE1572"/>
    <w:lvl w:ilvl="0" w:tplc="BF54991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FE87345"/>
    <w:multiLevelType w:val="hybridMultilevel"/>
    <w:tmpl w:val="906037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877E19"/>
    <w:multiLevelType w:val="hybridMultilevel"/>
    <w:tmpl w:val="4CF25FCE"/>
    <w:lvl w:ilvl="0" w:tplc="DECCB8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D97749"/>
    <w:multiLevelType w:val="hybridMultilevel"/>
    <w:tmpl w:val="0BEA732A"/>
    <w:numStyleLink w:val="Bullet"/>
  </w:abstractNum>
  <w:abstractNum w:abstractNumId="23" w15:restartNumberingAfterBreak="0">
    <w:nsid w:val="7F98366B"/>
    <w:multiLevelType w:val="hybridMultilevel"/>
    <w:tmpl w:val="0BEA732A"/>
    <w:numStyleLink w:val="Bullet"/>
  </w:abstractNum>
  <w:abstractNum w:abstractNumId="24" w15:restartNumberingAfterBreak="0">
    <w:nsid w:val="7FEB3BBF"/>
    <w:multiLevelType w:val="multilevel"/>
    <w:tmpl w:val="A358F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24417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2792996">
    <w:abstractNumId w:val="19"/>
  </w:num>
  <w:num w:numId="3" w16cid:durableId="132017814">
    <w:abstractNumId w:val="20"/>
  </w:num>
  <w:num w:numId="4" w16cid:durableId="2027246832">
    <w:abstractNumId w:val="6"/>
  </w:num>
  <w:num w:numId="5" w16cid:durableId="1192954530">
    <w:abstractNumId w:val="2"/>
  </w:num>
  <w:num w:numId="6" w16cid:durableId="488598984">
    <w:abstractNumId w:val="21"/>
  </w:num>
  <w:num w:numId="7" w16cid:durableId="1945578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3020362">
    <w:abstractNumId w:val="1"/>
  </w:num>
  <w:num w:numId="9" w16cid:durableId="576474035">
    <w:abstractNumId w:val="18"/>
  </w:num>
  <w:num w:numId="10" w16cid:durableId="1025669151">
    <w:abstractNumId w:val="4"/>
  </w:num>
  <w:num w:numId="11" w16cid:durableId="1530872437">
    <w:abstractNumId w:val="22"/>
  </w:num>
  <w:num w:numId="12" w16cid:durableId="1621377706">
    <w:abstractNumId w:val="10"/>
  </w:num>
  <w:num w:numId="13" w16cid:durableId="1773283353">
    <w:abstractNumId w:val="9"/>
  </w:num>
  <w:num w:numId="14" w16cid:durableId="1476023809">
    <w:abstractNumId w:val="8"/>
  </w:num>
  <w:num w:numId="15" w16cid:durableId="8652399">
    <w:abstractNumId w:val="24"/>
  </w:num>
  <w:num w:numId="16" w16cid:durableId="2127233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4777603">
    <w:abstractNumId w:val="23"/>
  </w:num>
  <w:num w:numId="18" w16cid:durableId="419907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7261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0702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451859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5484677">
    <w:abstractNumId w:val="12"/>
  </w:num>
  <w:num w:numId="23" w16cid:durableId="1757557045">
    <w:abstractNumId w:val="0"/>
  </w:num>
  <w:num w:numId="24" w16cid:durableId="921379379">
    <w:abstractNumId w:val="13"/>
  </w:num>
  <w:num w:numId="25" w16cid:durableId="1164511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8E"/>
    <w:rsid w:val="00014E1F"/>
    <w:rsid w:val="000317C4"/>
    <w:rsid w:val="00042C83"/>
    <w:rsid w:val="000511BF"/>
    <w:rsid w:val="00056A80"/>
    <w:rsid w:val="00057E06"/>
    <w:rsid w:val="000B1F1F"/>
    <w:rsid w:val="000D65CC"/>
    <w:rsid w:val="000F427B"/>
    <w:rsid w:val="0011183E"/>
    <w:rsid w:val="001241EB"/>
    <w:rsid w:val="00153871"/>
    <w:rsid w:val="001648AD"/>
    <w:rsid w:val="0018141B"/>
    <w:rsid w:val="00192902"/>
    <w:rsid w:val="001B5910"/>
    <w:rsid w:val="001B694E"/>
    <w:rsid w:val="001B7170"/>
    <w:rsid w:val="0020370D"/>
    <w:rsid w:val="00213ADD"/>
    <w:rsid w:val="00225D95"/>
    <w:rsid w:val="00230F95"/>
    <w:rsid w:val="00237768"/>
    <w:rsid w:val="00252BCC"/>
    <w:rsid w:val="00255379"/>
    <w:rsid w:val="00261969"/>
    <w:rsid w:val="002718D6"/>
    <w:rsid w:val="00272137"/>
    <w:rsid w:val="00276134"/>
    <w:rsid w:val="002A5117"/>
    <w:rsid w:val="002B2A1F"/>
    <w:rsid w:val="002E296B"/>
    <w:rsid w:val="002E35A6"/>
    <w:rsid w:val="002E421D"/>
    <w:rsid w:val="002E4C7D"/>
    <w:rsid w:val="00324D1A"/>
    <w:rsid w:val="003310FD"/>
    <w:rsid w:val="003575F2"/>
    <w:rsid w:val="003771EC"/>
    <w:rsid w:val="00377C31"/>
    <w:rsid w:val="003C6403"/>
    <w:rsid w:val="003D0F8E"/>
    <w:rsid w:val="003D1688"/>
    <w:rsid w:val="003E167D"/>
    <w:rsid w:val="00424E84"/>
    <w:rsid w:val="00470CB7"/>
    <w:rsid w:val="00480181"/>
    <w:rsid w:val="0048234F"/>
    <w:rsid w:val="00486438"/>
    <w:rsid w:val="004A69A6"/>
    <w:rsid w:val="004B3B88"/>
    <w:rsid w:val="004D2935"/>
    <w:rsid w:val="004E3AC7"/>
    <w:rsid w:val="004F4365"/>
    <w:rsid w:val="0056013C"/>
    <w:rsid w:val="005A30BD"/>
    <w:rsid w:val="006014DF"/>
    <w:rsid w:val="006055A4"/>
    <w:rsid w:val="0060696F"/>
    <w:rsid w:val="0064500B"/>
    <w:rsid w:val="006508AF"/>
    <w:rsid w:val="00650E37"/>
    <w:rsid w:val="00696164"/>
    <w:rsid w:val="006D7C28"/>
    <w:rsid w:val="006F1C64"/>
    <w:rsid w:val="00701893"/>
    <w:rsid w:val="00726195"/>
    <w:rsid w:val="007274E2"/>
    <w:rsid w:val="0073091D"/>
    <w:rsid w:val="007372EB"/>
    <w:rsid w:val="00762820"/>
    <w:rsid w:val="00766F6F"/>
    <w:rsid w:val="00781DA0"/>
    <w:rsid w:val="0079656C"/>
    <w:rsid w:val="007F563D"/>
    <w:rsid w:val="00816874"/>
    <w:rsid w:val="00845C70"/>
    <w:rsid w:val="00851980"/>
    <w:rsid w:val="00870E88"/>
    <w:rsid w:val="00870FE6"/>
    <w:rsid w:val="00894B86"/>
    <w:rsid w:val="00895C13"/>
    <w:rsid w:val="008B2BA0"/>
    <w:rsid w:val="008C5E67"/>
    <w:rsid w:val="008D148A"/>
    <w:rsid w:val="0091464B"/>
    <w:rsid w:val="00935B58"/>
    <w:rsid w:val="00965ADE"/>
    <w:rsid w:val="00983F70"/>
    <w:rsid w:val="00995677"/>
    <w:rsid w:val="0099630A"/>
    <w:rsid w:val="00997D0B"/>
    <w:rsid w:val="009E12D5"/>
    <w:rsid w:val="00A006C5"/>
    <w:rsid w:val="00A62AB3"/>
    <w:rsid w:val="00A72906"/>
    <w:rsid w:val="00A8293B"/>
    <w:rsid w:val="00AB2A31"/>
    <w:rsid w:val="00AC2529"/>
    <w:rsid w:val="00AE6983"/>
    <w:rsid w:val="00B10195"/>
    <w:rsid w:val="00B31F06"/>
    <w:rsid w:val="00B37E70"/>
    <w:rsid w:val="00B56660"/>
    <w:rsid w:val="00B813EC"/>
    <w:rsid w:val="00BB3CD2"/>
    <w:rsid w:val="00BD73AE"/>
    <w:rsid w:val="00BE410D"/>
    <w:rsid w:val="00C07F24"/>
    <w:rsid w:val="00C439AB"/>
    <w:rsid w:val="00C67DAB"/>
    <w:rsid w:val="00C771EB"/>
    <w:rsid w:val="00C83C27"/>
    <w:rsid w:val="00C84E0A"/>
    <w:rsid w:val="00C87AA3"/>
    <w:rsid w:val="00CA0CDF"/>
    <w:rsid w:val="00CA0E58"/>
    <w:rsid w:val="00CA4B71"/>
    <w:rsid w:val="00CA50B1"/>
    <w:rsid w:val="00CB113B"/>
    <w:rsid w:val="00CB1763"/>
    <w:rsid w:val="00CC78B4"/>
    <w:rsid w:val="00CF0825"/>
    <w:rsid w:val="00D20FFD"/>
    <w:rsid w:val="00D41706"/>
    <w:rsid w:val="00D4786D"/>
    <w:rsid w:val="00D66434"/>
    <w:rsid w:val="00DE0672"/>
    <w:rsid w:val="00E34B26"/>
    <w:rsid w:val="00E46928"/>
    <w:rsid w:val="00E46ABD"/>
    <w:rsid w:val="00E50BFA"/>
    <w:rsid w:val="00E567A1"/>
    <w:rsid w:val="00E60F7B"/>
    <w:rsid w:val="00E6264F"/>
    <w:rsid w:val="00E8733E"/>
    <w:rsid w:val="00EA405A"/>
    <w:rsid w:val="00EA47AE"/>
    <w:rsid w:val="00EB14CF"/>
    <w:rsid w:val="00F22393"/>
    <w:rsid w:val="00F313BD"/>
    <w:rsid w:val="00F52775"/>
    <w:rsid w:val="00F54AF9"/>
    <w:rsid w:val="00F77904"/>
    <w:rsid w:val="00F82924"/>
    <w:rsid w:val="00F94E17"/>
    <w:rsid w:val="00F9511B"/>
    <w:rsid w:val="00FD62CC"/>
    <w:rsid w:val="00FD7FB8"/>
    <w:rsid w:val="00FE6D6D"/>
    <w:rsid w:val="00FE6FB0"/>
    <w:rsid w:val="00FE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24547"/>
  <w15:docId w15:val="{F6C45777-BC1F-4DC6-8F14-DCA9B4F0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0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F8E"/>
  </w:style>
  <w:style w:type="paragraph" w:styleId="Footer">
    <w:name w:val="footer"/>
    <w:basedOn w:val="Normal"/>
    <w:link w:val="FooterChar"/>
    <w:uiPriority w:val="99"/>
    <w:unhideWhenUsed/>
    <w:rsid w:val="003D0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F8E"/>
  </w:style>
  <w:style w:type="paragraph" w:styleId="ListParagraph">
    <w:name w:val="List Paragraph"/>
    <w:basedOn w:val="Normal"/>
    <w:uiPriority w:val="34"/>
    <w:qFormat/>
    <w:rsid w:val="00B10195"/>
    <w:pPr>
      <w:ind w:left="720"/>
      <w:contextualSpacing/>
    </w:pPr>
  </w:style>
  <w:style w:type="character" w:styleId="Emphasis">
    <w:name w:val="Emphasis"/>
    <w:basedOn w:val="DefaultParagraphFont"/>
    <w:uiPriority w:val="20"/>
    <w:qFormat/>
    <w:rsid w:val="00CB113B"/>
    <w:rPr>
      <w:i/>
      <w:iCs/>
    </w:rPr>
  </w:style>
  <w:style w:type="paragraph" w:styleId="PlainText">
    <w:name w:val="Plain Text"/>
    <w:basedOn w:val="Normal"/>
    <w:link w:val="PlainTextChar"/>
    <w:uiPriority w:val="99"/>
    <w:unhideWhenUsed/>
    <w:rsid w:val="00816874"/>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rsid w:val="00816874"/>
    <w:rPr>
      <w:rFonts w:ascii="Calibri" w:hAnsi="Calibri"/>
      <w:kern w:val="2"/>
      <w:szCs w:val="21"/>
      <w14:ligatures w14:val="standardContextual"/>
    </w:rPr>
  </w:style>
  <w:style w:type="paragraph" w:styleId="NormalWeb">
    <w:name w:val="Normal (Web)"/>
    <w:basedOn w:val="Normal"/>
    <w:uiPriority w:val="99"/>
    <w:unhideWhenUsed/>
    <w:rsid w:val="00B813EC"/>
    <w:pPr>
      <w:spacing w:after="0" w:line="240" w:lineRule="auto"/>
    </w:pPr>
    <w:rPr>
      <w:rFonts w:ascii="Calibri" w:hAnsi="Calibri" w:cs="Calibri"/>
      <w:lang w:eastAsia="en-GB"/>
    </w:rPr>
  </w:style>
  <w:style w:type="character" w:styleId="Hyperlink">
    <w:name w:val="Hyperlink"/>
    <w:basedOn w:val="DefaultParagraphFont"/>
    <w:uiPriority w:val="99"/>
    <w:unhideWhenUsed/>
    <w:rsid w:val="000F427B"/>
    <w:rPr>
      <w:color w:val="467886"/>
      <w:u w:val="single"/>
    </w:rPr>
  </w:style>
  <w:style w:type="character" w:styleId="UnresolvedMention">
    <w:name w:val="Unresolved Mention"/>
    <w:basedOn w:val="DefaultParagraphFont"/>
    <w:uiPriority w:val="99"/>
    <w:semiHidden/>
    <w:unhideWhenUsed/>
    <w:rsid w:val="000F427B"/>
    <w:rPr>
      <w:color w:val="605E5C"/>
      <w:shd w:val="clear" w:color="auto" w:fill="E1DFDD"/>
    </w:rPr>
  </w:style>
  <w:style w:type="paragraph" w:customStyle="1" w:styleId="Body">
    <w:name w:val="Body"/>
    <w:rsid w:val="00042C83"/>
    <w:pPr>
      <w:spacing w:after="0" w:line="240" w:lineRule="auto"/>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paragraph" w:customStyle="1" w:styleId="Default">
    <w:name w:val="Default"/>
    <w:rsid w:val="00042C83"/>
    <w:pPr>
      <w:spacing w:before="160" w:after="0" w:line="288" w:lineRule="auto"/>
    </w:pPr>
    <w:rPr>
      <w:rFonts w:ascii="Helvetica Neue" w:eastAsia="Arial Unicode MS" w:hAnsi="Helvetica Neue" w:cs="Arial Unicode MS"/>
      <w:color w:val="000000"/>
      <w:sz w:val="24"/>
      <w:szCs w:val="24"/>
      <w:lang w:val="de-DE" w:eastAsia="en-GB"/>
      <w14:textOutline w14:w="0" w14:cap="flat" w14:cmpd="sng" w14:algn="ctr">
        <w14:noFill/>
        <w14:prstDash w14:val="solid"/>
        <w14:bevel/>
      </w14:textOutline>
    </w:rPr>
  </w:style>
  <w:style w:type="numbering" w:customStyle="1" w:styleId="Bullet">
    <w:name w:val="Bullet"/>
    <w:rsid w:val="00042C83"/>
    <w:pPr>
      <w:numPr>
        <w:numId w:val="12"/>
      </w:numPr>
    </w:pPr>
  </w:style>
  <w:style w:type="paragraph" w:customStyle="1" w:styleId="Standard">
    <w:name w:val="Standard"/>
    <w:rsid w:val="00E8733E"/>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styleId="NoSpacing">
    <w:name w:val="No Spacing"/>
    <w:basedOn w:val="Normal"/>
    <w:uiPriority w:val="1"/>
    <w:qFormat/>
    <w:rsid w:val="00997D0B"/>
    <w:pPr>
      <w:spacing w:after="0" w:line="240" w:lineRule="auto"/>
    </w:pPr>
    <w:rPr>
      <w:rFonts w:ascii="Calibri" w:hAnsi="Calibri" w:cs="Calibri"/>
      <w:lang w:eastAsia="en-GB"/>
    </w:rPr>
  </w:style>
  <w:style w:type="paragraph" w:customStyle="1" w:styleId="p1">
    <w:name w:val="p1"/>
    <w:basedOn w:val="Normal"/>
    <w:rsid w:val="00486438"/>
    <w:pPr>
      <w:spacing w:before="100" w:beforeAutospacing="1" w:after="100" w:afterAutospacing="1" w:line="240" w:lineRule="auto"/>
    </w:pPr>
    <w:rPr>
      <w:rFonts w:ascii="Calibri" w:hAnsi="Calibri" w:cs="Calibri"/>
      <w:lang w:eastAsia="en-GB"/>
    </w:rPr>
  </w:style>
  <w:style w:type="paragraph" w:customStyle="1" w:styleId="p2">
    <w:name w:val="p2"/>
    <w:basedOn w:val="Normal"/>
    <w:rsid w:val="00486438"/>
    <w:pPr>
      <w:spacing w:before="100" w:beforeAutospacing="1" w:after="100" w:afterAutospacing="1" w:line="240" w:lineRule="auto"/>
    </w:pPr>
    <w:rPr>
      <w:rFonts w:ascii="Calibri" w:hAnsi="Calibri" w:cs="Calibri"/>
      <w:lang w:eastAsia="en-GB"/>
    </w:rPr>
  </w:style>
  <w:style w:type="paragraph" w:customStyle="1" w:styleId="li1">
    <w:name w:val="li1"/>
    <w:basedOn w:val="Normal"/>
    <w:rsid w:val="00486438"/>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486438"/>
  </w:style>
  <w:style w:type="character" w:customStyle="1" w:styleId="s2">
    <w:name w:val="s2"/>
    <w:basedOn w:val="DefaultParagraphFont"/>
    <w:rsid w:val="00486438"/>
  </w:style>
  <w:style w:type="character" w:customStyle="1" w:styleId="apple-converted-space">
    <w:name w:val="apple-converted-space"/>
    <w:basedOn w:val="DefaultParagraphFont"/>
    <w:rsid w:val="00FE6D6D"/>
  </w:style>
  <w:style w:type="character" w:customStyle="1" w:styleId="StrongEmphasis">
    <w:name w:val="Strong Emphasis"/>
    <w:rsid w:val="00781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6701">
      <w:bodyDiv w:val="1"/>
      <w:marLeft w:val="0"/>
      <w:marRight w:val="0"/>
      <w:marTop w:val="0"/>
      <w:marBottom w:val="0"/>
      <w:divBdr>
        <w:top w:val="none" w:sz="0" w:space="0" w:color="auto"/>
        <w:left w:val="none" w:sz="0" w:space="0" w:color="auto"/>
        <w:bottom w:val="none" w:sz="0" w:space="0" w:color="auto"/>
        <w:right w:val="none" w:sz="0" w:space="0" w:color="auto"/>
      </w:divBdr>
    </w:div>
    <w:div w:id="13966275">
      <w:bodyDiv w:val="1"/>
      <w:marLeft w:val="0"/>
      <w:marRight w:val="0"/>
      <w:marTop w:val="0"/>
      <w:marBottom w:val="0"/>
      <w:divBdr>
        <w:top w:val="none" w:sz="0" w:space="0" w:color="auto"/>
        <w:left w:val="none" w:sz="0" w:space="0" w:color="auto"/>
        <w:bottom w:val="none" w:sz="0" w:space="0" w:color="auto"/>
        <w:right w:val="none" w:sz="0" w:space="0" w:color="auto"/>
      </w:divBdr>
    </w:div>
    <w:div w:id="23286584">
      <w:bodyDiv w:val="1"/>
      <w:marLeft w:val="0"/>
      <w:marRight w:val="0"/>
      <w:marTop w:val="0"/>
      <w:marBottom w:val="0"/>
      <w:divBdr>
        <w:top w:val="none" w:sz="0" w:space="0" w:color="auto"/>
        <w:left w:val="none" w:sz="0" w:space="0" w:color="auto"/>
        <w:bottom w:val="none" w:sz="0" w:space="0" w:color="auto"/>
        <w:right w:val="none" w:sz="0" w:space="0" w:color="auto"/>
      </w:divBdr>
    </w:div>
    <w:div w:id="26611606">
      <w:bodyDiv w:val="1"/>
      <w:marLeft w:val="0"/>
      <w:marRight w:val="0"/>
      <w:marTop w:val="0"/>
      <w:marBottom w:val="0"/>
      <w:divBdr>
        <w:top w:val="none" w:sz="0" w:space="0" w:color="auto"/>
        <w:left w:val="none" w:sz="0" w:space="0" w:color="auto"/>
        <w:bottom w:val="none" w:sz="0" w:space="0" w:color="auto"/>
        <w:right w:val="none" w:sz="0" w:space="0" w:color="auto"/>
      </w:divBdr>
    </w:div>
    <w:div w:id="27725725">
      <w:bodyDiv w:val="1"/>
      <w:marLeft w:val="0"/>
      <w:marRight w:val="0"/>
      <w:marTop w:val="0"/>
      <w:marBottom w:val="0"/>
      <w:divBdr>
        <w:top w:val="none" w:sz="0" w:space="0" w:color="auto"/>
        <w:left w:val="none" w:sz="0" w:space="0" w:color="auto"/>
        <w:bottom w:val="none" w:sz="0" w:space="0" w:color="auto"/>
        <w:right w:val="none" w:sz="0" w:space="0" w:color="auto"/>
      </w:divBdr>
    </w:div>
    <w:div w:id="58403232">
      <w:bodyDiv w:val="1"/>
      <w:marLeft w:val="0"/>
      <w:marRight w:val="0"/>
      <w:marTop w:val="0"/>
      <w:marBottom w:val="0"/>
      <w:divBdr>
        <w:top w:val="none" w:sz="0" w:space="0" w:color="auto"/>
        <w:left w:val="none" w:sz="0" w:space="0" w:color="auto"/>
        <w:bottom w:val="none" w:sz="0" w:space="0" w:color="auto"/>
        <w:right w:val="none" w:sz="0" w:space="0" w:color="auto"/>
      </w:divBdr>
    </w:div>
    <w:div w:id="62994678">
      <w:bodyDiv w:val="1"/>
      <w:marLeft w:val="0"/>
      <w:marRight w:val="0"/>
      <w:marTop w:val="0"/>
      <w:marBottom w:val="0"/>
      <w:divBdr>
        <w:top w:val="none" w:sz="0" w:space="0" w:color="auto"/>
        <w:left w:val="none" w:sz="0" w:space="0" w:color="auto"/>
        <w:bottom w:val="none" w:sz="0" w:space="0" w:color="auto"/>
        <w:right w:val="none" w:sz="0" w:space="0" w:color="auto"/>
      </w:divBdr>
    </w:div>
    <w:div w:id="64299162">
      <w:bodyDiv w:val="1"/>
      <w:marLeft w:val="0"/>
      <w:marRight w:val="0"/>
      <w:marTop w:val="0"/>
      <w:marBottom w:val="0"/>
      <w:divBdr>
        <w:top w:val="none" w:sz="0" w:space="0" w:color="auto"/>
        <w:left w:val="none" w:sz="0" w:space="0" w:color="auto"/>
        <w:bottom w:val="none" w:sz="0" w:space="0" w:color="auto"/>
        <w:right w:val="none" w:sz="0" w:space="0" w:color="auto"/>
      </w:divBdr>
    </w:div>
    <w:div w:id="66878813">
      <w:bodyDiv w:val="1"/>
      <w:marLeft w:val="0"/>
      <w:marRight w:val="0"/>
      <w:marTop w:val="0"/>
      <w:marBottom w:val="0"/>
      <w:divBdr>
        <w:top w:val="none" w:sz="0" w:space="0" w:color="auto"/>
        <w:left w:val="none" w:sz="0" w:space="0" w:color="auto"/>
        <w:bottom w:val="none" w:sz="0" w:space="0" w:color="auto"/>
        <w:right w:val="none" w:sz="0" w:space="0" w:color="auto"/>
      </w:divBdr>
    </w:div>
    <w:div w:id="69351979">
      <w:bodyDiv w:val="1"/>
      <w:marLeft w:val="0"/>
      <w:marRight w:val="0"/>
      <w:marTop w:val="0"/>
      <w:marBottom w:val="0"/>
      <w:divBdr>
        <w:top w:val="none" w:sz="0" w:space="0" w:color="auto"/>
        <w:left w:val="none" w:sz="0" w:space="0" w:color="auto"/>
        <w:bottom w:val="none" w:sz="0" w:space="0" w:color="auto"/>
        <w:right w:val="none" w:sz="0" w:space="0" w:color="auto"/>
      </w:divBdr>
    </w:div>
    <w:div w:id="70128619">
      <w:bodyDiv w:val="1"/>
      <w:marLeft w:val="0"/>
      <w:marRight w:val="0"/>
      <w:marTop w:val="0"/>
      <w:marBottom w:val="0"/>
      <w:divBdr>
        <w:top w:val="none" w:sz="0" w:space="0" w:color="auto"/>
        <w:left w:val="none" w:sz="0" w:space="0" w:color="auto"/>
        <w:bottom w:val="none" w:sz="0" w:space="0" w:color="auto"/>
        <w:right w:val="none" w:sz="0" w:space="0" w:color="auto"/>
      </w:divBdr>
    </w:div>
    <w:div w:id="73818030">
      <w:bodyDiv w:val="1"/>
      <w:marLeft w:val="0"/>
      <w:marRight w:val="0"/>
      <w:marTop w:val="0"/>
      <w:marBottom w:val="0"/>
      <w:divBdr>
        <w:top w:val="none" w:sz="0" w:space="0" w:color="auto"/>
        <w:left w:val="none" w:sz="0" w:space="0" w:color="auto"/>
        <w:bottom w:val="none" w:sz="0" w:space="0" w:color="auto"/>
        <w:right w:val="none" w:sz="0" w:space="0" w:color="auto"/>
      </w:divBdr>
    </w:div>
    <w:div w:id="80033063">
      <w:bodyDiv w:val="1"/>
      <w:marLeft w:val="0"/>
      <w:marRight w:val="0"/>
      <w:marTop w:val="0"/>
      <w:marBottom w:val="0"/>
      <w:divBdr>
        <w:top w:val="none" w:sz="0" w:space="0" w:color="auto"/>
        <w:left w:val="none" w:sz="0" w:space="0" w:color="auto"/>
        <w:bottom w:val="none" w:sz="0" w:space="0" w:color="auto"/>
        <w:right w:val="none" w:sz="0" w:space="0" w:color="auto"/>
      </w:divBdr>
    </w:div>
    <w:div w:id="108398292">
      <w:bodyDiv w:val="1"/>
      <w:marLeft w:val="0"/>
      <w:marRight w:val="0"/>
      <w:marTop w:val="0"/>
      <w:marBottom w:val="0"/>
      <w:divBdr>
        <w:top w:val="none" w:sz="0" w:space="0" w:color="auto"/>
        <w:left w:val="none" w:sz="0" w:space="0" w:color="auto"/>
        <w:bottom w:val="none" w:sz="0" w:space="0" w:color="auto"/>
        <w:right w:val="none" w:sz="0" w:space="0" w:color="auto"/>
      </w:divBdr>
    </w:div>
    <w:div w:id="109516851">
      <w:bodyDiv w:val="1"/>
      <w:marLeft w:val="0"/>
      <w:marRight w:val="0"/>
      <w:marTop w:val="0"/>
      <w:marBottom w:val="0"/>
      <w:divBdr>
        <w:top w:val="none" w:sz="0" w:space="0" w:color="auto"/>
        <w:left w:val="none" w:sz="0" w:space="0" w:color="auto"/>
        <w:bottom w:val="none" w:sz="0" w:space="0" w:color="auto"/>
        <w:right w:val="none" w:sz="0" w:space="0" w:color="auto"/>
      </w:divBdr>
    </w:div>
    <w:div w:id="140276178">
      <w:bodyDiv w:val="1"/>
      <w:marLeft w:val="0"/>
      <w:marRight w:val="0"/>
      <w:marTop w:val="0"/>
      <w:marBottom w:val="0"/>
      <w:divBdr>
        <w:top w:val="none" w:sz="0" w:space="0" w:color="auto"/>
        <w:left w:val="none" w:sz="0" w:space="0" w:color="auto"/>
        <w:bottom w:val="none" w:sz="0" w:space="0" w:color="auto"/>
        <w:right w:val="none" w:sz="0" w:space="0" w:color="auto"/>
      </w:divBdr>
    </w:div>
    <w:div w:id="143863543">
      <w:bodyDiv w:val="1"/>
      <w:marLeft w:val="0"/>
      <w:marRight w:val="0"/>
      <w:marTop w:val="0"/>
      <w:marBottom w:val="0"/>
      <w:divBdr>
        <w:top w:val="none" w:sz="0" w:space="0" w:color="auto"/>
        <w:left w:val="none" w:sz="0" w:space="0" w:color="auto"/>
        <w:bottom w:val="none" w:sz="0" w:space="0" w:color="auto"/>
        <w:right w:val="none" w:sz="0" w:space="0" w:color="auto"/>
      </w:divBdr>
    </w:div>
    <w:div w:id="151796271">
      <w:bodyDiv w:val="1"/>
      <w:marLeft w:val="0"/>
      <w:marRight w:val="0"/>
      <w:marTop w:val="0"/>
      <w:marBottom w:val="0"/>
      <w:divBdr>
        <w:top w:val="none" w:sz="0" w:space="0" w:color="auto"/>
        <w:left w:val="none" w:sz="0" w:space="0" w:color="auto"/>
        <w:bottom w:val="none" w:sz="0" w:space="0" w:color="auto"/>
        <w:right w:val="none" w:sz="0" w:space="0" w:color="auto"/>
      </w:divBdr>
    </w:div>
    <w:div w:id="165096924">
      <w:bodyDiv w:val="1"/>
      <w:marLeft w:val="0"/>
      <w:marRight w:val="0"/>
      <w:marTop w:val="0"/>
      <w:marBottom w:val="0"/>
      <w:divBdr>
        <w:top w:val="none" w:sz="0" w:space="0" w:color="auto"/>
        <w:left w:val="none" w:sz="0" w:space="0" w:color="auto"/>
        <w:bottom w:val="none" w:sz="0" w:space="0" w:color="auto"/>
        <w:right w:val="none" w:sz="0" w:space="0" w:color="auto"/>
      </w:divBdr>
    </w:div>
    <w:div w:id="183176081">
      <w:bodyDiv w:val="1"/>
      <w:marLeft w:val="0"/>
      <w:marRight w:val="0"/>
      <w:marTop w:val="0"/>
      <w:marBottom w:val="0"/>
      <w:divBdr>
        <w:top w:val="none" w:sz="0" w:space="0" w:color="auto"/>
        <w:left w:val="none" w:sz="0" w:space="0" w:color="auto"/>
        <w:bottom w:val="none" w:sz="0" w:space="0" w:color="auto"/>
        <w:right w:val="none" w:sz="0" w:space="0" w:color="auto"/>
      </w:divBdr>
    </w:div>
    <w:div w:id="185027119">
      <w:bodyDiv w:val="1"/>
      <w:marLeft w:val="0"/>
      <w:marRight w:val="0"/>
      <w:marTop w:val="0"/>
      <w:marBottom w:val="0"/>
      <w:divBdr>
        <w:top w:val="none" w:sz="0" w:space="0" w:color="auto"/>
        <w:left w:val="none" w:sz="0" w:space="0" w:color="auto"/>
        <w:bottom w:val="none" w:sz="0" w:space="0" w:color="auto"/>
        <w:right w:val="none" w:sz="0" w:space="0" w:color="auto"/>
      </w:divBdr>
    </w:div>
    <w:div w:id="187989757">
      <w:bodyDiv w:val="1"/>
      <w:marLeft w:val="0"/>
      <w:marRight w:val="0"/>
      <w:marTop w:val="0"/>
      <w:marBottom w:val="0"/>
      <w:divBdr>
        <w:top w:val="none" w:sz="0" w:space="0" w:color="auto"/>
        <w:left w:val="none" w:sz="0" w:space="0" w:color="auto"/>
        <w:bottom w:val="none" w:sz="0" w:space="0" w:color="auto"/>
        <w:right w:val="none" w:sz="0" w:space="0" w:color="auto"/>
      </w:divBdr>
    </w:div>
    <w:div w:id="197547084">
      <w:bodyDiv w:val="1"/>
      <w:marLeft w:val="0"/>
      <w:marRight w:val="0"/>
      <w:marTop w:val="0"/>
      <w:marBottom w:val="0"/>
      <w:divBdr>
        <w:top w:val="none" w:sz="0" w:space="0" w:color="auto"/>
        <w:left w:val="none" w:sz="0" w:space="0" w:color="auto"/>
        <w:bottom w:val="none" w:sz="0" w:space="0" w:color="auto"/>
        <w:right w:val="none" w:sz="0" w:space="0" w:color="auto"/>
      </w:divBdr>
    </w:div>
    <w:div w:id="205221722">
      <w:bodyDiv w:val="1"/>
      <w:marLeft w:val="0"/>
      <w:marRight w:val="0"/>
      <w:marTop w:val="0"/>
      <w:marBottom w:val="0"/>
      <w:divBdr>
        <w:top w:val="none" w:sz="0" w:space="0" w:color="auto"/>
        <w:left w:val="none" w:sz="0" w:space="0" w:color="auto"/>
        <w:bottom w:val="none" w:sz="0" w:space="0" w:color="auto"/>
        <w:right w:val="none" w:sz="0" w:space="0" w:color="auto"/>
      </w:divBdr>
    </w:div>
    <w:div w:id="207840438">
      <w:bodyDiv w:val="1"/>
      <w:marLeft w:val="0"/>
      <w:marRight w:val="0"/>
      <w:marTop w:val="0"/>
      <w:marBottom w:val="0"/>
      <w:divBdr>
        <w:top w:val="none" w:sz="0" w:space="0" w:color="auto"/>
        <w:left w:val="none" w:sz="0" w:space="0" w:color="auto"/>
        <w:bottom w:val="none" w:sz="0" w:space="0" w:color="auto"/>
        <w:right w:val="none" w:sz="0" w:space="0" w:color="auto"/>
      </w:divBdr>
    </w:div>
    <w:div w:id="216280562">
      <w:bodyDiv w:val="1"/>
      <w:marLeft w:val="0"/>
      <w:marRight w:val="0"/>
      <w:marTop w:val="0"/>
      <w:marBottom w:val="0"/>
      <w:divBdr>
        <w:top w:val="none" w:sz="0" w:space="0" w:color="auto"/>
        <w:left w:val="none" w:sz="0" w:space="0" w:color="auto"/>
        <w:bottom w:val="none" w:sz="0" w:space="0" w:color="auto"/>
        <w:right w:val="none" w:sz="0" w:space="0" w:color="auto"/>
      </w:divBdr>
    </w:div>
    <w:div w:id="231820650">
      <w:bodyDiv w:val="1"/>
      <w:marLeft w:val="0"/>
      <w:marRight w:val="0"/>
      <w:marTop w:val="0"/>
      <w:marBottom w:val="0"/>
      <w:divBdr>
        <w:top w:val="none" w:sz="0" w:space="0" w:color="auto"/>
        <w:left w:val="none" w:sz="0" w:space="0" w:color="auto"/>
        <w:bottom w:val="none" w:sz="0" w:space="0" w:color="auto"/>
        <w:right w:val="none" w:sz="0" w:space="0" w:color="auto"/>
      </w:divBdr>
    </w:div>
    <w:div w:id="256328068">
      <w:bodyDiv w:val="1"/>
      <w:marLeft w:val="0"/>
      <w:marRight w:val="0"/>
      <w:marTop w:val="0"/>
      <w:marBottom w:val="0"/>
      <w:divBdr>
        <w:top w:val="none" w:sz="0" w:space="0" w:color="auto"/>
        <w:left w:val="none" w:sz="0" w:space="0" w:color="auto"/>
        <w:bottom w:val="none" w:sz="0" w:space="0" w:color="auto"/>
        <w:right w:val="none" w:sz="0" w:space="0" w:color="auto"/>
      </w:divBdr>
    </w:div>
    <w:div w:id="272325860">
      <w:bodyDiv w:val="1"/>
      <w:marLeft w:val="0"/>
      <w:marRight w:val="0"/>
      <w:marTop w:val="0"/>
      <w:marBottom w:val="0"/>
      <w:divBdr>
        <w:top w:val="none" w:sz="0" w:space="0" w:color="auto"/>
        <w:left w:val="none" w:sz="0" w:space="0" w:color="auto"/>
        <w:bottom w:val="none" w:sz="0" w:space="0" w:color="auto"/>
        <w:right w:val="none" w:sz="0" w:space="0" w:color="auto"/>
      </w:divBdr>
    </w:div>
    <w:div w:id="278335801">
      <w:bodyDiv w:val="1"/>
      <w:marLeft w:val="0"/>
      <w:marRight w:val="0"/>
      <w:marTop w:val="0"/>
      <w:marBottom w:val="0"/>
      <w:divBdr>
        <w:top w:val="none" w:sz="0" w:space="0" w:color="auto"/>
        <w:left w:val="none" w:sz="0" w:space="0" w:color="auto"/>
        <w:bottom w:val="none" w:sz="0" w:space="0" w:color="auto"/>
        <w:right w:val="none" w:sz="0" w:space="0" w:color="auto"/>
      </w:divBdr>
    </w:div>
    <w:div w:id="289409466">
      <w:bodyDiv w:val="1"/>
      <w:marLeft w:val="0"/>
      <w:marRight w:val="0"/>
      <w:marTop w:val="0"/>
      <w:marBottom w:val="0"/>
      <w:divBdr>
        <w:top w:val="none" w:sz="0" w:space="0" w:color="auto"/>
        <w:left w:val="none" w:sz="0" w:space="0" w:color="auto"/>
        <w:bottom w:val="none" w:sz="0" w:space="0" w:color="auto"/>
        <w:right w:val="none" w:sz="0" w:space="0" w:color="auto"/>
      </w:divBdr>
    </w:div>
    <w:div w:id="292096954">
      <w:bodyDiv w:val="1"/>
      <w:marLeft w:val="0"/>
      <w:marRight w:val="0"/>
      <w:marTop w:val="0"/>
      <w:marBottom w:val="0"/>
      <w:divBdr>
        <w:top w:val="none" w:sz="0" w:space="0" w:color="auto"/>
        <w:left w:val="none" w:sz="0" w:space="0" w:color="auto"/>
        <w:bottom w:val="none" w:sz="0" w:space="0" w:color="auto"/>
        <w:right w:val="none" w:sz="0" w:space="0" w:color="auto"/>
      </w:divBdr>
    </w:div>
    <w:div w:id="297034514">
      <w:bodyDiv w:val="1"/>
      <w:marLeft w:val="0"/>
      <w:marRight w:val="0"/>
      <w:marTop w:val="0"/>
      <w:marBottom w:val="0"/>
      <w:divBdr>
        <w:top w:val="none" w:sz="0" w:space="0" w:color="auto"/>
        <w:left w:val="none" w:sz="0" w:space="0" w:color="auto"/>
        <w:bottom w:val="none" w:sz="0" w:space="0" w:color="auto"/>
        <w:right w:val="none" w:sz="0" w:space="0" w:color="auto"/>
      </w:divBdr>
    </w:div>
    <w:div w:id="335693713">
      <w:bodyDiv w:val="1"/>
      <w:marLeft w:val="0"/>
      <w:marRight w:val="0"/>
      <w:marTop w:val="0"/>
      <w:marBottom w:val="0"/>
      <w:divBdr>
        <w:top w:val="none" w:sz="0" w:space="0" w:color="auto"/>
        <w:left w:val="none" w:sz="0" w:space="0" w:color="auto"/>
        <w:bottom w:val="none" w:sz="0" w:space="0" w:color="auto"/>
        <w:right w:val="none" w:sz="0" w:space="0" w:color="auto"/>
      </w:divBdr>
    </w:div>
    <w:div w:id="343361119">
      <w:bodyDiv w:val="1"/>
      <w:marLeft w:val="0"/>
      <w:marRight w:val="0"/>
      <w:marTop w:val="0"/>
      <w:marBottom w:val="0"/>
      <w:divBdr>
        <w:top w:val="none" w:sz="0" w:space="0" w:color="auto"/>
        <w:left w:val="none" w:sz="0" w:space="0" w:color="auto"/>
        <w:bottom w:val="none" w:sz="0" w:space="0" w:color="auto"/>
        <w:right w:val="none" w:sz="0" w:space="0" w:color="auto"/>
      </w:divBdr>
    </w:div>
    <w:div w:id="355739199">
      <w:bodyDiv w:val="1"/>
      <w:marLeft w:val="0"/>
      <w:marRight w:val="0"/>
      <w:marTop w:val="0"/>
      <w:marBottom w:val="0"/>
      <w:divBdr>
        <w:top w:val="none" w:sz="0" w:space="0" w:color="auto"/>
        <w:left w:val="none" w:sz="0" w:space="0" w:color="auto"/>
        <w:bottom w:val="none" w:sz="0" w:space="0" w:color="auto"/>
        <w:right w:val="none" w:sz="0" w:space="0" w:color="auto"/>
      </w:divBdr>
    </w:div>
    <w:div w:id="367920213">
      <w:bodyDiv w:val="1"/>
      <w:marLeft w:val="0"/>
      <w:marRight w:val="0"/>
      <w:marTop w:val="0"/>
      <w:marBottom w:val="0"/>
      <w:divBdr>
        <w:top w:val="none" w:sz="0" w:space="0" w:color="auto"/>
        <w:left w:val="none" w:sz="0" w:space="0" w:color="auto"/>
        <w:bottom w:val="none" w:sz="0" w:space="0" w:color="auto"/>
        <w:right w:val="none" w:sz="0" w:space="0" w:color="auto"/>
      </w:divBdr>
    </w:div>
    <w:div w:id="382023638">
      <w:bodyDiv w:val="1"/>
      <w:marLeft w:val="0"/>
      <w:marRight w:val="0"/>
      <w:marTop w:val="0"/>
      <w:marBottom w:val="0"/>
      <w:divBdr>
        <w:top w:val="none" w:sz="0" w:space="0" w:color="auto"/>
        <w:left w:val="none" w:sz="0" w:space="0" w:color="auto"/>
        <w:bottom w:val="none" w:sz="0" w:space="0" w:color="auto"/>
        <w:right w:val="none" w:sz="0" w:space="0" w:color="auto"/>
      </w:divBdr>
    </w:div>
    <w:div w:id="387803004">
      <w:bodyDiv w:val="1"/>
      <w:marLeft w:val="0"/>
      <w:marRight w:val="0"/>
      <w:marTop w:val="0"/>
      <w:marBottom w:val="0"/>
      <w:divBdr>
        <w:top w:val="none" w:sz="0" w:space="0" w:color="auto"/>
        <w:left w:val="none" w:sz="0" w:space="0" w:color="auto"/>
        <w:bottom w:val="none" w:sz="0" w:space="0" w:color="auto"/>
        <w:right w:val="none" w:sz="0" w:space="0" w:color="auto"/>
      </w:divBdr>
    </w:div>
    <w:div w:id="407961614">
      <w:bodyDiv w:val="1"/>
      <w:marLeft w:val="0"/>
      <w:marRight w:val="0"/>
      <w:marTop w:val="0"/>
      <w:marBottom w:val="0"/>
      <w:divBdr>
        <w:top w:val="none" w:sz="0" w:space="0" w:color="auto"/>
        <w:left w:val="none" w:sz="0" w:space="0" w:color="auto"/>
        <w:bottom w:val="none" w:sz="0" w:space="0" w:color="auto"/>
        <w:right w:val="none" w:sz="0" w:space="0" w:color="auto"/>
      </w:divBdr>
    </w:div>
    <w:div w:id="426317665">
      <w:bodyDiv w:val="1"/>
      <w:marLeft w:val="0"/>
      <w:marRight w:val="0"/>
      <w:marTop w:val="0"/>
      <w:marBottom w:val="0"/>
      <w:divBdr>
        <w:top w:val="none" w:sz="0" w:space="0" w:color="auto"/>
        <w:left w:val="none" w:sz="0" w:space="0" w:color="auto"/>
        <w:bottom w:val="none" w:sz="0" w:space="0" w:color="auto"/>
        <w:right w:val="none" w:sz="0" w:space="0" w:color="auto"/>
      </w:divBdr>
    </w:div>
    <w:div w:id="471751914">
      <w:bodyDiv w:val="1"/>
      <w:marLeft w:val="0"/>
      <w:marRight w:val="0"/>
      <w:marTop w:val="0"/>
      <w:marBottom w:val="0"/>
      <w:divBdr>
        <w:top w:val="none" w:sz="0" w:space="0" w:color="auto"/>
        <w:left w:val="none" w:sz="0" w:space="0" w:color="auto"/>
        <w:bottom w:val="none" w:sz="0" w:space="0" w:color="auto"/>
        <w:right w:val="none" w:sz="0" w:space="0" w:color="auto"/>
      </w:divBdr>
    </w:div>
    <w:div w:id="481431707">
      <w:bodyDiv w:val="1"/>
      <w:marLeft w:val="0"/>
      <w:marRight w:val="0"/>
      <w:marTop w:val="0"/>
      <w:marBottom w:val="0"/>
      <w:divBdr>
        <w:top w:val="none" w:sz="0" w:space="0" w:color="auto"/>
        <w:left w:val="none" w:sz="0" w:space="0" w:color="auto"/>
        <w:bottom w:val="none" w:sz="0" w:space="0" w:color="auto"/>
        <w:right w:val="none" w:sz="0" w:space="0" w:color="auto"/>
      </w:divBdr>
    </w:div>
    <w:div w:id="490681638">
      <w:bodyDiv w:val="1"/>
      <w:marLeft w:val="0"/>
      <w:marRight w:val="0"/>
      <w:marTop w:val="0"/>
      <w:marBottom w:val="0"/>
      <w:divBdr>
        <w:top w:val="none" w:sz="0" w:space="0" w:color="auto"/>
        <w:left w:val="none" w:sz="0" w:space="0" w:color="auto"/>
        <w:bottom w:val="none" w:sz="0" w:space="0" w:color="auto"/>
        <w:right w:val="none" w:sz="0" w:space="0" w:color="auto"/>
      </w:divBdr>
    </w:div>
    <w:div w:id="491918686">
      <w:bodyDiv w:val="1"/>
      <w:marLeft w:val="0"/>
      <w:marRight w:val="0"/>
      <w:marTop w:val="0"/>
      <w:marBottom w:val="0"/>
      <w:divBdr>
        <w:top w:val="none" w:sz="0" w:space="0" w:color="auto"/>
        <w:left w:val="none" w:sz="0" w:space="0" w:color="auto"/>
        <w:bottom w:val="none" w:sz="0" w:space="0" w:color="auto"/>
        <w:right w:val="none" w:sz="0" w:space="0" w:color="auto"/>
      </w:divBdr>
    </w:div>
    <w:div w:id="493759021">
      <w:bodyDiv w:val="1"/>
      <w:marLeft w:val="0"/>
      <w:marRight w:val="0"/>
      <w:marTop w:val="0"/>
      <w:marBottom w:val="0"/>
      <w:divBdr>
        <w:top w:val="none" w:sz="0" w:space="0" w:color="auto"/>
        <w:left w:val="none" w:sz="0" w:space="0" w:color="auto"/>
        <w:bottom w:val="none" w:sz="0" w:space="0" w:color="auto"/>
        <w:right w:val="none" w:sz="0" w:space="0" w:color="auto"/>
      </w:divBdr>
    </w:div>
    <w:div w:id="501045959">
      <w:bodyDiv w:val="1"/>
      <w:marLeft w:val="0"/>
      <w:marRight w:val="0"/>
      <w:marTop w:val="0"/>
      <w:marBottom w:val="0"/>
      <w:divBdr>
        <w:top w:val="none" w:sz="0" w:space="0" w:color="auto"/>
        <w:left w:val="none" w:sz="0" w:space="0" w:color="auto"/>
        <w:bottom w:val="none" w:sz="0" w:space="0" w:color="auto"/>
        <w:right w:val="none" w:sz="0" w:space="0" w:color="auto"/>
      </w:divBdr>
    </w:div>
    <w:div w:id="508719901">
      <w:bodyDiv w:val="1"/>
      <w:marLeft w:val="0"/>
      <w:marRight w:val="0"/>
      <w:marTop w:val="0"/>
      <w:marBottom w:val="0"/>
      <w:divBdr>
        <w:top w:val="none" w:sz="0" w:space="0" w:color="auto"/>
        <w:left w:val="none" w:sz="0" w:space="0" w:color="auto"/>
        <w:bottom w:val="none" w:sz="0" w:space="0" w:color="auto"/>
        <w:right w:val="none" w:sz="0" w:space="0" w:color="auto"/>
      </w:divBdr>
    </w:div>
    <w:div w:id="512454823">
      <w:bodyDiv w:val="1"/>
      <w:marLeft w:val="0"/>
      <w:marRight w:val="0"/>
      <w:marTop w:val="0"/>
      <w:marBottom w:val="0"/>
      <w:divBdr>
        <w:top w:val="none" w:sz="0" w:space="0" w:color="auto"/>
        <w:left w:val="none" w:sz="0" w:space="0" w:color="auto"/>
        <w:bottom w:val="none" w:sz="0" w:space="0" w:color="auto"/>
        <w:right w:val="none" w:sz="0" w:space="0" w:color="auto"/>
      </w:divBdr>
    </w:div>
    <w:div w:id="516580881">
      <w:bodyDiv w:val="1"/>
      <w:marLeft w:val="0"/>
      <w:marRight w:val="0"/>
      <w:marTop w:val="0"/>
      <w:marBottom w:val="0"/>
      <w:divBdr>
        <w:top w:val="none" w:sz="0" w:space="0" w:color="auto"/>
        <w:left w:val="none" w:sz="0" w:space="0" w:color="auto"/>
        <w:bottom w:val="none" w:sz="0" w:space="0" w:color="auto"/>
        <w:right w:val="none" w:sz="0" w:space="0" w:color="auto"/>
      </w:divBdr>
    </w:div>
    <w:div w:id="517888965">
      <w:bodyDiv w:val="1"/>
      <w:marLeft w:val="0"/>
      <w:marRight w:val="0"/>
      <w:marTop w:val="0"/>
      <w:marBottom w:val="0"/>
      <w:divBdr>
        <w:top w:val="none" w:sz="0" w:space="0" w:color="auto"/>
        <w:left w:val="none" w:sz="0" w:space="0" w:color="auto"/>
        <w:bottom w:val="none" w:sz="0" w:space="0" w:color="auto"/>
        <w:right w:val="none" w:sz="0" w:space="0" w:color="auto"/>
      </w:divBdr>
    </w:div>
    <w:div w:id="567494330">
      <w:bodyDiv w:val="1"/>
      <w:marLeft w:val="0"/>
      <w:marRight w:val="0"/>
      <w:marTop w:val="0"/>
      <w:marBottom w:val="0"/>
      <w:divBdr>
        <w:top w:val="none" w:sz="0" w:space="0" w:color="auto"/>
        <w:left w:val="none" w:sz="0" w:space="0" w:color="auto"/>
        <w:bottom w:val="none" w:sz="0" w:space="0" w:color="auto"/>
        <w:right w:val="none" w:sz="0" w:space="0" w:color="auto"/>
      </w:divBdr>
    </w:div>
    <w:div w:id="568345811">
      <w:bodyDiv w:val="1"/>
      <w:marLeft w:val="0"/>
      <w:marRight w:val="0"/>
      <w:marTop w:val="0"/>
      <w:marBottom w:val="0"/>
      <w:divBdr>
        <w:top w:val="none" w:sz="0" w:space="0" w:color="auto"/>
        <w:left w:val="none" w:sz="0" w:space="0" w:color="auto"/>
        <w:bottom w:val="none" w:sz="0" w:space="0" w:color="auto"/>
        <w:right w:val="none" w:sz="0" w:space="0" w:color="auto"/>
      </w:divBdr>
    </w:div>
    <w:div w:id="576204758">
      <w:bodyDiv w:val="1"/>
      <w:marLeft w:val="0"/>
      <w:marRight w:val="0"/>
      <w:marTop w:val="0"/>
      <w:marBottom w:val="0"/>
      <w:divBdr>
        <w:top w:val="none" w:sz="0" w:space="0" w:color="auto"/>
        <w:left w:val="none" w:sz="0" w:space="0" w:color="auto"/>
        <w:bottom w:val="none" w:sz="0" w:space="0" w:color="auto"/>
        <w:right w:val="none" w:sz="0" w:space="0" w:color="auto"/>
      </w:divBdr>
    </w:div>
    <w:div w:id="617643475">
      <w:bodyDiv w:val="1"/>
      <w:marLeft w:val="0"/>
      <w:marRight w:val="0"/>
      <w:marTop w:val="0"/>
      <w:marBottom w:val="0"/>
      <w:divBdr>
        <w:top w:val="none" w:sz="0" w:space="0" w:color="auto"/>
        <w:left w:val="none" w:sz="0" w:space="0" w:color="auto"/>
        <w:bottom w:val="none" w:sz="0" w:space="0" w:color="auto"/>
        <w:right w:val="none" w:sz="0" w:space="0" w:color="auto"/>
      </w:divBdr>
    </w:div>
    <w:div w:id="629752640">
      <w:bodyDiv w:val="1"/>
      <w:marLeft w:val="0"/>
      <w:marRight w:val="0"/>
      <w:marTop w:val="0"/>
      <w:marBottom w:val="0"/>
      <w:divBdr>
        <w:top w:val="none" w:sz="0" w:space="0" w:color="auto"/>
        <w:left w:val="none" w:sz="0" w:space="0" w:color="auto"/>
        <w:bottom w:val="none" w:sz="0" w:space="0" w:color="auto"/>
        <w:right w:val="none" w:sz="0" w:space="0" w:color="auto"/>
      </w:divBdr>
    </w:div>
    <w:div w:id="645092482">
      <w:bodyDiv w:val="1"/>
      <w:marLeft w:val="0"/>
      <w:marRight w:val="0"/>
      <w:marTop w:val="0"/>
      <w:marBottom w:val="0"/>
      <w:divBdr>
        <w:top w:val="none" w:sz="0" w:space="0" w:color="auto"/>
        <w:left w:val="none" w:sz="0" w:space="0" w:color="auto"/>
        <w:bottom w:val="none" w:sz="0" w:space="0" w:color="auto"/>
        <w:right w:val="none" w:sz="0" w:space="0" w:color="auto"/>
      </w:divBdr>
    </w:div>
    <w:div w:id="645204918">
      <w:bodyDiv w:val="1"/>
      <w:marLeft w:val="0"/>
      <w:marRight w:val="0"/>
      <w:marTop w:val="0"/>
      <w:marBottom w:val="0"/>
      <w:divBdr>
        <w:top w:val="none" w:sz="0" w:space="0" w:color="auto"/>
        <w:left w:val="none" w:sz="0" w:space="0" w:color="auto"/>
        <w:bottom w:val="none" w:sz="0" w:space="0" w:color="auto"/>
        <w:right w:val="none" w:sz="0" w:space="0" w:color="auto"/>
      </w:divBdr>
    </w:div>
    <w:div w:id="661544641">
      <w:bodyDiv w:val="1"/>
      <w:marLeft w:val="0"/>
      <w:marRight w:val="0"/>
      <w:marTop w:val="0"/>
      <w:marBottom w:val="0"/>
      <w:divBdr>
        <w:top w:val="none" w:sz="0" w:space="0" w:color="auto"/>
        <w:left w:val="none" w:sz="0" w:space="0" w:color="auto"/>
        <w:bottom w:val="none" w:sz="0" w:space="0" w:color="auto"/>
        <w:right w:val="none" w:sz="0" w:space="0" w:color="auto"/>
      </w:divBdr>
    </w:div>
    <w:div w:id="661813225">
      <w:bodyDiv w:val="1"/>
      <w:marLeft w:val="0"/>
      <w:marRight w:val="0"/>
      <w:marTop w:val="0"/>
      <w:marBottom w:val="0"/>
      <w:divBdr>
        <w:top w:val="none" w:sz="0" w:space="0" w:color="auto"/>
        <w:left w:val="none" w:sz="0" w:space="0" w:color="auto"/>
        <w:bottom w:val="none" w:sz="0" w:space="0" w:color="auto"/>
        <w:right w:val="none" w:sz="0" w:space="0" w:color="auto"/>
      </w:divBdr>
    </w:div>
    <w:div w:id="674385872">
      <w:bodyDiv w:val="1"/>
      <w:marLeft w:val="0"/>
      <w:marRight w:val="0"/>
      <w:marTop w:val="0"/>
      <w:marBottom w:val="0"/>
      <w:divBdr>
        <w:top w:val="none" w:sz="0" w:space="0" w:color="auto"/>
        <w:left w:val="none" w:sz="0" w:space="0" w:color="auto"/>
        <w:bottom w:val="none" w:sz="0" w:space="0" w:color="auto"/>
        <w:right w:val="none" w:sz="0" w:space="0" w:color="auto"/>
      </w:divBdr>
    </w:div>
    <w:div w:id="677731627">
      <w:bodyDiv w:val="1"/>
      <w:marLeft w:val="0"/>
      <w:marRight w:val="0"/>
      <w:marTop w:val="0"/>
      <w:marBottom w:val="0"/>
      <w:divBdr>
        <w:top w:val="none" w:sz="0" w:space="0" w:color="auto"/>
        <w:left w:val="none" w:sz="0" w:space="0" w:color="auto"/>
        <w:bottom w:val="none" w:sz="0" w:space="0" w:color="auto"/>
        <w:right w:val="none" w:sz="0" w:space="0" w:color="auto"/>
      </w:divBdr>
    </w:div>
    <w:div w:id="683475505">
      <w:bodyDiv w:val="1"/>
      <w:marLeft w:val="0"/>
      <w:marRight w:val="0"/>
      <w:marTop w:val="0"/>
      <w:marBottom w:val="0"/>
      <w:divBdr>
        <w:top w:val="none" w:sz="0" w:space="0" w:color="auto"/>
        <w:left w:val="none" w:sz="0" w:space="0" w:color="auto"/>
        <w:bottom w:val="none" w:sz="0" w:space="0" w:color="auto"/>
        <w:right w:val="none" w:sz="0" w:space="0" w:color="auto"/>
      </w:divBdr>
    </w:div>
    <w:div w:id="683820550">
      <w:bodyDiv w:val="1"/>
      <w:marLeft w:val="0"/>
      <w:marRight w:val="0"/>
      <w:marTop w:val="0"/>
      <w:marBottom w:val="0"/>
      <w:divBdr>
        <w:top w:val="none" w:sz="0" w:space="0" w:color="auto"/>
        <w:left w:val="none" w:sz="0" w:space="0" w:color="auto"/>
        <w:bottom w:val="none" w:sz="0" w:space="0" w:color="auto"/>
        <w:right w:val="none" w:sz="0" w:space="0" w:color="auto"/>
      </w:divBdr>
    </w:div>
    <w:div w:id="684400317">
      <w:bodyDiv w:val="1"/>
      <w:marLeft w:val="0"/>
      <w:marRight w:val="0"/>
      <w:marTop w:val="0"/>
      <w:marBottom w:val="0"/>
      <w:divBdr>
        <w:top w:val="none" w:sz="0" w:space="0" w:color="auto"/>
        <w:left w:val="none" w:sz="0" w:space="0" w:color="auto"/>
        <w:bottom w:val="none" w:sz="0" w:space="0" w:color="auto"/>
        <w:right w:val="none" w:sz="0" w:space="0" w:color="auto"/>
      </w:divBdr>
    </w:div>
    <w:div w:id="698820603">
      <w:bodyDiv w:val="1"/>
      <w:marLeft w:val="0"/>
      <w:marRight w:val="0"/>
      <w:marTop w:val="0"/>
      <w:marBottom w:val="0"/>
      <w:divBdr>
        <w:top w:val="none" w:sz="0" w:space="0" w:color="auto"/>
        <w:left w:val="none" w:sz="0" w:space="0" w:color="auto"/>
        <w:bottom w:val="none" w:sz="0" w:space="0" w:color="auto"/>
        <w:right w:val="none" w:sz="0" w:space="0" w:color="auto"/>
      </w:divBdr>
    </w:div>
    <w:div w:id="705712589">
      <w:bodyDiv w:val="1"/>
      <w:marLeft w:val="0"/>
      <w:marRight w:val="0"/>
      <w:marTop w:val="0"/>
      <w:marBottom w:val="0"/>
      <w:divBdr>
        <w:top w:val="none" w:sz="0" w:space="0" w:color="auto"/>
        <w:left w:val="none" w:sz="0" w:space="0" w:color="auto"/>
        <w:bottom w:val="none" w:sz="0" w:space="0" w:color="auto"/>
        <w:right w:val="none" w:sz="0" w:space="0" w:color="auto"/>
      </w:divBdr>
    </w:div>
    <w:div w:id="722825715">
      <w:bodyDiv w:val="1"/>
      <w:marLeft w:val="0"/>
      <w:marRight w:val="0"/>
      <w:marTop w:val="0"/>
      <w:marBottom w:val="0"/>
      <w:divBdr>
        <w:top w:val="none" w:sz="0" w:space="0" w:color="auto"/>
        <w:left w:val="none" w:sz="0" w:space="0" w:color="auto"/>
        <w:bottom w:val="none" w:sz="0" w:space="0" w:color="auto"/>
        <w:right w:val="none" w:sz="0" w:space="0" w:color="auto"/>
      </w:divBdr>
    </w:div>
    <w:div w:id="726147746">
      <w:bodyDiv w:val="1"/>
      <w:marLeft w:val="0"/>
      <w:marRight w:val="0"/>
      <w:marTop w:val="0"/>
      <w:marBottom w:val="0"/>
      <w:divBdr>
        <w:top w:val="none" w:sz="0" w:space="0" w:color="auto"/>
        <w:left w:val="none" w:sz="0" w:space="0" w:color="auto"/>
        <w:bottom w:val="none" w:sz="0" w:space="0" w:color="auto"/>
        <w:right w:val="none" w:sz="0" w:space="0" w:color="auto"/>
      </w:divBdr>
    </w:div>
    <w:div w:id="741607858">
      <w:bodyDiv w:val="1"/>
      <w:marLeft w:val="0"/>
      <w:marRight w:val="0"/>
      <w:marTop w:val="0"/>
      <w:marBottom w:val="0"/>
      <w:divBdr>
        <w:top w:val="none" w:sz="0" w:space="0" w:color="auto"/>
        <w:left w:val="none" w:sz="0" w:space="0" w:color="auto"/>
        <w:bottom w:val="none" w:sz="0" w:space="0" w:color="auto"/>
        <w:right w:val="none" w:sz="0" w:space="0" w:color="auto"/>
      </w:divBdr>
    </w:div>
    <w:div w:id="751514598">
      <w:bodyDiv w:val="1"/>
      <w:marLeft w:val="0"/>
      <w:marRight w:val="0"/>
      <w:marTop w:val="0"/>
      <w:marBottom w:val="0"/>
      <w:divBdr>
        <w:top w:val="none" w:sz="0" w:space="0" w:color="auto"/>
        <w:left w:val="none" w:sz="0" w:space="0" w:color="auto"/>
        <w:bottom w:val="none" w:sz="0" w:space="0" w:color="auto"/>
        <w:right w:val="none" w:sz="0" w:space="0" w:color="auto"/>
      </w:divBdr>
    </w:div>
    <w:div w:id="753354236">
      <w:bodyDiv w:val="1"/>
      <w:marLeft w:val="0"/>
      <w:marRight w:val="0"/>
      <w:marTop w:val="0"/>
      <w:marBottom w:val="0"/>
      <w:divBdr>
        <w:top w:val="none" w:sz="0" w:space="0" w:color="auto"/>
        <w:left w:val="none" w:sz="0" w:space="0" w:color="auto"/>
        <w:bottom w:val="none" w:sz="0" w:space="0" w:color="auto"/>
        <w:right w:val="none" w:sz="0" w:space="0" w:color="auto"/>
      </w:divBdr>
    </w:div>
    <w:div w:id="755056343">
      <w:bodyDiv w:val="1"/>
      <w:marLeft w:val="0"/>
      <w:marRight w:val="0"/>
      <w:marTop w:val="0"/>
      <w:marBottom w:val="0"/>
      <w:divBdr>
        <w:top w:val="none" w:sz="0" w:space="0" w:color="auto"/>
        <w:left w:val="none" w:sz="0" w:space="0" w:color="auto"/>
        <w:bottom w:val="none" w:sz="0" w:space="0" w:color="auto"/>
        <w:right w:val="none" w:sz="0" w:space="0" w:color="auto"/>
      </w:divBdr>
    </w:div>
    <w:div w:id="763453633">
      <w:bodyDiv w:val="1"/>
      <w:marLeft w:val="0"/>
      <w:marRight w:val="0"/>
      <w:marTop w:val="0"/>
      <w:marBottom w:val="0"/>
      <w:divBdr>
        <w:top w:val="none" w:sz="0" w:space="0" w:color="auto"/>
        <w:left w:val="none" w:sz="0" w:space="0" w:color="auto"/>
        <w:bottom w:val="none" w:sz="0" w:space="0" w:color="auto"/>
        <w:right w:val="none" w:sz="0" w:space="0" w:color="auto"/>
      </w:divBdr>
    </w:div>
    <w:div w:id="765198822">
      <w:bodyDiv w:val="1"/>
      <w:marLeft w:val="0"/>
      <w:marRight w:val="0"/>
      <w:marTop w:val="0"/>
      <w:marBottom w:val="0"/>
      <w:divBdr>
        <w:top w:val="none" w:sz="0" w:space="0" w:color="auto"/>
        <w:left w:val="none" w:sz="0" w:space="0" w:color="auto"/>
        <w:bottom w:val="none" w:sz="0" w:space="0" w:color="auto"/>
        <w:right w:val="none" w:sz="0" w:space="0" w:color="auto"/>
      </w:divBdr>
    </w:div>
    <w:div w:id="782043470">
      <w:bodyDiv w:val="1"/>
      <w:marLeft w:val="0"/>
      <w:marRight w:val="0"/>
      <w:marTop w:val="0"/>
      <w:marBottom w:val="0"/>
      <w:divBdr>
        <w:top w:val="none" w:sz="0" w:space="0" w:color="auto"/>
        <w:left w:val="none" w:sz="0" w:space="0" w:color="auto"/>
        <w:bottom w:val="none" w:sz="0" w:space="0" w:color="auto"/>
        <w:right w:val="none" w:sz="0" w:space="0" w:color="auto"/>
      </w:divBdr>
    </w:div>
    <w:div w:id="790628322">
      <w:bodyDiv w:val="1"/>
      <w:marLeft w:val="0"/>
      <w:marRight w:val="0"/>
      <w:marTop w:val="0"/>
      <w:marBottom w:val="0"/>
      <w:divBdr>
        <w:top w:val="none" w:sz="0" w:space="0" w:color="auto"/>
        <w:left w:val="none" w:sz="0" w:space="0" w:color="auto"/>
        <w:bottom w:val="none" w:sz="0" w:space="0" w:color="auto"/>
        <w:right w:val="none" w:sz="0" w:space="0" w:color="auto"/>
      </w:divBdr>
    </w:div>
    <w:div w:id="796800482">
      <w:bodyDiv w:val="1"/>
      <w:marLeft w:val="0"/>
      <w:marRight w:val="0"/>
      <w:marTop w:val="0"/>
      <w:marBottom w:val="0"/>
      <w:divBdr>
        <w:top w:val="none" w:sz="0" w:space="0" w:color="auto"/>
        <w:left w:val="none" w:sz="0" w:space="0" w:color="auto"/>
        <w:bottom w:val="none" w:sz="0" w:space="0" w:color="auto"/>
        <w:right w:val="none" w:sz="0" w:space="0" w:color="auto"/>
      </w:divBdr>
    </w:div>
    <w:div w:id="803038907">
      <w:bodyDiv w:val="1"/>
      <w:marLeft w:val="0"/>
      <w:marRight w:val="0"/>
      <w:marTop w:val="0"/>
      <w:marBottom w:val="0"/>
      <w:divBdr>
        <w:top w:val="none" w:sz="0" w:space="0" w:color="auto"/>
        <w:left w:val="none" w:sz="0" w:space="0" w:color="auto"/>
        <w:bottom w:val="none" w:sz="0" w:space="0" w:color="auto"/>
        <w:right w:val="none" w:sz="0" w:space="0" w:color="auto"/>
      </w:divBdr>
    </w:div>
    <w:div w:id="809203981">
      <w:bodyDiv w:val="1"/>
      <w:marLeft w:val="0"/>
      <w:marRight w:val="0"/>
      <w:marTop w:val="0"/>
      <w:marBottom w:val="0"/>
      <w:divBdr>
        <w:top w:val="none" w:sz="0" w:space="0" w:color="auto"/>
        <w:left w:val="none" w:sz="0" w:space="0" w:color="auto"/>
        <w:bottom w:val="none" w:sz="0" w:space="0" w:color="auto"/>
        <w:right w:val="none" w:sz="0" w:space="0" w:color="auto"/>
      </w:divBdr>
    </w:div>
    <w:div w:id="819543327">
      <w:bodyDiv w:val="1"/>
      <w:marLeft w:val="0"/>
      <w:marRight w:val="0"/>
      <w:marTop w:val="0"/>
      <w:marBottom w:val="0"/>
      <w:divBdr>
        <w:top w:val="none" w:sz="0" w:space="0" w:color="auto"/>
        <w:left w:val="none" w:sz="0" w:space="0" w:color="auto"/>
        <w:bottom w:val="none" w:sz="0" w:space="0" w:color="auto"/>
        <w:right w:val="none" w:sz="0" w:space="0" w:color="auto"/>
      </w:divBdr>
    </w:div>
    <w:div w:id="901523845">
      <w:bodyDiv w:val="1"/>
      <w:marLeft w:val="0"/>
      <w:marRight w:val="0"/>
      <w:marTop w:val="0"/>
      <w:marBottom w:val="0"/>
      <w:divBdr>
        <w:top w:val="none" w:sz="0" w:space="0" w:color="auto"/>
        <w:left w:val="none" w:sz="0" w:space="0" w:color="auto"/>
        <w:bottom w:val="none" w:sz="0" w:space="0" w:color="auto"/>
        <w:right w:val="none" w:sz="0" w:space="0" w:color="auto"/>
      </w:divBdr>
    </w:div>
    <w:div w:id="912470572">
      <w:bodyDiv w:val="1"/>
      <w:marLeft w:val="0"/>
      <w:marRight w:val="0"/>
      <w:marTop w:val="0"/>
      <w:marBottom w:val="0"/>
      <w:divBdr>
        <w:top w:val="none" w:sz="0" w:space="0" w:color="auto"/>
        <w:left w:val="none" w:sz="0" w:space="0" w:color="auto"/>
        <w:bottom w:val="none" w:sz="0" w:space="0" w:color="auto"/>
        <w:right w:val="none" w:sz="0" w:space="0" w:color="auto"/>
      </w:divBdr>
    </w:div>
    <w:div w:id="929461842">
      <w:bodyDiv w:val="1"/>
      <w:marLeft w:val="0"/>
      <w:marRight w:val="0"/>
      <w:marTop w:val="0"/>
      <w:marBottom w:val="0"/>
      <w:divBdr>
        <w:top w:val="none" w:sz="0" w:space="0" w:color="auto"/>
        <w:left w:val="none" w:sz="0" w:space="0" w:color="auto"/>
        <w:bottom w:val="none" w:sz="0" w:space="0" w:color="auto"/>
        <w:right w:val="none" w:sz="0" w:space="0" w:color="auto"/>
      </w:divBdr>
    </w:div>
    <w:div w:id="940144803">
      <w:bodyDiv w:val="1"/>
      <w:marLeft w:val="0"/>
      <w:marRight w:val="0"/>
      <w:marTop w:val="0"/>
      <w:marBottom w:val="0"/>
      <w:divBdr>
        <w:top w:val="none" w:sz="0" w:space="0" w:color="auto"/>
        <w:left w:val="none" w:sz="0" w:space="0" w:color="auto"/>
        <w:bottom w:val="none" w:sz="0" w:space="0" w:color="auto"/>
        <w:right w:val="none" w:sz="0" w:space="0" w:color="auto"/>
      </w:divBdr>
    </w:div>
    <w:div w:id="950476451">
      <w:bodyDiv w:val="1"/>
      <w:marLeft w:val="0"/>
      <w:marRight w:val="0"/>
      <w:marTop w:val="0"/>
      <w:marBottom w:val="0"/>
      <w:divBdr>
        <w:top w:val="none" w:sz="0" w:space="0" w:color="auto"/>
        <w:left w:val="none" w:sz="0" w:space="0" w:color="auto"/>
        <w:bottom w:val="none" w:sz="0" w:space="0" w:color="auto"/>
        <w:right w:val="none" w:sz="0" w:space="0" w:color="auto"/>
      </w:divBdr>
    </w:div>
    <w:div w:id="982806088">
      <w:bodyDiv w:val="1"/>
      <w:marLeft w:val="0"/>
      <w:marRight w:val="0"/>
      <w:marTop w:val="0"/>
      <w:marBottom w:val="0"/>
      <w:divBdr>
        <w:top w:val="none" w:sz="0" w:space="0" w:color="auto"/>
        <w:left w:val="none" w:sz="0" w:space="0" w:color="auto"/>
        <w:bottom w:val="none" w:sz="0" w:space="0" w:color="auto"/>
        <w:right w:val="none" w:sz="0" w:space="0" w:color="auto"/>
      </w:divBdr>
    </w:div>
    <w:div w:id="993920359">
      <w:bodyDiv w:val="1"/>
      <w:marLeft w:val="0"/>
      <w:marRight w:val="0"/>
      <w:marTop w:val="0"/>
      <w:marBottom w:val="0"/>
      <w:divBdr>
        <w:top w:val="none" w:sz="0" w:space="0" w:color="auto"/>
        <w:left w:val="none" w:sz="0" w:space="0" w:color="auto"/>
        <w:bottom w:val="none" w:sz="0" w:space="0" w:color="auto"/>
        <w:right w:val="none" w:sz="0" w:space="0" w:color="auto"/>
      </w:divBdr>
    </w:div>
    <w:div w:id="1013144087">
      <w:bodyDiv w:val="1"/>
      <w:marLeft w:val="0"/>
      <w:marRight w:val="0"/>
      <w:marTop w:val="0"/>
      <w:marBottom w:val="0"/>
      <w:divBdr>
        <w:top w:val="none" w:sz="0" w:space="0" w:color="auto"/>
        <w:left w:val="none" w:sz="0" w:space="0" w:color="auto"/>
        <w:bottom w:val="none" w:sz="0" w:space="0" w:color="auto"/>
        <w:right w:val="none" w:sz="0" w:space="0" w:color="auto"/>
      </w:divBdr>
    </w:div>
    <w:div w:id="1015378482">
      <w:bodyDiv w:val="1"/>
      <w:marLeft w:val="0"/>
      <w:marRight w:val="0"/>
      <w:marTop w:val="0"/>
      <w:marBottom w:val="0"/>
      <w:divBdr>
        <w:top w:val="none" w:sz="0" w:space="0" w:color="auto"/>
        <w:left w:val="none" w:sz="0" w:space="0" w:color="auto"/>
        <w:bottom w:val="none" w:sz="0" w:space="0" w:color="auto"/>
        <w:right w:val="none" w:sz="0" w:space="0" w:color="auto"/>
      </w:divBdr>
    </w:div>
    <w:div w:id="1018386815">
      <w:bodyDiv w:val="1"/>
      <w:marLeft w:val="0"/>
      <w:marRight w:val="0"/>
      <w:marTop w:val="0"/>
      <w:marBottom w:val="0"/>
      <w:divBdr>
        <w:top w:val="none" w:sz="0" w:space="0" w:color="auto"/>
        <w:left w:val="none" w:sz="0" w:space="0" w:color="auto"/>
        <w:bottom w:val="none" w:sz="0" w:space="0" w:color="auto"/>
        <w:right w:val="none" w:sz="0" w:space="0" w:color="auto"/>
      </w:divBdr>
    </w:div>
    <w:div w:id="1022826733">
      <w:bodyDiv w:val="1"/>
      <w:marLeft w:val="0"/>
      <w:marRight w:val="0"/>
      <w:marTop w:val="0"/>
      <w:marBottom w:val="0"/>
      <w:divBdr>
        <w:top w:val="none" w:sz="0" w:space="0" w:color="auto"/>
        <w:left w:val="none" w:sz="0" w:space="0" w:color="auto"/>
        <w:bottom w:val="none" w:sz="0" w:space="0" w:color="auto"/>
        <w:right w:val="none" w:sz="0" w:space="0" w:color="auto"/>
      </w:divBdr>
    </w:div>
    <w:div w:id="1025904530">
      <w:bodyDiv w:val="1"/>
      <w:marLeft w:val="0"/>
      <w:marRight w:val="0"/>
      <w:marTop w:val="0"/>
      <w:marBottom w:val="0"/>
      <w:divBdr>
        <w:top w:val="none" w:sz="0" w:space="0" w:color="auto"/>
        <w:left w:val="none" w:sz="0" w:space="0" w:color="auto"/>
        <w:bottom w:val="none" w:sz="0" w:space="0" w:color="auto"/>
        <w:right w:val="none" w:sz="0" w:space="0" w:color="auto"/>
      </w:divBdr>
    </w:div>
    <w:div w:id="1048184685">
      <w:bodyDiv w:val="1"/>
      <w:marLeft w:val="0"/>
      <w:marRight w:val="0"/>
      <w:marTop w:val="0"/>
      <w:marBottom w:val="0"/>
      <w:divBdr>
        <w:top w:val="none" w:sz="0" w:space="0" w:color="auto"/>
        <w:left w:val="none" w:sz="0" w:space="0" w:color="auto"/>
        <w:bottom w:val="none" w:sz="0" w:space="0" w:color="auto"/>
        <w:right w:val="none" w:sz="0" w:space="0" w:color="auto"/>
      </w:divBdr>
    </w:div>
    <w:div w:id="1049690445">
      <w:bodyDiv w:val="1"/>
      <w:marLeft w:val="0"/>
      <w:marRight w:val="0"/>
      <w:marTop w:val="0"/>
      <w:marBottom w:val="0"/>
      <w:divBdr>
        <w:top w:val="none" w:sz="0" w:space="0" w:color="auto"/>
        <w:left w:val="none" w:sz="0" w:space="0" w:color="auto"/>
        <w:bottom w:val="none" w:sz="0" w:space="0" w:color="auto"/>
        <w:right w:val="none" w:sz="0" w:space="0" w:color="auto"/>
      </w:divBdr>
    </w:div>
    <w:div w:id="1095438559">
      <w:bodyDiv w:val="1"/>
      <w:marLeft w:val="0"/>
      <w:marRight w:val="0"/>
      <w:marTop w:val="0"/>
      <w:marBottom w:val="0"/>
      <w:divBdr>
        <w:top w:val="none" w:sz="0" w:space="0" w:color="auto"/>
        <w:left w:val="none" w:sz="0" w:space="0" w:color="auto"/>
        <w:bottom w:val="none" w:sz="0" w:space="0" w:color="auto"/>
        <w:right w:val="none" w:sz="0" w:space="0" w:color="auto"/>
      </w:divBdr>
    </w:div>
    <w:div w:id="1104303973">
      <w:bodyDiv w:val="1"/>
      <w:marLeft w:val="0"/>
      <w:marRight w:val="0"/>
      <w:marTop w:val="0"/>
      <w:marBottom w:val="0"/>
      <w:divBdr>
        <w:top w:val="none" w:sz="0" w:space="0" w:color="auto"/>
        <w:left w:val="none" w:sz="0" w:space="0" w:color="auto"/>
        <w:bottom w:val="none" w:sz="0" w:space="0" w:color="auto"/>
        <w:right w:val="none" w:sz="0" w:space="0" w:color="auto"/>
      </w:divBdr>
    </w:div>
    <w:div w:id="1126120582">
      <w:bodyDiv w:val="1"/>
      <w:marLeft w:val="0"/>
      <w:marRight w:val="0"/>
      <w:marTop w:val="0"/>
      <w:marBottom w:val="0"/>
      <w:divBdr>
        <w:top w:val="none" w:sz="0" w:space="0" w:color="auto"/>
        <w:left w:val="none" w:sz="0" w:space="0" w:color="auto"/>
        <w:bottom w:val="none" w:sz="0" w:space="0" w:color="auto"/>
        <w:right w:val="none" w:sz="0" w:space="0" w:color="auto"/>
      </w:divBdr>
    </w:div>
    <w:div w:id="1133134744">
      <w:bodyDiv w:val="1"/>
      <w:marLeft w:val="0"/>
      <w:marRight w:val="0"/>
      <w:marTop w:val="0"/>
      <w:marBottom w:val="0"/>
      <w:divBdr>
        <w:top w:val="none" w:sz="0" w:space="0" w:color="auto"/>
        <w:left w:val="none" w:sz="0" w:space="0" w:color="auto"/>
        <w:bottom w:val="none" w:sz="0" w:space="0" w:color="auto"/>
        <w:right w:val="none" w:sz="0" w:space="0" w:color="auto"/>
      </w:divBdr>
    </w:div>
    <w:div w:id="1151405493">
      <w:bodyDiv w:val="1"/>
      <w:marLeft w:val="0"/>
      <w:marRight w:val="0"/>
      <w:marTop w:val="0"/>
      <w:marBottom w:val="0"/>
      <w:divBdr>
        <w:top w:val="none" w:sz="0" w:space="0" w:color="auto"/>
        <w:left w:val="none" w:sz="0" w:space="0" w:color="auto"/>
        <w:bottom w:val="none" w:sz="0" w:space="0" w:color="auto"/>
        <w:right w:val="none" w:sz="0" w:space="0" w:color="auto"/>
      </w:divBdr>
    </w:div>
    <w:div w:id="1155998678">
      <w:bodyDiv w:val="1"/>
      <w:marLeft w:val="0"/>
      <w:marRight w:val="0"/>
      <w:marTop w:val="0"/>
      <w:marBottom w:val="0"/>
      <w:divBdr>
        <w:top w:val="none" w:sz="0" w:space="0" w:color="auto"/>
        <w:left w:val="none" w:sz="0" w:space="0" w:color="auto"/>
        <w:bottom w:val="none" w:sz="0" w:space="0" w:color="auto"/>
        <w:right w:val="none" w:sz="0" w:space="0" w:color="auto"/>
      </w:divBdr>
    </w:div>
    <w:div w:id="1187212266">
      <w:bodyDiv w:val="1"/>
      <w:marLeft w:val="0"/>
      <w:marRight w:val="0"/>
      <w:marTop w:val="0"/>
      <w:marBottom w:val="0"/>
      <w:divBdr>
        <w:top w:val="none" w:sz="0" w:space="0" w:color="auto"/>
        <w:left w:val="none" w:sz="0" w:space="0" w:color="auto"/>
        <w:bottom w:val="none" w:sz="0" w:space="0" w:color="auto"/>
        <w:right w:val="none" w:sz="0" w:space="0" w:color="auto"/>
      </w:divBdr>
    </w:div>
    <w:div w:id="1195924370">
      <w:bodyDiv w:val="1"/>
      <w:marLeft w:val="0"/>
      <w:marRight w:val="0"/>
      <w:marTop w:val="0"/>
      <w:marBottom w:val="0"/>
      <w:divBdr>
        <w:top w:val="none" w:sz="0" w:space="0" w:color="auto"/>
        <w:left w:val="none" w:sz="0" w:space="0" w:color="auto"/>
        <w:bottom w:val="none" w:sz="0" w:space="0" w:color="auto"/>
        <w:right w:val="none" w:sz="0" w:space="0" w:color="auto"/>
      </w:divBdr>
    </w:div>
    <w:div w:id="1213542610">
      <w:bodyDiv w:val="1"/>
      <w:marLeft w:val="0"/>
      <w:marRight w:val="0"/>
      <w:marTop w:val="0"/>
      <w:marBottom w:val="0"/>
      <w:divBdr>
        <w:top w:val="none" w:sz="0" w:space="0" w:color="auto"/>
        <w:left w:val="none" w:sz="0" w:space="0" w:color="auto"/>
        <w:bottom w:val="none" w:sz="0" w:space="0" w:color="auto"/>
        <w:right w:val="none" w:sz="0" w:space="0" w:color="auto"/>
      </w:divBdr>
    </w:div>
    <w:div w:id="1215655787">
      <w:bodyDiv w:val="1"/>
      <w:marLeft w:val="0"/>
      <w:marRight w:val="0"/>
      <w:marTop w:val="0"/>
      <w:marBottom w:val="0"/>
      <w:divBdr>
        <w:top w:val="none" w:sz="0" w:space="0" w:color="auto"/>
        <w:left w:val="none" w:sz="0" w:space="0" w:color="auto"/>
        <w:bottom w:val="none" w:sz="0" w:space="0" w:color="auto"/>
        <w:right w:val="none" w:sz="0" w:space="0" w:color="auto"/>
      </w:divBdr>
    </w:div>
    <w:div w:id="1218475294">
      <w:bodyDiv w:val="1"/>
      <w:marLeft w:val="0"/>
      <w:marRight w:val="0"/>
      <w:marTop w:val="0"/>
      <w:marBottom w:val="0"/>
      <w:divBdr>
        <w:top w:val="none" w:sz="0" w:space="0" w:color="auto"/>
        <w:left w:val="none" w:sz="0" w:space="0" w:color="auto"/>
        <w:bottom w:val="none" w:sz="0" w:space="0" w:color="auto"/>
        <w:right w:val="none" w:sz="0" w:space="0" w:color="auto"/>
      </w:divBdr>
    </w:div>
    <w:div w:id="1297296996">
      <w:bodyDiv w:val="1"/>
      <w:marLeft w:val="0"/>
      <w:marRight w:val="0"/>
      <w:marTop w:val="0"/>
      <w:marBottom w:val="0"/>
      <w:divBdr>
        <w:top w:val="none" w:sz="0" w:space="0" w:color="auto"/>
        <w:left w:val="none" w:sz="0" w:space="0" w:color="auto"/>
        <w:bottom w:val="none" w:sz="0" w:space="0" w:color="auto"/>
        <w:right w:val="none" w:sz="0" w:space="0" w:color="auto"/>
      </w:divBdr>
    </w:div>
    <w:div w:id="1304120289">
      <w:bodyDiv w:val="1"/>
      <w:marLeft w:val="0"/>
      <w:marRight w:val="0"/>
      <w:marTop w:val="0"/>
      <w:marBottom w:val="0"/>
      <w:divBdr>
        <w:top w:val="none" w:sz="0" w:space="0" w:color="auto"/>
        <w:left w:val="none" w:sz="0" w:space="0" w:color="auto"/>
        <w:bottom w:val="none" w:sz="0" w:space="0" w:color="auto"/>
        <w:right w:val="none" w:sz="0" w:space="0" w:color="auto"/>
      </w:divBdr>
    </w:div>
    <w:div w:id="1317562967">
      <w:bodyDiv w:val="1"/>
      <w:marLeft w:val="0"/>
      <w:marRight w:val="0"/>
      <w:marTop w:val="0"/>
      <w:marBottom w:val="0"/>
      <w:divBdr>
        <w:top w:val="none" w:sz="0" w:space="0" w:color="auto"/>
        <w:left w:val="none" w:sz="0" w:space="0" w:color="auto"/>
        <w:bottom w:val="none" w:sz="0" w:space="0" w:color="auto"/>
        <w:right w:val="none" w:sz="0" w:space="0" w:color="auto"/>
      </w:divBdr>
    </w:div>
    <w:div w:id="1322344835">
      <w:bodyDiv w:val="1"/>
      <w:marLeft w:val="0"/>
      <w:marRight w:val="0"/>
      <w:marTop w:val="0"/>
      <w:marBottom w:val="0"/>
      <w:divBdr>
        <w:top w:val="none" w:sz="0" w:space="0" w:color="auto"/>
        <w:left w:val="none" w:sz="0" w:space="0" w:color="auto"/>
        <w:bottom w:val="none" w:sz="0" w:space="0" w:color="auto"/>
        <w:right w:val="none" w:sz="0" w:space="0" w:color="auto"/>
      </w:divBdr>
    </w:div>
    <w:div w:id="1338924478">
      <w:bodyDiv w:val="1"/>
      <w:marLeft w:val="0"/>
      <w:marRight w:val="0"/>
      <w:marTop w:val="0"/>
      <w:marBottom w:val="0"/>
      <w:divBdr>
        <w:top w:val="none" w:sz="0" w:space="0" w:color="auto"/>
        <w:left w:val="none" w:sz="0" w:space="0" w:color="auto"/>
        <w:bottom w:val="none" w:sz="0" w:space="0" w:color="auto"/>
        <w:right w:val="none" w:sz="0" w:space="0" w:color="auto"/>
      </w:divBdr>
    </w:div>
    <w:div w:id="1369377512">
      <w:bodyDiv w:val="1"/>
      <w:marLeft w:val="0"/>
      <w:marRight w:val="0"/>
      <w:marTop w:val="0"/>
      <w:marBottom w:val="0"/>
      <w:divBdr>
        <w:top w:val="none" w:sz="0" w:space="0" w:color="auto"/>
        <w:left w:val="none" w:sz="0" w:space="0" w:color="auto"/>
        <w:bottom w:val="none" w:sz="0" w:space="0" w:color="auto"/>
        <w:right w:val="none" w:sz="0" w:space="0" w:color="auto"/>
      </w:divBdr>
    </w:div>
    <w:div w:id="1370687963">
      <w:bodyDiv w:val="1"/>
      <w:marLeft w:val="0"/>
      <w:marRight w:val="0"/>
      <w:marTop w:val="0"/>
      <w:marBottom w:val="0"/>
      <w:divBdr>
        <w:top w:val="none" w:sz="0" w:space="0" w:color="auto"/>
        <w:left w:val="none" w:sz="0" w:space="0" w:color="auto"/>
        <w:bottom w:val="none" w:sz="0" w:space="0" w:color="auto"/>
        <w:right w:val="none" w:sz="0" w:space="0" w:color="auto"/>
      </w:divBdr>
    </w:div>
    <w:div w:id="1371220707">
      <w:bodyDiv w:val="1"/>
      <w:marLeft w:val="0"/>
      <w:marRight w:val="0"/>
      <w:marTop w:val="0"/>
      <w:marBottom w:val="0"/>
      <w:divBdr>
        <w:top w:val="none" w:sz="0" w:space="0" w:color="auto"/>
        <w:left w:val="none" w:sz="0" w:space="0" w:color="auto"/>
        <w:bottom w:val="none" w:sz="0" w:space="0" w:color="auto"/>
        <w:right w:val="none" w:sz="0" w:space="0" w:color="auto"/>
      </w:divBdr>
    </w:div>
    <w:div w:id="1371808777">
      <w:bodyDiv w:val="1"/>
      <w:marLeft w:val="0"/>
      <w:marRight w:val="0"/>
      <w:marTop w:val="0"/>
      <w:marBottom w:val="0"/>
      <w:divBdr>
        <w:top w:val="none" w:sz="0" w:space="0" w:color="auto"/>
        <w:left w:val="none" w:sz="0" w:space="0" w:color="auto"/>
        <w:bottom w:val="none" w:sz="0" w:space="0" w:color="auto"/>
        <w:right w:val="none" w:sz="0" w:space="0" w:color="auto"/>
      </w:divBdr>
    </w:div>
    <w:div w:id="1372076448">
      <w:bodyDiv w:val="1"/>
      <w:marLeft w:val="0"/>
      <w:marRight w:val="0"/>
      <w:marTop w:val="0"/>
      <w:marBottom w:val="0"/>
      <w:divBdr>
        <w:top w:val="none" w:sz="0" w:space="0" w:color="auto"/>
        <w:left w:val="none" w:sz="0" w:space="0" w:color="auto"/>
        <w:bottom w:val="none" w:sz="0" w:space="0" w:color="auto"/>
        <w:right w:val="none" w:sz="0" w:space="0" w:color="auto"/>
      </w:divBdr>
    </w:div>
    <w:div w:id="1373916046">
      <w:bodyDiv w:val="1"/>
      <w:marLeft w:val="0"/>
      <w:marRight w:val="0"/>
      <w:marTop w:val="0"/>
      <w:marBottom w:val="0"/>
      <w:divBdr>
        <w:top w:val="none" w:sz="0" w:space="0" w:color="auto"/>
        <w:left w:val="none" w:sz="0" w:space="0" w:color="auto"/>
        <w:bottom w:val="none" w:sz="0" w:space="0" w:color="auto"/>
        <w:right w:val="none" w:sz="0" w:space="0" w:color="auto"/>
      </w:divBdr>
    </w:div>
    <w:div w:id="1375615729">
      <w:bodyDiv w:val="1"/>
      <w:marLeft w:val="0"/>
      <w:marRight w:val="0"/>
      <w:marTop w:val="0"/>
      <w:marBottom w:val="0"/>
      <w:divBdr>
        <w:top w:val="none" w:sz="0" w:space="0" w:color="auto"/>
        <w:left w:val="none" w:sz="0" w:space="0" w:color="auto"/>
        <w:bottom w:val="none" w:sz="0" w:space="0" w:color="auto"/>
        <w:right w:val="none" w:sz="0" w:space="0" w:color="auto"/>
      </w:divBdr>
    </w:div>
    <w:div w:id="1411778391">
      <w:bodyDiv w:val="1"/>
      <w:marLeft w:val="0"/>
      <w:marRight w:val="0"/>
      <w:marTop w:val="0"/>
      <w:marBottom w:val="0"/>
      <w:divBdr>
        <w:top w:val="none" w:sz="0" w:space="0" w:color="auto"/>
        <w:left w:val="none" w:sz="0" w:space="0" w:color="auto"/>
        <w:bottom w:val="none" w:sz="0" w:space="0" w:color="auto"/>
        <w:right w:val="none" w:sz="0" w:space="0" w:color="auto"/>
      </w:divBdr>
    </w:div>
    <w:div w:id="1422095458">
      <w:bodyDiv w:val="1"/>
      <w:marLeft w:val="0"/>
      <w:marRight w:val="0"/>
      <w:marTop w:val="0"/>
      <w:marBottom w:val="0"/>
      <w:divBdr>
        <w:top w:val="none" w:sz="0" w:space="0" w:color="auto"/>
        <w:left w:val="none" w:sz="0" w:space="0" w:color="auto"/>
        <w:bottom w:val="none" w:sz="0" w:space="0" w:color="auto"/>
        <w:right w:val="none" w:sz="0" w:space="0" w:color="auto"/>
      </w:divBdr>
    </w:div>
    <w:div w:id="1447965450">
      <w:bodyDiv w:val="1"/>
      <w:marLeft w:val="0"/>
      <w:marRight w:val="0"/>
      <w:marTop w:val="0"/>
      <w:marBottom w:val="0"/>
      <w:divBdr>
        <w:top w:val="none" w:sz="0" w:space="0" w:color="auto"/>
        <w:left w:val="none" w:sz="0" w:space="0" w:color="auto"/>
        <w:bottom w:val="none" w:sz="0" w:space="0" w:color="auto"/>
        <w:right w:val="none" w:sz="0" w:space="0" w:color="auto"/>
      </w:divBdr>
    </w:div>
    <w:div w:id="1470780031">
      <w:bodyDiv w:val="1"/>
      <w:marLeft w:val="0"/>
      <w:marRight w:val="0"/>
      <w:marTop w:val="0"/>
      <w:marBottom w:val="0"/>
      <w:divBdr>
        <w:top w:val="none" w:sz="0" w:space="0" w:color="auto"/>
        <w:left w:val="none" w:sz="0" w:space="0" w:color="auto"/>
        <w:bottom w:val="none" w:sz="0" w:space="0" w:color="auto"/>
        <w:right w:val="none" w:sz="0" w:space="0" w:color="auto"/>
      </w:divBdr>
    </w:div>
    <w:div w:id="1478960277">
      <w:bodyDiv w:val="1"/>
      <w:marLeft w:val="0"/>
      <w:marRight w:val="0"/>
      <w:marTop w:val="0"/>
      <w:marBottom w:val="0"/>
      <w:divBdr>
        <w:top w:val="none" w:sz="0" w:space="0" w:color="auto"/>
        <w:left w:val="none" w:sz="0" w:space="0" w:color="auto"/>
        <w:bottom w:val="none" w:sz="0" w:space="0" w:color="auto"/>
        <w:right w:val="none" w:sz="0" w:space="0" w:color="auto"/>
      </w:divBdr>
    </w:div>
    <w:div w:id="1485969656">
      <w:bodyDiv w:val="1"/>
      <w:marLeft w:val="0"/>
      <w:marRight w:val="0"/>
      <w:marTop w:val="0"/>
      <w:marBottom w:val="0"/>
      <w:divBdr>
        <w:top w:val="none" w:sz="0" w:space="0" w:color="auto"/>
        <w:left w:val="none" w:sz="0" w:space="0" w:color="auto"/>
        <w:bottom w:val="none" w:sz="0" w:space="0" w:color="auto"/>
        <w:right w:val="none" w:sz="0" w:space="0" w:color="auto"/>
      </w:divBdr>
    </w:div>
    <w:div w:id="1494375284">
      <w:bodyDiv w:val="1"/>
      <w:marLeft w:val="0"/>
      <w:marRight w:val="0"/>
      <w:marTop w:val="0"/>
      <w:marBottom w:val="0"/>
      <w:divBdr>
        <w:top w:val="none" w:sz="0" w:space="0" w:color="auto"/>
        <w:left w:val="none" w:sz="0" w:space="0" w:color="auto"/>
        <w:bottom w:val="none" w:sz="0" w:space="0" w:color="auto"/>
        <w:right w:val="none" w:sz="0" w:space="0" w:color="auto"/>
      </w:divBdr>
    </w:div>
    <w:div w:id="1522862308">
      <w:bodyDiv w:val="1"/>
      <w:marLeft w:val="0"/>
      <w:marRight w:val="0"/>
      <w:marTop w:val="0"/>
      <w:marBottom w:val="0"/>
      <w:divBdr>
        <w:top w:val="none" w:sz="0" w:space="0" w:color="auto"/>
        <w:left w:val="none" w:sz="0" w:space="0" w:color="auto"/>
        <w:bottom w:val="none" w:sz="0" w:space="0" w:color="auto"/>
        <w:right w:val="none" w:sz="0" w:space="0" w:color="auto"/>
      </w:divBdr>
    </w:div>
    <w:div w:id="1529296374">
      <w:bodyDiv w:val="1"/>
      <w:marLeft w:val="0"/>
      <w:marRight w:val="0"/>
      <w:marTop w:val="0"/>
      <w:marBottom w:val="0"/>
      <w:divBdr>
        <w:top w:val="none" w:sz="0" w:space="0" w:color="auto"/>
        <w:left w:val="none" w:sz="0" w:space="0" w:color="auto"/>
        <w:bottom w:val="none" w:sz="0" w:space="0" w:color="auto"/>
        <w:right w:val="none" w:sz="0" w:space="0" w:color="auto"/>
      </w:divBdr>
    </w:div>
    <w:div w:id="1535462491">
      <w:bodyDiv w:val="1"/>
      <w:marLeft w:val="0"/>
      <w:marRight w:val="0"/>
      <w:marTop w:val="0"/>
      <w:marBottom w:val="0"/>
      <w:divBdr>
        <w:top w:val="none" w:sz="0" w:space="0" w:color="auto"/>
        <w:left w:val="none" w:sz="0" w:space="0" w:color="auto"/>
        <w:bottom w:val="none" w:sz="0" w:space="0" w:color="auto"/>
        <w:right w:val="none" w:sz="0" w:space="0" w:color="auto"/>
      </w:divBdr>
    </w:div>
    <w:div w:id="1542666692">
      <w:bodyDiv w:val="1"/>
      <w:marLeft w:val="0"/>
      <w:marRight w:val="0"/>
      <w:marTop w:val="0"/>
      <w:marBottom w:val="0"/>
      <w:divBdr>
        <w:top w:val="none" w:sz="0" w:space="0" w:color="auto"/>
        <w:left w:val="none" w:sz="0" w:space="0" w:color="auto"/>
        <w:bottom w:val="none" w:sz="0" w:space="0" w:color="auto"/>
        <w:right w:val="none" w:sz="0" w:space="0" w:color="auto"/>
      </w:divBdr>
    </w:div>
    <w:div w:id="1548376604">
      <w:bodyDiv w:val="1"/>
      <w:marLeft w:val="0"/>
      <w:marRight w:val="0"/>
      <w:marTop w:val="0"/>
      <w:marBottom w:val="0"/>
      <w:divBdr>
        <w:top w:val="none" w:sz="0" w:space="0" w:color="auto"/>
        <w:left w:val="none" w:sz="0" w:space="0" w:color="auto"/>
        <w:bottom w:val="none" w:sz="0" w:space="0" w:color="auto"/>
        <w:right w:val="none" w:sz="0" w:space="0" w:color="auto"/>
      </w:divBdr>
    </w:div>
    <w:div w:id="1553154634">
      <w:bodyDiv w:val="1"/>
      <w:marLeft w:val="0"/>
      <w:marRight w:val="0"/>
      <w:marTop w:val="0"/>
      <w:marBottom w:val="0"/>
      <w:divBdr>
        <w:top w:val="none" w:sz="0" w:space="0" w:color="auto"/>
        <w:left w:val="none" w:sz="0" w:space="0" w:color="auto"/>
        <w:bottom w:val="none" w:sz="0" w:space="0" w:color="auto"/>
        <w:right w:val="none" w:sz="0" w:space="0" w:color="auto"/>
      </w:divBdr>
    </w:div>
    <w:div w:id="1556695372">
      <w:bodyDiv w:val="1"/>
      <w:marLeft w:val="0"/>
      <w:marRight w:val="0"/>
      <w:marTop w:val="0"/>
      <w:marBottom w:val="0"/>
      <w:divBdr>
        <w:top w:val="none" w:sz="0" w:space="0" w:color="auto"/>
        <w:left w:val="none" w:sz="0" w:space="0" w:color="auto"/>
        <w:bottom w:val="none" w:sz="0" w:space="0" w:color="auto"/>
        <w:right w:val="none" w:sz="0" w:space="0" w:color="auto"/>
      </w:divBdr>
    </w:div>
    <w:div w:id="1563439900">
      <w:bodyDiv w:val="1"/>
      <w:marLeft w:val="0"/>
      <w:marRight w:val="0"/>
      <w:marTop w:val="0"/>
      <w:marBottom w:val="0"/>
      <w:divBdr>
        <w:top w:val="none" w:sz="0" w:space="0" w:color="auto"/>
        <w:left w:val="none" w:sz="0" w:space="0" w:color="auto"/>
        <w:bottom w:val="none" w:sz="0" w:space="0" w:color="auto"/>
        <w:right w:val="none" w:sz="0" w:space="0" w:color="auto"/>
      </w:divBdr>
    </w:div>
    <w:div w:id="1570116947">
      <w:bodyDiv w:val="1"/>
      <w:marLeft w:val="0"/>
      <w:marRight w:val="0"/>
      <w:marTop w:val="0"/>
      <w:marBottom w:val="0"/>
      <w:divBdr>
        <w:top w:val="none" w:sz="0" w:space="0" w:color="auto"/>
        <w:left w:val="none" w:sz="0" w:space="0" w:color="auto"/>
        <w:bottom w:val="none" w:sz="0" w:space="0" w:color="auto"/>
        <w:right w:val="none" w:sz="0" w:space="0" w:color="auto"/>
      </w:divBdr>
    </w:div>
    <w:div w:id="1570724537">
      <w:bodyDiv w:val="1"/>
      <w:marLeft w:val="0"/>
      <w:marRight w:val="0"/>
      <w:marTop w:val="0"/>
      <w:marBottom w:val="0"/>
      <w:divBdr>
        <w:top w:val="none" w:sz="0" w:space="0" w:color="auto"/>
        <w:left w:val="none" w:sz="0" w:space="0" w:color="auto"/>
        <w:bottom w:val="none" w:sz="0" w:space="0" w:color="auto"/>
        <w:right w:val="none" w:sz="0" w:space="0" w:color="auto"/>
      </w:divBdr>
    </w:div>
    <w:div w:id="1574271149">
      <w:bodyDiv w:val="1"/>
      <w:marLeft w:val="0"/>
      <w:marRight w:val="0"/>
      <w:marTop w:val="0"/>
      <w:marBottom w:val="0"/>
      <w:divBdr>
        <w:top w:val="none" w:sz="0" w:space="0" w:color="auto"/>
        <w:left w:val="none" w:sz="0" w:space="0" w:color="auto"/>
        <w:bottom w:val="none" w:sz="0" w:space="0" w:color="auto"/>
        <w:right w:val="none" w:sz="0" w:space="0" w:color="auto"/>
      </w:divBdr>
    </w:div>
    <w:div w:id="1576014597">
      <w:bodyDiv w:val="1"/>
      <w:marLeft w:val="0"/>
      <w:marRight w:val="0"/>
      <w:marTop w:val="0"/>
      <w:marBottom w:val="0"/>
      <w:divBdr>
        <w:top w:val="none" w:sz="0" w:space="0" w:color="auto"/>
        <w:left w:val="none" w:sz="0" w:space="0" w:color="auto"/>
        <w:bottom w:val="none" w:sz="0" w:space="0" w:color="auto"/>
        <w:right w:val="none" w:sz="0" w:space="0" w:color="auto"/>
      </w:divBdr>
    </w:div>
    <w:div w:id="1579903939">
      <w:bodyDiv w:val="1"/>
      <w:marLeft w:val="0"/>
      <w:marRight w:val="0"/>
      <w:marTop w:val="0"/>
      <w:marBottom w:val="0"/>
      <w:divBdr>
        <w:top w:val="none" w:sz="0" w:space="0" w:color="auto"/>
        <w:left w:val="none" w:sz="0" w:space="0" w:color="auto"/>
        <w:bottom w:val="none" w:sz="0" w:space="0" w:color="auto"/>
        <w:right w:val="none" w:sz="0" w:space="0" w:color="auto"/>
      </w:divBdr>
    </w:div>
    <w:div w:id="1631856158">
      <w:bodyDiv w:val="1"/>
      <w:marLeft w:val="0"/>
      <w:marRight w:val="0"/>
      <w:marTop w:val="0"/>
      <w:marBottom w:val="0"/>
      <w:divBdr>
        <w:top w:val="none" w:sz="0" w:space="0" w:color="auto"/>
        <w:left w:val="none" w:sz="0" w:space="0" w:color="auto"/>
        <w:bottom w:val="none" w:sz="0" w:space="0" w:color="auto"/>
        <w:right w:val="none" w:sz="0" w:space="0" w:color="auto"/>
      </w:divBdr>
    </w:div>
    <w:div w:id="1635989515">
      <w:bodyDiv w:val="1"/>
      <w:marLeft w:val="0"/>
      <w:marRight w:val="0"/>
      <w:marTop w:val="0"/>
      <w:marBottom w:val="0"/>
      <w:divBdr>
        <w:top w:val="none" w:sz="0" w:space="0" w:color="auto"/>
        <w:left w:val="none" w:sz="0" w:space="0" w:color="auto"/>
        <w:bottom w:val="none" w:sz="0" w:space="0" w:color="auto"/>
        <w:right w:val="none" w:sz="0" w:space="0" w:color="auto"/>
      </w:divBdr>
    </w:div>
    <w:div w:id="1679499097">
      <w:bodyDiv w:val="1"/>
      <w:marLeft w:val="0"/>
      <w:marRight w:val="0"/>
      <w:marTop w:val="0"/>
      <w:marBottom w:val="0"/>
      <w:divBdr>
        <w:top w:val="none" w:sz="0" w:space="0" w:color="auto"/>
        <w:left w:val="none" w:sz="0" w:space="0" w:color="auto"/>
        <w:bottom w:val="none" w:sz="0" w:space="0" w:color="auto"/>
        <w:right w:val="none" w:sz="0" w:space="0" w:color="auto"/>
      </w:divBdr>
    </w:div>
    <w:div w:id="1692026856">
      <w:bodyDiv w:val="1"/>
      <w:marLeft w:val="0"/>
      <w:marRight w:val="0"/>
      <w:marTop w:val="0"/>
      <w:marBottom w:val="0"/>
      <w:divBdr>
        <w:top w:val="none" w:sz="0" w:space="0" w:color="auto"/>
        <w:left w:val="none" w:sz="0" w:space="0" w:color="auto"/>
        <w:bottom w:val="none" w:sz="0" w:space="0" w:color="auto"/>
        <w:right w:val="none" w:sz="0" w:space="0" w:color="auto"/>
      </w:divBdr>
    </w:div>
    <w:div w:id="1695496039">
      <w:bodyDiv w:val="1"/>
      <w:marLeft w:val="0"/>
      <w:marRight w:val="0"/>
      <w:marTop w:val="0"/>
      <w:marBottom w:val="0"/>
      <w:divBdr>
        <w:top w:val="none" w:sz="0" w:space="0" w:color="auto"/>
        <w:left w:val="none" w:sz="0" w:space="0" w:color="auto"/>
        <w:bottom w:val="none" w:sz="0" w:space="0" w:color="auto"/>
        <w:right w:val="none" w:sz="0" w:space="0" w:color="auto"/>
      </w:divBdr>
    </w:div>
    <w:div w:id="1714620674">
      <w:bodyDiv w:val="1"/>
      <w:marLeft w:val="0"/>
      <w:marRight w:val="0"/>
      <w:marTop w:val="0"/>
      <w:marBottom w:val="0"/>
      <w:divBdr>
        <w:top w:val="none" w:sz="0" w:space="0" w:color="auto"/>
        <w:left w:val="none" w:sz="0" w:space="0" w:color="auto"/>
        <w:bottom w:val="none" w:sz="0" w:space="0" w:color="auto"/>
        <w:right w:val="none" w:sz="0" w:space="0" w:color="auto"/>
      </w:divBdr>
    </w:div>
    <w:div w:id="1732116825">
      <w:bodyDiv w:val="1"/>
      <w:marLeft w:val="0"/>
      <w:marRight w:val="0"/>
      <w:marTop w:val="0"/>
      <w:marBottom w:val="0"/>
      <w:divBdr>
        <w:top w:val="none" w:sz="0" w:space="0" w:color="auto"/>
        <w:left w:val="none" w:sz="0" w:space="0" w:color="auto"/>
        <w:bottom w:val="none" w:sz="0" w:space="0" w:color="auto"/>
        <w:right w:val="none" w:sz="0" w:space="0" w:color="auto"/>
      </w:divBdr>
    </w:div>
    <w:div w:id="1738092699">
      <w:bodyDiv w:val="1"/>
      <w:marLeft w:val="0"/>
      <w:marRight w:val="0"/>
      <w:marTop w:val="0"/>
      <w:marBottom w:val="0"/>
      <w:divBdr>
        <w:top w:val="none" w:sz="0" w:space="0" w:color="auto"/>
        <w:left w:val="none" w:sz="0" w:space="0" w:color="auto"/>
        <w:bottom w:val="none" w:sz="0" w:space="0" w:color="auto"/>
        <w:right w:val="none" w:sz="0" w:space="0" w:color="auto"/>
      </w:divBdr>
    </w:div>
    <w:div w:id="1756439399">
      <w:bodyDiv w:val="1"/>
      <w:marLeft w:val="0"/>
      <w:marRight w:val="0"/>
      <w:marTop w:val="0"/>
      <w:marBottom w:val="0"/>
      <w:divBdr>
        <w:top w:val="none" w:sz="0" w:space="0" w:color="auto"/>
        <w:left w:val="none" w:sz="0" w:space="0" w:color="auto"/>
        <w:bottom w:val="none" w:sz="0" w:space="0" w:color="auto"/>
        <w:right w:val="none" w:sz="0" w:space="0" w:color="auto"/>
      </w:divBdr>
    </w:div>
    <w:div w:id="1761221500">
      <w:bodyDiv w:val="1"/>
      <w:marLeft w:val="0"/>
      <w:marRight w:val="0"/>
      <w:marTop w:val="0"/>
      <w:marBottom w:val="0"/>
      <w:divBdr>
        <w:top w:val="none" w:sz="0" w:space="0" w:color="auto"/>
        <w:left w:val="none" w:sz="0" w:space="0" w:color="auto"/>
        <w:bottom w:val="none" w:sz="0" w:space="0" w:color="auto"/>
        <w:right w:val="none" w:sz="0" w:space="0" w:color="auto"/>
      </w:divBdr>
    </w:div>
    <w:div w:id="1761829708">
      <w:bodyDiv w:val="1"/>
      <w:marLeft w:val="0"/>
      <w:marRight w:val="0"/>
      <w:marTop w:val="0"/>
      <w:marBottom w:val="0"/>
      <w:divBdr>
        <w:top w:val="none" w:sz="0" w:space="0" w:color="auto"/>
        <w:left w:val="none" w:sz="0" w:space="0" w:color="auto"/>
        <w:bottom w:val="none" w:sz="0" w:space="0" w:color="auto"/>
        <w:right w:val="none" w:sz="0" w:space="0" w:color="auto"/>
      </w:divBdr>
    </w:div>
    <w:div w:id="1770933442">
      <w:bodyDiv w:val="1"/>
      <w:marLeft w:val="0"/>
      <w:marRight w:val="0"/>
      <w:marTop w:val="0"/>
      <w:marBottom w:val="0"/>
      <w:divBdr>
        <w:top w:val="none" w:sz="0" w:space="0" w:color="auto"/>
        <w:left w:val="none" w:sz="0" w:space="0" w:color="auto"/>
        <w:bottom w:val="none" w:sz="0" w:space="0" w:color="auto"/>
        <w:right w:val="none" w:sz="0" w:space="0" w:color="auto"/>
      </w:divBdr>
    </w:div>
    <w:div w:id="1774088869">
      <w:bodyDiv w:val="1"/>
      <w:marLeft w:val="0"/>
      <w:marRight w:val="0"/>
      <w:marTop w:val="0"/>
      <w:marBottom w:val="0"/>
      <w:divBdr>
        <w:top w:val="none" w:sz="0" w:space="0" w:color="auto"/>
        <w:left w:val="none" w:sz="0" w:space="0" w:color="auto"/>
        <w:bottom w:val="none" w:sz="0" w:space="0" w:color="auto"/>
        <w:right w:val="none" w:sz="0" w:space="0" w:color="auto"/>
      </w:divBdr>
    </w:div>
    <w:div w:id="1790202374">
      <w:bodyDiv w:val="1"/>
      <w:marLeft w:val="0"/>
      <w:marRight w:val="0"/>
      <w:marTop w:val="0"/>
      <w:marBottom w:val="0"/>
      <w:divBdr>
        <w:top w:val="none" w:sz="0" w:space="0" w:color="auto"/>
        <w:left w:val="none" w:sz="0" w:space="0" w:color="auto"/>
        <w:bottom w:val="none" w:sz="0" w:space="0" w:color="auto"/>
        <w:right w:val="none" w:sz="0" w:space="0" w:color="auto"/>
      </w:divBdr>
    </w:div>
    <w:div w:id="1802185992">
      <w:bodyDiv w:val="1"/>
      <w:marLeft w:val="0"/>
      <w:marRight w:val="0"/>
      <w:marTop w:val="0"/>
      <w:marBottom w:val="0"/>
      <w:divBdr>
        <w:top w:val="none" w:sz="0" w:space="0" w:color="auto"/>
        <w:left w:val="none" w:sz="0" w:space="0" w:color="auto"/>
        <w:bottom w:val="none" w:sz="0" w:space="0" w:color="auto"/>
        <w:right w:val="none" w:sz="0" w:space="0" w:color="auto"/>
      </w:divBdr>
    </w:div>
    <w:div w:id="1808811595">
      <w:bodyDiv w:val="1"/>
      <w:marLeft w:val="0"/>
      <w:marRight w:val="0"/>
      <w:marTop w:val="0"/>
      <w:marBottom w:val="0"/>
      <w:divBdr>
        <w:top w:val="none" w:sz="0" w:space="0" w:color="auto"/>
        <w:left w:val="none" w:sz="0" w:space="0" w:color="auto"/>
        <w:bottom w:val="none" w:sz="0" w:space="0" w:color="auto"/>
        <w:right w:val="none" w:sz="0" w:space="0" w:color="auto"/>
      </w:divBdr>
    </w:div>
    <w:div w:id="1814368424">
      <w:bodyDiv w:val="1"/>
      <w:marLeft w:val="0"/>
      <w:marRight w:val="0"/>
      <w:marTop w:val="0"/>
      <w:marBottom w:val="0"/>
      <w:divBdr>
        <w:top w:val="none" w:sz="0" w:space="0" w:color="auto"/>
        <w:left w:val="none" w:sz="0" w:space="0" w:color="auto"/>
        <w:bottom w:val="none" w:sz="0" w:space="0" w:color="auto"/>
        <w:right w:val="none" w:sz="0" w:space="0" w:color="auto"/>
      </w:divBdr>
    </w:div>
    <w:div w:id="1842966389">
      <w:bodyDiv w:val="1"/>
      <w:marLeft w:val="0"/>
      <w:marRight w:val="0"/>
      <w:marTop w:val="0"/>
      <w:marBottom w:val="0"/>
      <w:divBdr>
        <w:top w:val="none" w:sz="0" w:space="0" w:color="auto"/>
        <w:left w:val="none" w:sz="0" w:space="0" w:color="auto"/>
        <w:bottom w:val="none" w:sz="0" w:space="0" w:color="auto"/>
        <w:right w:val="none" w:sz="0" w:space="0" w:color="auto"/>
      </w:divBdr>
    </w:div>
    <w:div w:id="1850481673">
      <w:bodyDiv w:val="1"/>
      <w:marLeft w:val="0"/>
      <w:marRight w:val="0"/>
      <w:marTop w:val="0"/>
      <w:marBottom w:val="0"/>
      <w:divBdr>
        <w:top w:val="none" w:sz="0" w:space="0" w:color="auto"/>
        <w:left w:val="none" w:sz="0" w:space="0" w:color="auto"/>
        <w:bottom w:val="none" w:sz="0" w:space="0" w:color="auto"/>
        <w:right w:val="none" w:sz="0" w:space="0" w:color="auto"/>
      </w:divBdr>
    </w:div>
    <w:div w:id="1851917992">
      <w:bodyDiv w:val="1"/>
      <w:marLeft w:val="0"/>
      <w:marRight w:val="0"/>
      <w:marTop w:val="0"/>
      <w:marBottom w:val="0"/>
      <w:divBdr>
        <w:top w:val="none" w:sz="0" w:space="0" w:color="auto"/>
        <w:left w:val="none" w:sz="0" w:space="0" w:color="auto"/>
        <w:bottom w:val="none" w:sz="0" w:space="0" w:color="auto"/>
        <w:right w:val="none" w:sz="0" w:space="0" w:color="auto"/>
      </w:divBdr>
    </w:div>
    <w:div w:id="1884829652">
      <w:bodyDiv w:val="1"/>
      <w:marLeft w:val="0"/>
      <w:marRight w:val="0"/>
      <w:marTop w:val="0"/>
      <w:marBottom w:val="0"/>
      <w:divBdr>
        <w:top w:val="none" w:sz="0" w:space="0" w:color="auto"/>
        <w:left w:val="none" w:sz="0" w:space="0" w:color="auto"/>
        <w:bottom w:val="none" w:sz="0" w:space="0" w:color="auto"/>
        <w:right w:val="none" w:sz="0" w:space="0" w:color="auto"/>
      </w:divBdr>
    </w:div>
    <w:div w:id="1887646453">
      <w:bodyDiv w:val="1"/>
      <w:marLeft w:val="0"/>
      <w:marRight w:val="0"/>
      <w:marTop w:val="0"/>
      <w:marBottom w:val="0"/>
      <w:divBdr>
        <w:top w:val="none" w:sz="0" w:space="0" w:color="auto"/>
        <w:left w:val="none" w:sz="0" w:space="0" w:color="auto"/>
        <w:bottom w:val="none" w:sz="0" w:space="0" w:color="auto"/>
        <w:right w:val="none" w:sz="0" w:space="0" w:color="auto"/>
      </w:divBdr>
    </w:div>
    <w:div w:id="1888176851">
      <w:bodyDiv w:val="1"/>
      <w:marLeft w:val="0"/>
      <w:marRight w:val="0"/>
      <w:marTop w:val="0"/>
      <w:marBottom w:val="0"/>
      <w:divBdr>
        <w:top w:val="none" w:sz="0" w:space="0" w:color="auto"/>
        <w:left w:val="none" w:sz="0" w:space="0" w:color="auto"/>
        <w:bottom w:val="none" w:sz="0" w:space="0" w:color="auto"/>
        <w:right w:val="none" w:sz="0" w:space="0" w:color="auto"/>
      </w:divBdr>
    </w:div>
    <w:div w:id="1888487746">
      <w:bodyDiv w:val="1"/>
      <w:marLeft w:val="0"/>
      <w:marRight w:val="0"/>
      <w:marTop w:val="0"/>
      <w:marBottom w:val="0"/>
      <w:divBdr>
        <w:top w:val="none" w:sz="0" w:space="0" w:color="auto"/>
        <w:left w:val="none" w:sz="0" w:space="0" w:color="auto"/>
        <w:bottom w:val="none" w:sz="0" w:space="0" w:color="auto"/>
        <w:right w:val="none" w:sz="0" w:space="0" w:color="auto"/>
      </w:divBdr>
    </w:div>
    <w:div w:id="1897934720">
      <w:bodyDiv w:val="1"/>
      <w:marLeft w:val="0"/>
      <w:marRight w:val="0"/>
      <w:marTop w:val="0"/>
      <w:marBottom w:val="0"/>
      <w:divBdr>
        <w:top w:val="none" w:sz="0" w:space="0" w:color="auto"/>
        <w:left w:val="none" w:sz="0" w:space="0" w:color="auto"/>
        <w:bottom w:val="none" w:sz="0" w:space="0" w:color="auto"/>
        <w:right w:val="none" w:sz="0" w:space="0" w:color="auto"/>
      </w:divBdr>
    </w:div>
    <w:div w:id="1910847238">
      <w:bodyDiv w:val="1"/>
      <w:marLeft w:val="0"/>
      <w:marRight w:val="0"/>
      <w:marTop w:val="0"/>
      <w:marBottom w:val="0"/>
      <w:divBdr>
        <w:top w:val="none" w:sz="0" w:space="0" w:color="auto"/>
        <w:left w:val="none" w:sz="0" w:space="0" w:color="auto"/>
        <w:bottom w:val="none" w:sz="0" w:space="0" w:color="auto"/>
        <w:right w:val="none" w:sz="0" w:space="0" w:color="auto"/>
      </w:divBdr>
    </w:div>
    <w:div w:id="1915968297">
      <w:bodyDiv w:val="1"/>
      <w:marLeft w:val="0"/>
      <w:marRight w:val="0"/>
      <w:marTop w:val="0"/>
      <w:marBottom w:val="0"/>
      <w:divBdr>
        <w:top w:val="none" w:sz="0" w:space="0" w:color="auto"/>
        <w:left w:val="none" w:sz="0" w:space="0" w:color="auto"/>
        <w:bottom w:val="none" w:sz="0" w:space="0" w:color="auto"/>
        <w:right w:val="none" w:sz="0" w:space="0" w:color="auto"/>
      </w:divBdr>
    </w:div>
    <w:div w:id="1917084432">
      <w:bodyDiv w:val="1"/>
      <w:marLeft w:val="0"/>
      <w:marRight w:val="0"/>
      <w:marTop w:val="0"/>
      <w:marBottom w:val="0"/>
      <w:divBdr>
        <w:top w:val="none" w:sz="0" w:space="0" w:color="auto"/>
        <w:left w:val="none" w:sz="0" w:space="0" w:color="auto"/>
        <w:bottom w:val="none" w:sz="0" w:space="0" w:color="auto"/>
        <w:right w:val="none" w:sz="0" w:space="0" w:color="auto"/>
      </w:divBdr>
    </w:div>
    <w:div w:id="1931574895">
      <w:bodyDiv w:val="1"/>
      <w:marLeft w:val="0"/>
      <w:marRight w:val="0"/>
      <w:marTop w:val="0"/>
      <w:marBottom w:val="0"/>
      <w:divBdr>
        <w:top w:val="none" w:sz="0" w:space="0" w:color="auto"/>
        <w:left w:val="none" w:sz="0" w:space="0" w:color="auto"/>
        <w:bottom w:val="none" w:sz="0" w:space="0" w:color="auto"/>
        <w:right w:val="none" w:sz="0" w:space="0" w:color="auto"/>
      </w:divBdr>
    </w:div>
    <w:div w:id="1943220473">
      <w:bodyDiv w:val="1"/>
      <w:marLeft w:val="0"/>
      <w:marRight w:val="0"/>
      <w:marTop w:val="0"/>
      <w:marBottom w:val="0"/>
      <w:divBdr>
        <w:top w:val="none" w:sz="0" w:space="0" w:color="auto"/>
        <w:left w:val="none" w:sz="0" w:space="0" w:color="auto"/>
        <w:bottom w:val="none" w:sz="0" w:space="0" w:color="auto"/>
        <w:right w:val="none" w:sz="0" w:space="0" w:color="auto"/>
      </w:divBdr>
    </w:div>
    <w:div w:id="1959339432">
      <w:bodyDiv w:val="1"/>
      <w:marLeft w:val="0"/>
      <w:marRight w:val="0"/>
      <w:marTop w:val="0"/>
      <w:marBottom w:val="0"/>
      <w:divBdr>
        <w:top w:val="none" w:sz="0" w:space="0" w:color="auto"/>
        <w:left w:val="none" w:sz="0" w:space="0" w:color="auto"/>
        <w:bottom w:val="none" w:sz="0" w:space="0" w:color="auto"/>
        <w:right w:val="none" w:sz="0" w:space="0" w:color="auto"/>
      </w:divBdr>
    </w:div>
    <w:div w:id="1965312511">
      <w:bodyDiv w:val="1"/>
      <w:marLeft w:val="0"/>
      <w:marRight w:val="0"/>
      <w:marTop w:val="0"/>
      <w:marBottom w:val="0"/>
      <w:divBdr>
        <w:top w:val="none" w:sz="0" w:space="0" w:color="auto"/>
        <w:left w:val="none" w:sz="0" w:space="0" w:color="auto"/>
        <w:bottom w:val="none" w:sz="0" w:space="0" w:color="auto"/>
        <w:right w:val="none" w:sz="0" w:space="0" w:color="auto"/>
      </w:divBdr>
    </w:div>
    <w:div w:id="1967815727">
      <w:bodyDiv w:val="1"/>
      <w:marLeft w:val="0"/>
      <w:marRight w:val="0"/>
      <w:marTop w:val="0"/>
      <w:marBottom w:val="0"/>
      <w:divBdr>
        <w:top w:val="none" w:sz="0" w:space="0" w:color="auto"/>
        <w:left w:val="none" w:sz="0" w:space="0" w:color="auto"/>
        <w:bottom w:val="none" w:sz="0" w:space="0" w:color="auto"/>
        <w:right w:val="none" w:sz="0" w:space="0" w:color="auto"/>
      </w:divBdr>
    </w:div>
    <w:div w:id="2029090611">
      <w:bodyDiv w:val="1"/>
      <w:marLeft w:val="0"/>
      <w:marRight w:val="0"/>
      <w:marTop w:val="0"/>
      <w:marBottom w:val="0"/>
      <w:divBdr>
        <w:top w:val="none" w:sz="0" w:space="0" w:color="auto"/>
        <w:left w:val="none" w:sz="0" w:space="0" w:color="auto"/>
        <w:bottom w:val="none" w:sz="0" w:space="0" w:color="auto"/>
        <w:right w:val="none" w:sz="0" w:space="0" w:color="auto"/>
      </w:divBdr>
    </w:div>
    <w:div w:id="2032223391">
      <w:bodyDiv w:val="1"/>
      <w:marLeft w:val="0"/>
      <w:marRight w:val="0"/>
      <w:marTop w:val="0"/>
      <w:marBottom w:val="0"/>
      <w:divBdr>
        <w:top w:val="none" w:sz="0" w:space="0" w:color="auto"/>
        <w:left w:val="none" w:sz="0" w:space="0" w:color="auto"/>
        <w:bottom w:val="none" w:sz="0" w:space="0" w:color="auto"/>
        <w:right w:val="none" w:sz="0" w:space="0" w:color="auto"/>
      </w:divBdr>
    </w:div>
    <w:div w:id="2058697682">
      <w:bodyDiv w:val="1"/>
      <w:marLeft w:val="0"/>
      <w:marRight w:val="0"/>
      <w:marTop w:val="0"/>
      <w:marBottom w:val="0"/>
      <w:divBdr>
        <w:top w:val="none" w:sz="0" w:space="0" w:color="auto"/>
        <w:left w:val="none" w:sz="0" w:space="0" w:color="auto"/>
        <w:bottom w:val="none" w:sz="0" w:space="0" w:color="auto"/>
        <w:right w:val="none" w:sz="0" w:space="0" w:color="auto"/>
      </w:divBdr>
    </w:div>
    <w:div w:id="2068911323">
      <w:bodyDiv w:val="1"/>
      <w:marLeft w:val="0"/>
      <w:marRight w:val="0"/>
      <w:marTop w:val="0"/>
      <w:marBottom w:val="0"/>
      <w:divBdr>
        <w:top w:val="none" w:sz="0" w:space="0" w:color="auto"/>
        <w:left w:val="none" w:sz="0" w:space="0" w:color="auto"/>
        <w:bottom w:val="none" w:sz="0" w:space="0" w:color="auto"/>
        <w:right w:val="none" w:sz="0" w:space="0" w:color="auto"/>
      </w:divBdr>
    </w:div>
    <w:div w:id="2097630673">
      <w:bodyDiv w:val="1"/>
      <w:marLeft w:val="0"/>
      <w:marRight w:val="0"/>
      <w:marTop w:val="0"/>
      <w:marBottom w:val="0"/>
      <w:divBdr>
        <w:top w:val="none" w:sz="0" w:space="0" w:color="auto"/>
        <w:left w:val="none" w:sz="0" w:space="0" w:color="auto"/>
        <w:bottom w:val="none" w:sz="0" w:space="0" w:color="auto"/>
        <w:right w:val="none" w:sz="0" w:space="0" w:color="auto"/>
      </w:divBdr>
    </w:div>
    <w:div w:id="2146963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nning.bradford.gov.uk/online-applications/applicationDetails.do?activeTab=summary&amp;keyVal=S9VSX0DHLQT00&amp;prevPage=inTra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Logan</dc:creator>
  <cp:keywords/>
  <dc:description/>
  <cp:lastModifiedBy>Admin - Baildon TC</cp:lastModifiedBy>
  <cp:revision>2</cp:revision>
  <cp:lastPrinted>2024-01-05T11:57:00Z</cp:lastPrinted>
  <dcterms:created xsi:type="dcterms:W3CDTF">2024-05-14T09:55:00Z</dcterms:created>
  <dcterms:modified xsi:type="dcterms:W3CDTF">2024-05-14T09:55:00Z</dcterms:modified>
</cp:coreProperties>
</file>