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9DFA" w14:textId="77777777" w:rsidR="006C0705" w:rsidRDefault="006C0705" w:rsidP="00923D04">
      <w:pPr>
        <w:tabs>
          <w:tab w:val="center" w:pos="4153"/>
          <w:tab w:val="right" w:pos="8306"/>
        </w:tabs>
        <w:spacing w:before="0" w:after="60"/>
        <w:ind w:left="0" w:right="0"/>
        <w:rPr>
          <w:rFonts w:eastAsia="Times New Roman"/>
          <w:b/>
          <w:bCs/>
          <w:kern w:val="32"/>
          <w:sz w:val="24"/>
          <w:szCs w:val="32"/>
        </w:rPr>
      </w:pPr>
    </w:p>
    <w:p w14:paraId="5AF5F89F" w14:textId="77777777" w:rsidR="00077FA9" w:rsidRDefault="006C0705" w:rsidP="00077FA9">
      <w:pPr>
        <w:tabs>
          <w:tab w:val="center" w:pos="4153"/>
          <w:tab w:val="right" w:pos="8306"/>
        </w:tabs>
        <w:spacing w:before="0" w:after="60"/>
        <w:ind w:left="0" w:right="0"/>
        <w:rPr>
          <w:rFonts w:eastAsia="Times New Roman"/>
          <w:b/>
          <w:bCs/>
          <w:kern w:val="32"/>
          <w:sz w:val="24"/>
          <w:szCs w:val="32"/>
        </w:rPr>
      </w:pPr>
      <w:r w:rsidRPr="00923D04">
        <w:rPr>
          <w:rFonts w:eastAsia="Calibri"/>
          <w:noProof/>
          <w:szCs w:val="22"/>
        </w:rPr>
        <w:drawing>
          <wp:anchor distT="0" distB="0" distL="114300" distR="114300" simplePos="0" relativeHeight="251661312" behindDoc="1" locked="0" layoutInCell="1" allowOverlap="1" wp14:anchorId="089154ED" wp14:editId="65D14A78">
            <wp:simplePos x="0" y="0"/>
            <wp:positionH relativeFrom="column">
              <wp:posOffset>5417185</wp:posOffset>
            </wp:positionH>
            <wp:positionV relativeFrom="paragraph">
              <wp:posOffset>212725</wp:posOffset>
            </wp:positionV>
            <wp:extent cx="1226185" cy="1309370"/>
            <wp:effectExtent l="0" t="0" r="0" b="5080"/>
            <wp:wrapTight wrapText="bothSides">
              <wp:wrapPolygon edited="0">
                <wp:start x="0" y="0"/>
                <wp:lineTo x="0" y="21370"/>
                <wp:lineTo x="21141" y="21370"/>
                <wp:lineTo x="21141" y="0"/>
                <wp:lineTo x="0" y="0"/>
              </wp:wrapPolygon>
            </wp:wrapTight>
            <wp:docPr id="1602209956" name="Picture 16022099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204B2" w14:textId="77777777" w:rsidR="00077FA9" w:rsidRDefault="00077FA9" w:rsidP="00077FA9">
      <w:pPr>
        <w:tabs>
          <w:tab w:val="center" w:pos="4153"/>
          <w:tab w:val="right" w:pos="8306"/>
        </w:tabs>
        <w:spacing w:before="0" w:after="60"/>
        <w:ind w:left="0" w:right="0"/>
        <w:rPr>
          <w:rFonts w:eastAsia="Times New Roman"/>
          <w:b/>
          <w:bCs/>
          <w:kern w:val="32"/>
          <w:sz w:val="24"/>
          <w:szCs w:val="32"/>
        </w:rPr>
      </w:pPr>
    </w:p>
    <w:p w14:paraId="299F7D72" w14:textId="083B8BDC" w:rsidR="00923D04" w:rsidRPr="008E3C77" w:rsidRDefault="00C03556" w:rsidP="00923D04">
      <w:pPr>
        <w:tabs>
          <w:tab w:val="center" w:pos="4153"/>
          <w:tab w:val="right" w:pos="8306"/>
        </w:tabs>
        <w:spacing w:before="0" w:after="60"/>
        <w:ind w:left="0" w:right="0"/>
        <w:rPr>
          <w:rFonts w:asciiTheme="minorHAnsi" w:eastAsia="Times New Roman" w:hAnsiTheme="minorHAnsi" w:cstheme="minorHAnsi"/>
          <w:b/>
          <w:bCs/>
          <w:kern w:val="32"/>
          <w:szCs w:val="22"/>
        </w:rPr>
      </w:pPr>
      <w:r w:rsidRPr="008E3C77">
        <w:rPr>
          <w:rFonts w:asciiTheme="minorHAnsi" w:eastAsia="Times New Roman" w:hAnsiTheme="minorHAnsi" w:cstheme="minorHAnsi"/>
          <w:b/>
          <w:bCs/>
          <w:kern w:val="32"/>
          <w:szCs w:val="22"/>
        </w:rPr>
        <w:t>Staffing Sub Committee t</w:t>
      </w:r>
      <w:r w:rsidR="001F5273" w:rsidRPr="008E3C77">
        <w:rPr>
          <w:rFonts w:asciiTheme="minorHAnsi" w:eastAsia="Times New Roman" w:hAnsiTheme="minorHAnsi" w:cstheme="minorHAnsi"/>
          <w:b/>
          <w:bCs/>
          <w:kern w:val="32"/>
          <w:szCs w:val="22"/>
        </w:rPr>
        <w:t xml:space="preserve">o be held </w:t>
      </w:r>
      <w:r w:rsidR="000538E4" w:rsidRPr="008E3C77">
        <w:rPr>
          <w:rFonts w:asciiTheme="minorHAnsi" w:eastAsia="Times New Roman" w:hAnsiTheme="minorHAnsi" w:cstheme="minorHAnsi"/>
          <w:b/>
          <w:bCs/>
          <w:kern w:val="32"/>
          <w:szCs w:val="22"/>
        </w:rPr>
        <w:t xml:space="preserve">at 10.30am </w:t>
      </w:r>
      <w:r w:rsidR="001F5273" w:rsidRPr="008E3C77">
        <w:rPr>
          <w:rFonts w:asciiTheme="minorHAnsi" w:eastAsia="Times New Roman" w:hAnsiTheme="minorHAnsi" w:cstheme="minorHAnsi"/>
          <w:b/>
          <w:bCs/>
          <w:kern w:val="32"/>
          <w:szCs w:val="22"/>
        </w:rPr>
        <w:t xml:space="preserve">on </w:t>
      </w:r>
      <w:bookmarkStart w:id="0" w:name="_Hlk136330332"/>
      <w:r w:rsidR="008A3A37" w:rsidRPr="008E3C77">
        <w:rPr>
          <w:rFonts w:asciiTheme="minorHAnsi" w:eastAsia="Times New Roman" w:hAnsiTheme="minorHAnsi" w:cstheme="minorHAnsi"/>
          <w:b/>
          <w:bCs/>
          <w:kern w:val="32"/>
          <w:szCs w:val="22"/>
        </w:rPr>
        <w:t xml:space="preserve">Monday </w:t>
      </w:r>
      <w:r w:rsidR="000538E4" w:rsidRPr="008E3C77">
        <w:rPr>
          <w:rFonts w:asciiTheme="minorHAnsi" w:eastAsia="Times New Roman" w:hAnsiTheme="minorHAnsi" w:cstheme="minorHAnsi"/>
          <w:b/>
          <w:bCs/>
          <w:kern w:val="32"/>
          <w:szCs w:val="22"/>
        </w:rPr>
        <w:t>5</w:t>
      </w:r>
      <w:r w:rsidR="000538E4" w:rsidRPr="008E3C77">
        <w:rPr>
          <w:rFonts w:asciiTheme="minorHAnsi" w:eastAsia="Times New Roman" w:hAnsiTheme="minorHAnsi" w:cstheme="minorHAnsi"/>
          <w:b/>
          <w:bCs/>
          <w:kern w:val="32"/>
          <w:szCs w:val="22"/>
          <w:vertAlign w:val="superscript"/>
        </w:rPr>
        <w:t>th</w:t>
      </w:r>
      <w:r w:rsidR="000538E4" w:rsidRPr="008E3C77">
        <w:rPr>
          <w:rFonts w:asciiTheme="minorHAnsi" w:eastAsia="Times New Roman" w:hAnsiTheme="minorHAnsi" w:cstheme="minorHAnsi"/>
          <w:b/>
          <w:bCs/>
          <w:kern w:val="32"/>
          <w:szCs w:val="22"/>
        </w:rPr>
        <w:t xml:space="preserve"> February 2024 in</w:t>
      </w:r>
      <w:r w:rsidR="008A3A37" w:rsidRPr="008E3C77">
        <w:rPr>
          <w:rFonts w:asciiTheme="minorHAnsi" w:eastAsia="Times New Roman" w:hAnsiTheme="minorHAnsi" w:cstheme="minorHAnsi"/>
          <w:b/>
          <w:bCs/>
          <w:kern w:val="32"/>
          <w:szCs w:val="22"/>
        </w:rPr>
        <w:t xml:space="preserve"> the Cranmer Room</w:t>
      </w:r>
      <w:r w:rsidR="009D5B7A" w:rsidRPr="008E3C77">
        <w:rPr>
          <w:rFonts w:asciiTheme="minorHAnsi" w:eastAsia="Times New Roman" w:hAnsiTheme="minorHAnsi" w:cstheme="minorHAnsi"/>
          <w:b/>
          <w:bCs/>
          <w:kern w:val="32"/>
          <w:szCs w:val="22"/>
        </w:rPr>
        <w:t>,</w:t>
      </w:r>
      <w:r w:rsidR="008A3A37" w:rsidRPr="008E3C77">
        <w:rPr>
          <w:rFonts w:asciiTheme="minorHAnsi" w:eastAsia="Times New Roman" w:hAnsiTheme="minorHAnsi" w:cstheme="minorHAnsi"/>
          <w:b/>
          <w:bCs/>
          <w:kern w:val="32"/>
          <w:szCs w:val="22"/>
        </w:rPr>
        <w:t xml:space="preserve"> St Johns </w:t>
      </w:r>
      <w:r w:rsidR="00032255" w:rsidRPr="008E3C77">
        <w:rPr>
          <w:rFonts w:asciiTheme="minorHAnsi" w:eastAsia="Times New Roman" w:hAnsiTheme="minorHAnsi" w:cstheme="minorHAnsi"/>
          <w:b/>
          <w:bCs/>
          <w:kern w:val="32"/>
          <w:szCs w:val="22"/>
        </w:rPr>
        <w:t>Church.</w:t>
      </w:r>
    </w:p>
    <w:bookmarkEnd w:id="0"/>
    <w:p w14:paraId="29B2A32B" w14:textId="61B6C329" w:rsidR="006C0705" w:rsidRPr="008E3C77" w:rsidRDefault="00923D04" w:rsidP="006C0705">
      <w:pPr>
        <w:tabs>
          <w:tab w:val="center" w:pos="4153"/>
          <w:tab w:val="right" w:pos="8306"/>
        </w:tabs>
        <w:spacing w:before="0" w:after="60"/>
        <w:ind w:left="0" w:right="0"/>
        <w:rPr>
          <w:rFonts w:asciiTheme="minorHAnsi" w:eastAsia="Calibri" w:hAnsiTheme="minorHAnsi" w:cstheme="minorHAnsi"/>
          <w:b/>
          <w:szCs w:val="22"/>
        </w:rPr>
      </w:pPr>
      <w:r w:rsidRPr="008E3C77">
        <w:rPr>
          <w:rFonts w:asciiTheme="minorHAnsi" w:eastAsia="Times New Roman" w:hAnsiTheme="minorHAnsi" w:cstheme="minorHAnsi"/>
          <w:b/>
          <w:bCs/>
          <w:kern w:val="32"/>
          <w:szCs w:val="22"/>
        </w:rPr>
        <w:t xml:space="preserve">To all members of the </w:t>
      </w:r>
      <w:r w:rsidR="00993CB2" w:rsidRPr="008E3C77">
        <w:rPr>
          <w:rFonts w:asciiTheme="minorHAnsi" w:eastAsia="Times New Roman" w:hAnsiTheme="minorHAnsi" w:cstheme="minorHAnsi"/>
          <w:b/>
          <w:bCs/>
          <w:kern w:val="32"/>
          <w:szCs w:val="22"/>
        </w:rPr>
        <w:t>Staffing Sub Committee</w:t>
      </w:r>
      <w:r w:rsidRPr="008E3C77">
        <w:rPr>
          <w:rFonts w:asciiTheme="minorHAnsi" w:eastAsia="Times New Roman" w:hAnsiTheme="minorHAnsi" w:cstheme="minorHAnsi"/>
          <w:b/>
          <w:bCs/>
          <w:kern w:val="32"/>
          <w:szCs w:val="22"/>
        </w:rPr>
        <w:t>, Cllr</w:t>
      </w:r>
      <w:r w:rsidR="008956BA">
        <w:rPr>
          <w:rFonts w:asciiTheme="minorHAnsi" w:eastAsia="Times New Roman" w:hAnsiTheme="minorHAnsi" w:cstheme="minorHAnsi"/>
          <w:b/>
          <w:bCs/>
          <w:kern w:val="32"/>
          <w:szCs w:val="22"/>
        </w:rPr>
        <w:t>s</w:t>
      </w:r>
      <w:r w:rsidRPr="008E3C77">
        <w:rPr>
          <w:rFonts w:asciiTheme="minorHAnsi" w:eastAsia="Times New Roman" w:hAnsiTheme="minorHAnsi" w:cstheme="minorHAnsi"/>
          <w:b/>
          <w:bCs/>
          <w:kern w:val="32"/>
          <w:szCs w:val="22"/>
        </w:rPr>
        <w:t xml:space="preserve"> G Dixon, </w:t>
      </w:r>
      <w:r w:rsidR="00AD7B8A" w:rsidRPr="008E3C77">
        <w:rPr>
          <w:rFonts w:asciiTheme="minorHAnsi" w:eastAsia="Times New Roman" w:hAnsiTheme="minorHAnsi" w:cstheme="minorHAnsi"/>
          <w:b/>
          <w:bCs/>
          <w:kern w:val="32"/>
          <w:szCs w:val="22"/>
        </w:rPr>
        <w:t>G Jennison</w:t>
      </w:r>
      <w:r w:rsidR="00993CB2" w:rsidRPr="008E3C77">
        <w:rPr>
          <w:rFonts w:asciiTheme="minorHAnsi" w:eastAsia="Times New Roman" w:hAnsiTheme="minorHAnsi" w:cstheme="minorHAnsi"/>
          <w:b/>
          <w:bCs/>
          <w:kern w:val="32"/>
          <w:szCs w:val="22"/>
        </w:rPr>
        <w:t xml:space="preserve">, </w:t>
      </w:r>
      <w:r w:rsidR="00037C01" w:rsidRPr="008E3C77">
        <w:rPr>
          <w:rFonts w:asciiTheme="minorHAnsi" w:eastAsia="Times New Roman" w:hAnsiTheme="minorHAnsi" w:cstheme="minorHAnsi"/>
          <w:b/>
          <w:bCs/>
          <w:kern w:val="32"/>
          <w:szCs w:val="22"/>
        </w:rPr>
        <w:t xml:space="preserve">P Sharkey </w:t>
      </w:r>
      <w:r w:rsidR="00993CB2" w:rsidRPr="008E3C77">
        <w:rPr>
          <w:rFonts w:asciiTheme="minorHAnsi" w:eastAsia="Times New Roman" w:hAnsiTheme="minorHAnsi" w:cstheme="minorHAnsi"/>
          <w:b/>
          <w:bCs/>
          <w:kern w:val="32"/>
          <w:szCs w:val="22"/>
        </w:rPr>
        <w:t>and J Turner</w:t>
      </w:r>
      <w:r w:rsidRPr="008E3C77">
        <w:rPr>
          <w:rFonts w:asciiTheme="minorHAnsi" w:eastAsia="Times New Roman" w:hAnsiTheme="minorHAnsi" w:cstheme="minorHAnsi"/>
          <w:b/>
          <w:bCs/>
          <w:kern w:val="32"/>
          <w:szCs w:val="22"/>
        </w:rPr>
        <w:t>. You are hereby summoned to attend a meeting of the Staffing Sub-Committee</w:t>
      </w:r>
      <w:r w:rsidR="000538E4" w:rsidRPr="008E3C77">
        <w:rPr>
          <w:rFonts w:asciiTheme="minorHAnsi" w:eastAsia="Times New Roman" w:hAnsiTheme="minorHAnsi" w:cstheme="minorHAnsi"/>
          <w:b/>
          <w:bCs/>
          <w:kern w:val="32"/>
          <w:szCs w:val="22"/>
        </w:rPr>
        <w:t xml:space="preserve"> at</w:t>
      </w:r>
      <w:r w:rsidRPr="008E3C77">
        <w:rPr>
          <w:rFonts w:asciiTheme="minorHAnsi" w:eastAsia="Times New Roman" w:hAnsiTheme="minorHAnsi" w:cstheme="minorHAnsi"/>
          <w:b/>
          <w:bCs/>
          <w:kern w:val="32"/>
          <w:szCs w:val="22"/>
        </w:rPr>
        <w:t xml:space="preserve"> </w:t>
      </w:r>
      <w:r w:rsidR="000538E4" w:rsidRPr="008E3C77">
        <w:rPr>
          <w:rFonts w:asciiTheme="minorHAnsi" w:eastAsia="Times New Roman" w:hAnsiTheme="minorHAnsi" w:cstheme="minorHAnsi"/>
          <w:b/>
          <w:bCs/>
          <w:kern w:val="32"/>
          <w:szCs w:val="22"/>
        </w:rPr>
        <w:t>10.30am on Monday 5</w:t>
      </w:r>
      <w:r w:rsidR="000538E4" w:rsidRPr="008E3C77">
        <w:rPr>
          <w:rFonts w:asciiTheme="minorHAnsi" w:eastAsia="Times New Roman" w:hAnsiTheme="minorHAnsi" w:cstheme="minorHAnsi"/>
          <w:b/>
          <w:bCs/>
          <w:kern w:val="32"/>
          <w:szCs w:val="22"/>
          <w:vertAlign w:val="superscript"/>
        </w:rPr>
        <w:t>th</w:t>
      </w:r>
      <w:r w:rsidR="000538E4" w:rsidRPr="008E3C77">
        <w:rPr>
          <w:rFonts w:asciiTheme="minorHAnsi" w:eastAsia="Times New Roman" w:hAnsiTheme="minorHAnsi" w:cstheme="minorHAnsi"/>
          <w:b/>
          <w:bCs/>
          <w:kern w:val="32"/>
          <w:szCs w:val="22"/>
        </w:rPr>
        <w:t xml:space="preserve"> February</w:t>
      </w:r>
      <w:r w:rsidR="008E3C77">
        <w:rPr>
          <w:rFonts w:asciiTheme="minorHAnsi" w:eastAsia="Times New Roman" w:hAnsiTheme="minorHAnsi" w:cstheme="minorHAnsi"/>
          <w:b/>
          <w:bCs/>
          <w:kern w:val="32"/>
          <w:szCs w:val="22"/>
        </w:rPr>
        <w:t xml:space="preserve"> 2024</w:t>
      </w:r>
      <w:r w:rsidR="000538E4" w:rsidRPr="008E3C77">
        <w:rPr>
          <w:rFonts w:asciiTheme="minorHAnsi" w:eastAsia="Times New Roman" w:hAnsiTheme="minorHAnsi" w:cstheme="minorHAnsi"/>
          <w:b/>
          <w:bCs/>
          <w:kern w:val="32"/>
          <w:szCs w:val="22"/>
        </w:rPr>
        <w:t>.</w:t>
      </w:r>
    </w:p>
    <w:p w14:paraId="24E00A7F" w14:textId="33E3B77E" w:rsidR="00923D04" w:rsidRPr="008E3C77" w:rsidRDefault="00923D04" w:rsidP="00FF4637">
      <w:pPr>
        <w:keepNext/>
        <w:spacing w:before="240" w:after="60" w:line="276" w:lineRule="auto"/>
        <w:ind w:left="0" w:right="0"/>
        <w:outlineLvl w:val="0"/>
        <w:rPr>
          <w:rFonts w:asciiTheme="minorHAnsi" w:eastAsia="Times New Roman" w:hAnsiTheme="minorHAnsi" w:cstheme="minorHAnsi"/>
          <w:bCs/>
          <w:i/>
          <w:iCs/>
          <w:sz w:val="20"/>
        </w:rPr>
      </w:pPr>
      <w:r w:rsidRPr="008E3C77">
        <w:rPr>
          <w:rFonts w:asciiTheme="minorHAnsi" w:eastAsia="Times New Roman" w:hAnsiTheme="minorHAnsi" w:cstheme="minorHAnsi"/>
          <w:bCs/>
          <w:i/>
          <w:iCs/>
          <w:sz w:val="20"/>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34D24DD9" w14:textId="066B1188" w:rsidR="0053109E" w:rsidRPr="008956BA" w:rsidRDefault="008956BA" w:rsidP="0053109E">
      <w:pPr>
        <w:spacing w:before="0" w:after="200" w:line="276" w:lineRule="auto"/>
        <w:ind w:left="0" w:right="0"/>
        <w:rPr>
          <w:rFonts w:ascii="Freestyle Script" w:eastAsia="Calibri" w:hAnsi="Freestyle Script" w:cstheme="minorHAnsi"/>
          <w:sz w:val="36"/>
          <w:szCs w:val="36"/>
        </w:rPr>
      </w:pPr>
      <w:r w:rsidRPr="008956BA">
        <w:rPr>
          <w:rFonts w:ascii="Freestyle Script" w:eastAsia="Calibri" w:hAnsi="Freestyle Script" w:cstheme="minorHAnsi"/>
          <w:sz w:val="36"/>
          <w:szCs w:val="36"/>
        </w:rPr>
        <w:t>Helen Thornton</w:t>
      </w:r>
      <w:r>
        <w:rPr>
          <w:rFonts w:ascii="Freestyle Script" w:eastAsia="Calibri" w:hAnsi="Freestyle Script" w:cstheme="minorHAnsi"/>
          <w:sz w:val="36"/>
          <w:szCs w:val="36"/>
        </w:rPr>
        <w:t xml:space="preserve"> </w:t>
      </w:r>
      <w:r w:rsidR="006C0705" w:rsidRPr="008E3C77">
        <w:rPr>
          <w:rFonts w:asciiTheme="minorHAnsi" w:eastAsia="Calibri" w:hAnsiTheme="minorHAnsi" w:cstheme="minorHAnsi"/>
          <w:szCs w:val="22"/>
        </w:rPr>
        <w:t xml:space="preserve">Helen Thornton, </w:t>
      </w:r>
      <w:r w:rsidR="00923D04" w:rsidRPr="008E3C77">
        <w:rPr>
          <w:rFonts w:asciiTheme="minorHAnsi" w:eastAsia="Calibri" w:hAnsiTheme="minorHAnsi" w:cstheme="minorHAnsi"/>
          <w:szCs w:val="22"/>
        </w:rPr>
        <w:t>Town Clerk</w:t>
      </w:r>
      <w:r w:rsidR="000538E4" w:rsidRPr="008E3C77">
        <w:rPr>
          <w:rFonts w:asciiTheme="minorHAnsi" w:eastAsia="Calibri" w:hAnsiTheme="minorHAnsi" w:cstheme="minorHAnsi"/>
          <w:szCs w:val="22"/>
        </w:rPr>
        <w:t xml:space="preserve"> 30</w:t>
      </w:r>
      <w:r w:rsidR="000538E4" w:rsidRPr="008E3C77">
        <w:rPr>
          <w:rFonts w:asciiTheme="minorHAnsi" w:eastAsia="Calibri" w:hAnsiTheme="minorHAnsi" w:cstheme="minorHAnsi"/>
          <w:szCs w:val="22"/>
          <w:vertAlign w:val="superscript"/>
        </w:rPr>
        <w:t>th</w:t>
      </w:r>
      <w:r w:rsidR="000538E4" w:rsidRPr="008E3C77">
        <w:rPr>
          <w:rFonts w:asciiTheme="minorHAnsi" w:eastAsia="Calibri" w:hAnsiTheme="minorHAnsi" w:cstheme="minorHAnsi"/>
          <w:szCs w:val="22"/>
        </w:rPr>
        <w:t xml:space="preserve"> January</w:t>
      </w:r>
      <w:r w:rsidR="007057E8" w:rsidRPr="008E3C77">
        <w:rPr>
          <w:rFonts w:asciiTheme="minorHAnsi" w:eastAsia="Calibri" w:hAnsiTheme="minorHAnsi" w:cstheme="minorHAnsi"/>
          <w:szCs w:val="22"/>
        </w:rPr>
        <w:t xml:space="preserve"> </w:t>
      </w:r>
      <w:r w:rsidR="00A764F7" w:rsidRPr="008E3C77">
        <w:rPr>
          <w:rFonts w:asciiTheme="minorHAnsi" w:eastAsia="Calibri" w:hAnsiTheme="minorHAnsi" w:cstheme="minorHAnsi"/>
          <w:szCs w:val="22"/>
        </w:rPr>
        <w:t>202</w:t>
      </w:r>
      <w:r w:rsidR="000538E4" w:rsidRPr="008E3C77">
        <w:rPr>
          <w:rFonts w:asciiTheme="minorHAnsi" w:eastAsia="Calibri" w:hAnsiTheme="minorHAnsi" w:cstheme="minorHAnsi"/>
          <w:szCs w:val="22"/>
        </w:rPr>
        <w:t>4</w:t>
      </w:r>
    </w:p>
    <w:p w14:paraId="712B69CE" w14:textId="2BC0B428" w:rsidR="00923D04" w:rsidRPr="008E3C77" w:rsidRDefault="00923D04" w:rsidP="0053109E">
      <w:pPr>
        <w:spacing w:before="0" w:after="200" w:line="276" w:lineRule="auto"/>
        <w:ind w:left="0" w:right="0"/>
        <w:rPr>
          <w:rFonts w:asciiTheme="minorHAnsi" w:eastAsia="Calibri" w:hAnsiTheme="minorHAnsi" w:cstheme="minorHAnsi"/>
          <w:szCs w:val="22"/>
        </w:rPr>
      </w:pPr>
      <w:r w:rsidRPr="008E3C77">
        <w:rPr>
          <w:rFonts w:asciiTheme="minorHAnsi" w:eastAsia="Times New Roman" w:hAnsiTheme="minorHAnsi" w:cstheme="minorHAnsi"/>
          <w:b/>
          <w:bCs/>
          <w:kern w:val="32"/>
          <w:szCs w:val="22"/>
        </w:rPr>
        <w:t>AGENDA</w:t>
      </w:r>
    </w:p>
    <w:p w14:paraId="2986F07C" w14:textId="51133E5C" w:rsidR="00923D04" w:rsidRPr="008E3C77" w:rsidRDefault="00923D04" w:rsidP="00923D04">
      <w:pPr>
        <w:keepNext/>
        <w:spacing w:before="240" w:after="60" w:line="276" w:lineRule="auto"/>
        <w:ind w:left="0" w:right="0"/>
        <w:outlineLvl w:val="0"/>
        <w:rPr>
          <w:rFonts w:asciiTheme="minorHAnsi" w:eastAsia="Times New Roman" w:hAnsiTheme="minorHAnsi" w:cstheme="minorHAnsi"/>
          <w:b/>
          <w:bCs/>
          <w:kern w:val="32"/>
          <w:szCs w:val="22"/>
        </w:rPr>
      </w:pPr>
      <w:r w:rsidRPr="008E3C77">
        <w:rPr>
          <w:rFonts w:asciiTheme="minorHAnsi" w:eastAsia="Times New Roman" w:hAnsiTheme="minorHAnsi" w:cstheme="minorHAnsi"/>
          <w:b/>
          <w:bCs/>
          <w:kern w:val="32"/>
          <w:szCs w:val="22"/>
        </w:rPr>
        <w:t>1.</w:t>
      </w:r>
      <w:r w:rsidR="0090240A" w:rsidRPr="008E3C77">
        <w:rPr>
          <w:rFonts w:asciiTheme="minorHAnsi" w:eastAsia="Times New Roman" w:hAnsiTheme="minorHAnsi" w:cstheme="minorHAnsi"/>
          <w:b/>
          <w:bCs/>
          <w:kern w:val="32"/>
          <w:szCs w:val="22"/>
        </w:rPr>
        <w:t xml:space="preserve"> </w:t>
      </w:r>
      <w:r w:rsidRPr="008E3C77">
        <w:rPr>
          <w:rFonts w:asciiTheme="minorHAnsi" w:eastAsia="Times New Roman" w:hAnsiTheme="minorHAnsi" w:cstheme="minorHAnsi"/>
          <w:b/>
          <w:bCs/>
          <w:kern w:val="32"/>
          <w:szCs w:val="22"/>
        </w:rPr>
        <w:t>Chair’s opening remarks</w:t>
      </w:r>
    </w:p>
    <w:p w14:paraId="6683E500" w14:textId="5BB7EB84" w:rsidR="00923D04" w:rsidRDefault="00923D04" w:rsidP="00923D04">
      <w:pPr>
        <w:keepNext/>
        <w:spacing w:before="240" w:after="60" w:line="276" w:lineRule="auto"/>
        <w:ind w:left="0" w:right="0"/>
        <w:outlineLvl w:val="0"/>
        <w:rPr>
          <w:rFonts w:asciiTheme="minorHAnsi" w:eastAsia="Times New Roman" w:hAnsiTheme="minorHAnsi" w:cstheme="minorHAnsi"/>
          <w:b/>
          <w:bCs/>
          <w:kern w:val="32"/>
          <w:szCs w:val="22"/>
        </w:rPr>
      </w:pPr>
      <w:r w:rsidRPr="008E3C77">
        <w:rPr>
          <w:rFonts w:asciiTheme="minorHAnsi" w:eastAsia="Times New Roman" w:hAnsiTheme="minorHAnsi" w:cstheme="minorHAnsi"/>
          <w:b/>
          <w:bCs/>
          <w:kern w:val="32"/>
          <w:szCs w:val="22"/>
        </w:rPr>
        <w:t>2. Approve reasons for absence</w:t>
      </w:r>
    </w:p>
    <w:p w14:paraId="6CF52EA7" w14:textId="6B27F668" w:rsidR="00923D04" w:rsidRDefault="00923D04" w:rsidP="00923D04">
      <w:pPr>
        <w:keepNext/>
        <w:spacing w:before="240" w:after="60" w:line="276" w:lineRule="auto"/>
        <w:ind w:left="0" w:right="0"/>
        <w:outlineLvl w:val="0"/>
        <w:rPr>
          <w:rFonts w:asciiTheme="minorHAnsi" w:eastAsia="Times New Roman" w:hAnsiTheme="minorHAnsi" w:cstheme="minorHAnsi"/>
          <w:b/>
          <w:bCs/>
          <w:kern w:val="32"/>
          <w:szCs w:val="22"/>
        </w:rPr>
      </w:pPr>
      <w:r w:rsidRPr="008E3C77">
        <w:rPr>
          <w:rFonts w:asciiTheme="minorHAnsi" w:eastAsia="Times New Roman" w:hAnsiTheme="minorHAnsi" w:cstheme="minorHAnsi"/>
          <w:b/>
          <w:bCs/>
          <w:kern w:val="32"/>
          <w:szCs w:val="22"/>
        </w:rPr>
        <w:t>3. Disclosures of interest</w:t>
      </w:r>
    </w:p>
    <w:p w14:paraId="5B586E44" w14:textId="16CABE8E" w:rsidR="00FD76B3" w:rsidRPr="008E3C77" w:rsidRDefault="00F552CE" w:rsidP="00FD76B3">
      <w:pPr>
        <w:pStyle w:val="Heading1"/>
        <w:rPr>
          <w:rFonts w:asciiTheme="minorHAnsi" w:hAnsiTheme="minorHAnsi" w:cstheme="minorHAnsi"/>
          <w:sz w:val="22"/>
          <w:szCs w:val="22"/>
        </w:rPr>
      </w:pPr>
      <w:r w:rsidRPr="008E3C77">
        <w:rPr>
          <w:rFonts w:asciiTheme="minorHAnsi" w:hAnsiTheme="minorHAnsi" w:cstheme="minorHAnsi"/>
          <w:sz w:val="22"/>
          <w:szCs w:val="22"/>
        </w:rPr>
        <w:t>4</w:t>
      </w:r>
      <w:r w:rsidR="00FD76B3" w:rsidRPr="008E3C77">
        <w:rPr>
          <w:rFonts w:asciiTheme="minorHAnsi" w:hAnsiTheme="minorHAnsi" w:cstheme="minorHAnsi"/>
          <w:sz w:val="22"/>
          <w:szCs w:val="22"/>
        </w:rPr>
        <w:t>. Minutes of the previous meeting</w:t>
      </w:r>
    </w:p>
    <w:p w14:paraId="7724D6FC" w14:textId="54E478D1" w:rsidR="00FD76B3" w:rsidRPr="00765AF9" w:rsidRDefault="00BD442A" w:rsidP="00FD76B3">
      <w:pPr>
        <w:rPr>
          <w:rFonts w:ascii="Calibri" w:hAnsi="Calibri" w:cs="Calibri"/>
          <w:szCs w:val="22"/>
          <w:lang w:eastAsia="en-GB"/>
        </w:rPr>
      </w:pPr>
      <w:r w:rsidRPr="00765AF9">
        <w:rPr>
          <w:rFonts w:ascii="Calibri" w:hAnsi="Calibri" w:cs="Calibri"/>
          <w:szCs w:val="22"/>
          <w:lang w:eastAsia="en-GB"/>
        </w:rPr>
        <w:t>To approve t</w:t>
      </w:r>
      <w:r w:rsidR="00FD76B3" w:rsidRPr="00765AF9">
        <w:rPr>
          <w:rFonts w:ascii="Calibri" w:hAnsi="Calibri" w:cs="Calibri"/>
          <w:szCs w:val="22"/>
          <w:lang w:eastAsia="en-GB"/>
        </w:rPr>
        <w:t>he minutes of the meeting of the Staffing Sub-Committee held on</w:t>
      </w:r>
      <w:r w:rsidR="00936CE0" w:rsidRPr="00765AF9">
        <w:rPr>
          <w:rFonts w:ascii="Calibri" w:hAnsi="Calibri" w:cs="Calibri"/>
          <w:szCs w:val="22"/>
          <w:lang w:eastAsia="en-GB"/>
        </w:rPr>
        <w:t xml:space="preserve"> </w:t>
      </w:r>
      <w:r w:rsidR="000538E4" w:rsidRPr="00765AF9">
        <w:rPr>
          <w:rFonts w:ascii="Calibri" w:hAnsi="Calibri" w:cs="Calibri"/>
          <w:szCs w:val="22"/>
          <w:lang w:eastAsia="en-GB"/>
        </w:rPr>
        <w:t>11</w:t>
      </w:r>
      <w:r w:rsidR="000538E4" w:rsidRPr="00765AF9">
        <w:rPr>
          <w:rFonts w:ascii="Calibri" w:hAnsi="Calibri" w:cs="Calibri"/>
          <w:szCs w:val="22"/>
          <w:vertAlign w:val="superscript"/>
          <w:lang w:eastAsia="en-GB"/>
        </w:rPr>
        <w:t>th</w:t>
      </w:r>
      <w:r w:rsidR="000538E4" w:rsidRPr="00765AF9">
        <w:rPr>
          <w:rFonts w:ascii="Calibri" w:hAnsi="Calibri" w:cs="Calibri"/>
          <w:szCs w:val="22"/>
          <w:lang w:eastAsia="en-GB"/>
        </w:rPr>
        <w:t xml:space="preserve"> September </w:t>
      </w:r>
      <w:r w:rsidRPr="00765AF9">
        <w:rPr>
          <w:rFonts w:ascii="Calibri" w:hAnsi="Calibri" w:cs="Calibri"/>
          <w:szCs w:val="22"/>
          <w:lang w:eastAsia="en-GB"/>
        </w:rPr>
        <w:t>2023</w:t>
      </w:r>
      <w:r w:rsidR="0059194F" w:rsidRPr="00765AF9">
        <w:rPr>
          <w:rFonts w:ascii="Calibri" w:hAnsi="Calibri" w:cs="Calibri"/>
          <w:szCs w:val="22"/>
          <w:lang w:eastAsia="en-GB"/>
        </w:rPr>
        <w:t>.</w:t>
      </w:r>
    </w:p>
    <w:p w14:paraId="599E83D8" w14:textId="77777777" w:rsidR="00765AF9" w:rsidRPr="00765AF9" w:rsidRDefault="00765AF9" w:rsidP="00765AF9">
      <w:pPr>
        <w:pStyle w:val="Heading1"/>
        <w:rPr>
          <w:rFonts w:ascii="Calibri" w:eastAsia="Calibri" w:hAnsi="Calibri" w:cs="Calibri"/>
          <w:sz w:val="22"/>
          <w:szCs w:val="22"/>
        </w:rPr>
      </w:pPr>
      <w:r w:rsidRPr="00765AF9">
        <w:rPr>
          <w:rFonts w:ascii="Calibri" w:eastAsia="Calibri" w:hAnsi="Calibri" w:cs="Calibri"/>
          <w:sz w:val="22"/>
          <w:szCs w:val="22"/>
        </w:rPr>
        <w:t>5. Exclusion of Press and Public</w:t>
      </w:r>
    </w:p>
    <w:p w14:paraId="3134D1DB" w14:textId="77777777" w:rsidR="00765AF9" w:rsidRPr="00765AF9" w:rsidRDefault="00765AF9" w:rsidP="00765AF9">
      <w:pPr>
        <w:autoSpaceDE w:val="0"/>
        <w:autoSpaceDN w:val="0"/>
        <w:adjustRightInd w:val="0"/>
        <w:spacing w:before="0" w:after="0" w:line="276" w:lineRule="auto"/>
        <w:contextualSpacing/>
        <w:rPr>
          <w:rFonts w:ascii="Calibri" w:eastAsia="Calibri" w:hAnsi="Calibri" w:cs="Calibri"/>
          <w:iCs/>
          <w:color w:val="000000"/>
          <w:szCs w:val="22"/>
        </w:rPr>
      </w:pPr>
      <w:r w:rsidRPr="00765AF9">
        <w:rPr>
          <w:rFonts w:ascii="Calibri" w:eastAsia="Calibri" w:hAnsi="Calibri" w:cs="Calibri"/>
          <w:iCs/>
          <w:color w:val="000000"/>
          <w:szCs w:val="22"/>
        </w:rPr>
        <w:t xml:space="preserve">The Committee is asked to consider excluding press and public under the provisions of the  </w:t>
      </w:r>
    </w:p>
    <w:p w14:paraId="03792574" w14:textId="3E2E22FF" w:rsidR="00765AF9" w:rsidRPr="00765AF9" w:rsidRDefault="00765AF9" w:rsidP="00765AF9">
      <w:pPr>
        <w:autoSpaceDE w:val="0"/>
        <w:autoSpaceDN w:val="0"/>
        <w:adjustRightInd w:val="0"/>
        <w:spacing w:before="0" w:after="0" w:line="276" w:lineRule="auto"/>
        <w:contextualSpacing/>
        <w:rPr>
          <w:rFonts w:ascii="Calibri" w:eastAsia="Calibri" w:hAnsi="Calibri" w:cs="Calibri"/>
          <w:b/>
          <w:iCs/>
          <w:color w:val="000000"/>
          <w:szCs w:val="22"/>
        </w:rPr>
      </w:pPr>
      <w:r w:rsidRPr="00765AF9">
        <w:rPr>
          <w:rFonts w:ascii="Calibri" w:eastAsia="Calibri" w:hAnsi="Calibri" w:cs="Calibri"/>
          <w:iCs/>
          <w:color w:val="000000"/>
          <w:szCs w:val="22"/>
        </w:rPr>
        <w:t>Public Bodies (Admissions to Meetings) Act 1960 S1(2), during consideration of business of a confidential nature</w:t>
      </w:r>
      <w:r w:rsidRPr="00765AF9">
        <w:rPr>
          <w:rFonts w:ascii="Calibri" w:eastAsia="Calibri" w:hAnsi="Calibri" w:cs="Calibri"/>
          <w:b/>
          <w:iCs/>
          <w:color w:val="000000"/>
          <w:szCs w:val="22"/>
        </w:rPr>
        <w:t>.</w:t>
      </w:r>
    </w:p>
    <w:p w14:paraId="35AF736D" w14:textId="51E86A46" w:rsidR="005038DD" w:rsidRPr="00765AF9" w:rsidRDefault="00765AF9" w:rsidP="005038DD">
      <w:pPr>
        <w:ind w:left="0"/>
        <w:rPr>
          <w:rFonts w:ascii="Calibri" w:hAnsi="Calibri" w:cs="Calibri"/>
          <w:b/>
          <w:bCs/>
          <w:szCs w:val="22"/>
          <w:lang w:eastAsia="en-GB"/>
        </w:rPr>
      </w:pPr>
      <w:r>
        <w:rPr>
          <w:rFonts w:ascii="Calibri" w:hAnsi="Calibri" w:cs="Calibri"/>
          <w:b/>
          <w:bCs/>
          <w:szCs w:val="22"/>
          <w:lang w:eastAsia="en-GB"/>
        </w:rPr>
        <w:t>6</w:t>
      </w:r>
      <w:r w:rsidR="005038DD" w:rsidRPr="00765AF9">
        <w:rPr>
          <w:rFonts w:ascii="Calibri" w:hAnsi="Calibri" w:cs="Calibri"/>
          <w:b/>
          <w:bCs/>
          <w:szCs w:val="22"/>
          <w:lang w:eastAsia="en-GB"/>
        </w:rPr>
        <w:t>. Clerk’s Report</w:t>
      </w:r>
    </w:p>
    <w:p w14:paraId="5900143F" w14:textId="72EDAA98" w:rsidR="0049490B" w:rsidRDefault="0049490B" w:rsidP="005038DD">
      <w:pPr>
        <w:ind w:left="0"/>
        <w:rPr>
          <w:rFonts w:asciiTheme="minorHAnsi" w:hAnsiTheme="minorHAnsi" w:cstheme="minorHAnsi"/>
          <w:b/>
          <w:bCs/>
          <w:szCs w:val="22"/>
          <w:lang w:eastAsia="en-GB"/>
        </w:rPr>
      </w:pPr>
      <w:r>
        <w:rPr>
          <w:rFonts w:asciiTheme="minorHAnsi" w:hAnsiTheme="minorHAnsi" w:cstheme="minorHAnsi"/>
          <w:b/>
          <w:bCs/>
          <w:szCs w:val="22"/>
          <w:lang w:eastAsia="en-GB"/>
        </w:rPr>
        <w:t xml:space="preserve">- </w:t>
      </w:r>
      <w:r w:rsidRPr="0049490B">
        <w:rPr>
          <w:rFonts w:asciiTheme="minorHAnsi" w:hAnsiTheme="minorHAnsi" w:cstheme="minorHAnsi"/>
          <w:szCs w:val="22"/>
          <w:lang w:eastAsia="en-GB"/>
        </w:rPr>
        <w:t>CiLCA progress report</w:t>
      </w:r>
    </w:p>
    <w:p w14:paraId="79117989" w14:textId="66C88BC3" w:rsidR="005038DD" w:rsidRPr="005038DD" w:rsidRDefault="00765AF9" w:rsidP="005038DD">
      <w:pPr>
        <w:ind w:left="0"/>
        <w:rPr>
          <w:rFonts w:asciiTheme="minorHAnsi" w:hAnsiTheme="minorHAnsi" w:cstheme="minorHAnsi"/>
          <w:b/>
          <w:bCs/>
          <w:szCs w:val="22"/>
        </w:rPr>
      </w:pPr>
      <w:r>
        <w:rPr>
          <w:rFonts w:asciiTheme="minorHAnsi" w:hAnsiTheme="minorHAnsi" w:cstheme="minorHAnsi"/>
          <w:b/>
          <w:bCs/>
          <w:szCs w:val="22"/>
          <w:lang w:eastAsia="en-GB"/>
        </w:rPr>
        <w:t>7</w:t>
      </w:r>
      <w:r w:rsidR="00A50C7F">
        <w:rPr>
          <w:rFonts w:asciiTheme="minorHAnsi" w:hAnsiTheme="minorHAnsi" w:cstheme="minorHAnsi"/>
          <w:b/>
          <w:bCs/>
          <w:szCs w:val="22"/>
          <w:lang w:eastAsia="en-GB"/>
        </w:rPr>
        <w:t xml:space="preserve">. </w:t>
      </w:r>
      <w:r w:rsidR="005038DD">
        <w:rPr>
          <w:rFonts w:asciiTheme="minorHAnsi" w:hAnsiTheme="minorHAnsi" w:cstheme="minorHAnsi"/>
          <w:b/>
          <w:bCs/>
          <w:szCs w:val="22"/>
          <w:lang w:eastAsia="en-GB"/>
        </w:rPr>
        <w:t>Public participation</w:t>
      </w:r>
    </w:p>
    <w:p w14:paraId="5BCD42F1" w14:textId="2F82EE22" w:rsidR="005038DD" w:rsidRPr="005038DD" w:rsidRDefault="00765AF9" w:rsidP="00932E74">
      <w:pPr>
        <w:autoSpaceDE w:val="0"/>
        <w:autoSpaceDN w:val="0"/>
        <w:adjustRightInd w:val="0"/>
        <w:spacing w:before="0" w:after="0" w:line="276" w:lineRule="auto"/>
        <w:ind w:left="0"/>
        <w:contextualSpacing/>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8</w:t>
      </w:r>
      <w:r w:rsidR="005038DD" w:rsidRPr="005038DD">
        <w:rPr>
          <w:rFonts w:asciiTheme="minorHAnsi" w:eastAsia="Calibri" w:hAnsiTheme="minorHAnsi" w:cstheme="minorHAnsi"/>
          <w:b/>
          <w:bCs/>
          <w:color w:val="000000"/>
          <w:szCs w:val="22"/>
        </w:rPr>
        <w:t>. Important Information from Councillors and Staff</w:t>
      </w:r>
    </w:p>
    <w:p w14:paraId="3B211912" w14:textId="234D19E2" w:rsidR="00037C01" w:rsidRPr="008E3C77" w:rsidRDefault="00765AF9" w:rsidP="00D32295">
      <w:pPr>
        <w:tabs>
          <w:tab w:val="left" w:pos="426"/>
        </w:tabs>
        <w:ind w:left="0"/>
        <w:rPr>
          <w:rFonts w:asciiTheme="minorHAnsi" w:eastAsia="Times New Roman" w:hAnsiTheme="minorHAnsi" w:cstheme="minorHAnsi"/>
          <w:b/>
          <w:bCs/>
          <w:szCs w:val="22"/>
        </w:rPr>
      </w:pPr>
      <w:r>
        <w:rPr>
          <w:rFonts w:asciiTheme="minorHAnsi" w:eastAsia="Times New Roman" w:hAnsiTheme="minorHAnsi" w:cstheme="minorHAnsi"/>
          <w:b/>
          <w:bCs/>
          <w:szCs w:val="22"/>
        </w:rPr>
        <w:t>9</w:t>
      </w:r>
      <w:r w:rsidR="003B05F0" w:rsidRPr="008E3C77">
        <w:rPr>
          <w:rFonts w:asciiTheme="minorHAnsi" w:eastAsia="Times New Roman" w:hAnsiTheme="minorHAnsi" w:cstheme="minorHAnsi"/>
          <w:b/>
          <w:bCs/>
          <w:szCs w:val="22"/>
        </w:rPr>
        <w:t>.</w:t>
      </w:r>
      <w:r w:rsidR="00FE5EEE" w:rsidRPr="008E3C77">
        <w:rPr>
          <w:rFonts w:asciiTheme="minorHAnsi" w:eastAsia="Times New Roman" w:hAnsiTheme="minorHAnsi" w:cstheme="minorHAnsi"/>
          <w:b/>
          <w:bCs/>
          <w:szCs w:val="22"/>
        </w:rPr>
        <w:t xml:space="preserve"> </w:t>
      </w:r>
      <w:r w:rsidR="00932E74">
        <w:rPr>
          <w:rFonts w:asciiTheme="minorHAnsi" w:eastAsia="Times New Roman" w:hAnsiTheme="minorHAnsi" w:cstheme="minorHAnsi"/>
          <w:b/>
          <w:bCs/>
          <w:szCs w:val="22"/>
        </w:rPr>
        <w:t xml:space="preserve">HR Round -up </w:t>
      </w:r>
      <w:r w:rsidR="000538E4" w:rsidRPr="008E3C77">
        <w:rPr>
          <w:rFonts w:asciiTheme="minorHAnsi" w:eastAsia="Times New Roman" w:hAnsiTheme="minorHAnsi" w:cstheme="minorHAnsi"/>
          <w:b/>
          <w:bCs/>
          <w:szCs w:val="22"/>
        </w:rPr>
        <w:t xml:space="preserve">Staff Annual Leave, </w:t>
      </w:r>
      <w:r w:rsidR="00E460AF" w:rsidRPr="008E3C77">
        <w:rPr>
          <w:rFonts w:asciiTheme="minorHAnsi" w:eastAsia="Times New Roman" w:hAnsiTheme="minorHAnsi" w:cstheme="minorHAnsi"/>
          <w:b/>
          <w:bCs/>
          <w:szCs w:val="22"/>
        </w:rPr>
        <w:t xml:space="preserve">Time off in </w:t>
      </w:r>
      <w:r w:rsidR="000538E4" w:rsidRPr="008E3C77">
        <w:rPr>
          <w:rFonts w:asciiTheme="minorHAnsi" w:eastAsia="Times New Roman" w:hAnsiTheme="minorHAnsi" w:cstheme="minorHAnsi"/>
          <w:b/>
          <w:bCs/>
          <w:szCs w:val="22"/>
        </w:rPr>
        <w:t>Lieu</w:t>
      </w:r>
      <w:r w:rsidR="00932E74">
        <w:rPr>
          <w:rFonts w:asciiTheme="minorHAnsi" w:eastAsia="Times New Roman" w:hAnsiTheme="minorHAnsi" w:cstheme="minorHAnsi"/>
          <w:b/>
          <w:bCs/>
          <w:szCs w:val="22"/>
        </w:rPr>
        <w:t xml:space="preserve">, </w:t>
      </w:r>
      <w:r w:rsidR="000538E4" w:rsidRPr="008E3C77">
        <w:rPr>
          <w:rFonts w:asciiTheme="minorHAnsi" w:eastAsia="Times New Roman" w:hAnsiTheme="minorHAnsi" w:cstheme="minorHAnsi"/>
          <w:b/>
          <w:bCs/>
          <w:szCs w:val="22"/>
        </w:rPr>
        <w:t xml:space="preserve">Sickness </w:t>
      </w:r>
      <w:r w:rsidR="00E460AF" w:rsidRPr="008E3C77">
        <w:rPr>
          <w:rFonts w:asciiTheme="minorHAnsi" w:eastAsia="Times New Roman" w:hAnsiTheme="minorHAnsi" w:cstheme="minorHAnsi"/>
          <w:b/>
          <w:bCs/>
          <w:szCs w:val="22"/>
        </w:rPr>
        <w:t>A</w:t>
      </w:r>
      <w:r w:rsidR="000538E4" w:rsidRPr="008E3C77">
        <w:rPr>
          <w:rFonts w:asciiTheme="minorHAnsi" w:eastAsia="Times New Roman" w:hAnsiTheme="minorHAnsi" w:cstheme="minorHAnsi"/>
          <w:b/>
          <w:bCs/>
          <w:szCs w:val="22"/>
        </w:rPr>
        <w:t>bsence</w:t>
      </w:r>
      <w:r w:rsidR="00932E74">
        <w:rPr>
          <w:rFonts w:asciiTheme="minorHAnsi" w:eastAsia="Times New Roman" w:hAnsiTheme="minorHAnsi" w:cstheme="minorHAnsi"/>
          <w:b/>
          <w:bCs/>
          <w:szCs w:val="22"/>
        </w:rPr>
        <w:t>, Appraisals</w:t>
      </w:r>
      <w:r w:rsidR="000538E4" w:rsidRPr="008E3C77">
        <w:rPr>
          <w:rFonts w:asciiTheme="minorHAnsi" w:eastAsia="Times New Roman" w:hAnsiTheme="minorHAnsi" w:cstheme="minorHAnsi"/>
          <w:b/>
          <w:bCs/>
          <w:szCs w:val="22"/>
        </w:rPr>
        <w:t xml:space="preserve"> round-up. </w:t>
      </w:r>
    </w:p>
    <w:p w14:paraId="6FB33623" w14:textId="06649D15" w:rsidR="00037C01" w:rsidRPr="008E3C77" w:rsidRDefault="00037C01" w:rsidP="00D32295">
      <w:pPr>
        <w:tabs>
          <w:tab w:val="left" w:pos="426"/>
        </w:tabs>
        <w:ind w:left="0"/>
        <w:rPr>
          <w:rFonts w:asciiTheme="minorHAnsi" w:eastAsia="Times New Roman" w:hAnsiTheme="minorHAnsi" w:cstheme="minorHAnsi"/>
          <w:szCs w:val="22"/>
        </w:rPr>
      </w:pPr>
      <w:r w:rsidRPr="008E3C77">
        <w:rPr>
          <w:rFonts w:asciiTheme="minorHAnsi" w:eastAsia="Times New Roman" w:hAnsiTheme="minorHAnsi" w:cstheme="minorHAnsi"/>
          <w:szCs w:val="22"/>
        </w:rPr>
        <w:t xml:space="preserve">To receive </w:t>
      </w:r>
      <w:r w:rsidR="00573E83">
        <w:rPr>
          <w:rFonts w:asciiTheme="minorHAnsi" w:eastAsia="Times New Roman" w:hAnsiTheme="minorHAnsi" w:cstheme="minorHAnsi"/>
          <w:szCs w:val="22"/>
        </w:rPr>
        <w:t xml:space="preserve">and note </w:t>
      </w:r>
      <w:r w:rsidRPr="008E3C77">
        <w:rPr>
          <w:rFonts w:asciiTheme="minorHAnsi" w:eastAsia="Times New Roman" w:hAnsiTheme="minorHAnsi" w:cstheme="minorHAnsi"/>
          <w:szCs w:val="22"/>
        </w:rPr>
        <w:t>a report from the Clerk</w:t>
      </w:r>
      <w:r w:rsidR="00573E83">
        <w:rPr>
          <w:rFonts w:asciiTheme="minorHAnsi" w:eastAsia="Times New Roman" w:hAnsiTheme="minorHAnsi" w:cstheme="minorHAnsi"/>
          <w:szCs w:val="22"/>
        </w:rPr>
        <w:t>.</w:t>
      </w:r>
    </w:p>
    <w:p w14:paraId="1B546760" w14:textId="213466B8" w:rsidR="00A50C7F" w:rsidRPr="00A50C7F" w:rsidRDefault="00765AF9" w:rsidP="00D32295">
      <w:pPr>
        <w:tabs>
          <w:tab w:val="left" w:pos="426"/>
        </w:tabs>
        <w:ind w:left="0"/>
        <w:rPr>
          <w:rFonts w:asciiTheme="minorHAnsi" w:eastAsia="Times New Roman" w:hAnsiTheme="minorHAnsi" w:cstheme="minorHAnsi"/>
          <w:b/>
          <w:bCs/>
          <w:szCs w:val="22"/>
        </w:rPr>
      </w:pPr>
      <w:r>
        <w:rPr>
          <w:rFonts w:asciiTheme="minorHAnsi" w:eastAsia="Times New Roman" w:hAnsiTheme="minorHAnsi" w:cstheme="minorHAnsi"/>
          <w:b/>
          <w:bCs/>
          <w:szCs w:val="22"/>
        </w:rPr>
        <w:t>10</w:t>
      </w:r>
      <w:r w:rsidR="00A50C7F" w:rsidRPr="00A50C7F">
        <w:rPr>
          <w:rFonts w:asciiTheme="minorHAnsi" w:eastAsia="Times New Roman" w:hAnsiTheme="minorHAnsi" w:cstheme="minorHAnsi"/>
          <w:b/>
          <w:bCs/>
          <w:szCs w:val="22"/>
        </w:rPr>
        <w:t>. NALC Model Contract of Employment December 2023</w:t>
      </w:r>
    </w:p>
    <w:p w14:paraId="0EB4C124" w14:textId="18A7713B" w:rsidR="00A50C7F" w:rsidRPr="008E3C77" w:rsidRDefault="00A50C7F" w:rsidP="00D32295">
      <w:pPr>
        <w:tabs>
          <w:tab w:val="left" w:pos="426"/>
        </w:tabs>
        <w:ind w:left="0"/>
        <w:rPr>
          <w:rFonts w:asciiTheme="minorHAnsi" w:eastAsia="Times New Roman" w:hAnsiTheme="minorHAnsi" w:cstheme="minorHAnsi"/>
          <w:szCs w:val="22"/>
        </w:rPr>
      </w:pPr>
      <w:r>
        <w:rPr>
          <w:rFonts w:asciiTheme="minorHAnsi" w:eastAsia="Times New Roman" w:hAnsiTheme="minorHAnsi" w:cstheme="minorHAnsi"/>
          <w:szCs w:val="22"/>
        </w:rPr>
        <w:t xml:space="preserve">To </w:t>
      </w:r>
      <w:r w:rsidR="0049490B">
        <w:rPr>
          <w:rFonts w:asciiTheme="minorHAnsi" w:eastAsia="Times New Roman" w:hAnsiTheme="minorHAnsi" w:cstheme="minorHAnsi"/>
          <w:szCs w:val="22"/>
        </w:rPr>
        <w:t xml:space="preserve">note </w:t>
      </w:r>
      <w:r>
        <w:rPr>
          <w:rFonts w:asciiTheme="minorHAnsi" w:eastAsia="Times New Roman" w:hAnsiTheme="minorHAnsi" w:cstheme="minorHAnsi"/>
          <w:szCs w:val="22"/>
        </w:rPr>
        <w:t>the Model and de</w:t>
      </w:r>
      <w:r w:rsidR="0049490B">
        <w:rPr>
          <w:rFonts w:asciiTheme="minorHAnsi" w:eastAsia="Times New Roman" w:hAnsiTheme="minorHAnsi" w:cstheme="minorHAnsi"/>
          <w:szCs w:val="22"/>
        </w:rPr>
        <w:t xml:space="preserve">legate to the Clerk a review of whether changes are needed and report back to the next meeting. </w:t>
      </w:r>
    </w:p>
    <w:p w14:paraId="17FAC1B5" w14:textId="51BB3AFE" w:rsidR="0049490B" w:rsidRDefault="0049490B" w:rsidP="00D32295">
      <w:pPr>
        <w:tabs>
          <w:tab w:val="left" w:pos="426"/>
        </w:tabs>
        <w:ind w:left="0"/>
        <w:rPr>
          <w:rFonts w:asciiTheme="minorHAnsi" w:eastAsia="Times New Roman" w:hAnsiTheme="minorHAnsi" w:cstheme="minorHAnsi"/>
          <w:b/>
          <w:bCs/>
          <w:szCs w:val="22"/>
        </w:rPr>
      </w:pPr>
      <w:r>
        <w:rPr>
          <w:rFonts w:asciiTheme="minorHAnsi" w:eastAsia="Times New Roman" w:hAnsiTheme="minorHAnsi" w:cstheme="minorHAnsi"/>
          <w:b/>
          <w:bCs/>
          <w:szCs w:val="22"/>
        </w:rPr>
        <w:t>1</w:t>
      </w:r>
      <w:r w:rsidR="00765AF9">
        <w:rPr>
          <w:rFonts w:asciiTheme="minorHAnsi" w:eastAsia="Times New Roman" w:hAnsiTheme="minorHAnsi" w:cstheme="minorHAnsi"/>
          <w:b/>
          <w:bCs/>
          <w:szCs w:val="22"/>
        </w:rPr>
        <w:t>1</w:t>
      </w:r>
      <w:r>
        <w:rPr>
          <w:rFonts w:asciiTheme="minorHAnsi" w:eastAsia="Times New Roman" w:hAnsiTheme="minorHAnsi" w:cstheme="minorHAnsi"/>
          <w:b/>
          <w:bCs/>
          <w:szCs w:val="22"/>
        </w:rPr>
        <w:t>. HR Contract</w:t>
      </w:r>
    </w:p>
    <w:p w14:paraId="69556BA9" w14:textId="705DDC6D" w:rsidR="0049490B" w:rsidRDefault="0049490B" w:rsidP="00D32295">
      <w:pPr>
        <w:tabs>
          <w:tab w:val="left" w:pos="426"/>
        </w:tabs>
        <w:ind w:left="0"/>
        <w:rPr>
          <w:rFonts w:asciiTheme="minorHAnsi" w:eastAsia="Times New Roman" w:hAnsiTheme="minorHAnsi" w:cstheme="minorHAnsi"/>
          <w:b/>
          <w:bCs/>
          <w:szCs w:val="22"/>
        </w:rPr>
      </w:pPr>
      <w:r w:rsidRPr="0049490B">
        <w:rPr>
          <w:rFonts w:asciiTheme="minorHAnsi" w:eastAsia="Times New Roman" w:hAnsiTheme="minorHAnsi" w:cstheme="minorHAnsi"/>
          <w:szCs w:val="22"/>
        </w:rPr>
        <w:t>To delegate to the Clerk an evaluation of this contract and bring recommendations to the next meeting</w:t>
      </w:r>
      <w:r>
        <w:rPr>
          <w:rFonts w:asciiTheme="minorHAnsi" w:eastAsia="Times New Roman" w:hAnsiTheme="minorHAnsi" w:cstheme="minorHAnsi"/>
          <w:b/>
          <w:bCs/>
          <w:szCs w:val="22"/>
        </w:rPr>
        <w:t>.</w:t>
      </w:r>
    </w:p>
    <w:p w14:paraId="103C5615" w14:textId="355E4A62" w:rsidR="00463033" w:rsidRPr="00463033" w:rsidRDefault="00A50C7F" w:rsidP="00D32295">
      <w:pPr>
        <w:tabs>
          <w:tab w:val="left" w:pos="426"/>
        </w:tabs>
        <w:ind w:left="0"/>
        <w:rPr>
          <w:rFonts w:asciiTheme="minorHAnsi" w:eastAsia="Times New Roman" w:hAnsiTheme="minorHAnsi" w:cstheme="minorHAnsi"/>
          <w:b/>
          <w:bCs/>
          <w:szCs w:val="22"/>
        </w:rPr>
      </w:pPr>
      <w:r>
        <w:rPr>
          <w:rFonts w:asciiTheme="minorHAnsi" w:eastAsia="Times New Roman" w:hAnsiTheme="minorHAnsi" w:cstheme="minorHAnsi"/>
          <w:b/>
          <w:bCs/>
          <w:szCs w:val="22"/>
        </w:rPr>
        <w:t>1</w:t>
      </w:r>
      <w:r w:rsidR="00765AF9">
        <w:rPr>
          <w:rFonts w:asciiTheme="minorHAnsi" w:eastAsia="Times New Roman" w:hAnsiTheme="minorHAnsi" w:cstheme="minorHAnsi"/>
          <w:b/>
          <w:bCs/>
          <w:szCs w:val="22"/>
        </w:rPr>
        <w:t>2</w:t>
      </w:r>
      <w:r w:rsidR="00932E74">
        <w:rPr>
          <w:rFonts w:asciiTheme="minorHAnsi" w:eastAsia="Times New Roman" w:hAnsiTheme="minorHAnsi" w:cstheme="minorHAnsi"/>
          <w:b/>
          <w:bCs/>
          <w:szCs w:val="22"/>
        </w:rPr>
        <w:t>.</w:t>
      </w:r>
      <w:r w:rsidR="00463033" w:rsidRPr="00463033">
        <w:rPr>
          <w:rFonts w:asciiTheme="minorHAnsi" w:eastAsia="Times New Roman" w:hAnsiTheme="minorHAnsi" w:cstheme="minorHAnsi"/>
          <w:b/>
          <w:bCs/>
          <w:szCs w:val="22"/>
        </w:rPr>
        <w:t xml:space="preserve"> Baildon Town Council’s Health and Safety Policy</w:t>
      </w:r>
    </w:p>
    <w:p w14:paraId="70F89808" w14:textId="281C3E84" w:rsidR="00463033" w:rsidRDefault="00463033" w:rsidP="00D32295">
      <w:pPr>
        <w:tabs>
          <w:tab w:val="left" w:pos="426"/>
        </w:tabs>
        <w:ind w:left="0"/>
        <w:rPr>
          <w:rFonts w:asciiTheme="minorHAnsi" w:eastAsia="Times New Roman" w:hAnsiTheme="minorHAnsi" w:cstheme="minorHAnsi"/>
          <w:szCs w:val="22"/>
        </w:rPr>
      </w:pPr>
      <w:r>
        <w:rPr>
          <w:rFonts w:asciiTheme="minorHAnsi" w:eastAsia="Times New Roman" w:hAnsiTheme="minorHAnsi" w:cstheme="minorHAnsi"/>
          <w:szCs w:val="22"/>
        </w:rPr>
        <w:t>To review and update the Health and Safety Policy and recommend approval to the Governance Committee on 8</w:t>
      </w:r>
      <w:r w:rsidRPr="00463033">
        <w:rPr>
          <w:rFonts w:asciiTheme="minorHAnsi" w:eastAsia="Times New Roman" w:hAnsiTheme="minorHAnsi" w:cstheme="minorHAnsi"/>
          <w:szCs w:val="22"/>
          <w:vertAlign w:val="superscript"/>
        </w:rPr>
        <w:t>th</w:t>
      </w:r>
      <w:r>
        <w:rPr>
          <w:rFonts w:asciiTheme="minorHAnsi" w:eastAsia="Times New Roman" w:hAnsiTheme="minorHAnsi" w:cstheme="minorHAnsi"/>
          <w:szCs w:val="22"/>
        </w:rPr>
        <w:t xml:space="preserve"> April 2024.</w:t>
      </w:r>
    </w:p>
    <w:p w14:paraId="14F31C31" w14:textId="42A8F089" w:rsidR="00932E74" w:rsidRPr="00932E74" w:rsidRDefault="00A50C7F" w:rsidP="00D32295">
      <w:pPr>
        <w:tabs>
          <w:tab w:val="left" w:pos="426"/>
        </w:tabs>
        <w:ind w:left="0"/>
        <w:rPr>
          <w:rFonts w:asciiTheme="minorHAnsi" w:eastAsia="Times New Roman" w:hAnsiTheme="minorHAnsi" w:cstheme="minorHAnsi"/>
          <w:b/>
          <w:bCs/>
          <w:szCs w:val="22"/>
        </w:rPr>
      </w:pPr>
      <w:r>
        <w:rPr>
          <w:rFonts w:asciiTheme="minorHAnsi" w:eastAsia="Times New Roman" w:hAnsiTheme="minorHAnsi" w:cstheme="minorHAnsi"/>
          <w:b/>
          <w:bCs/>
          <w:szCs w:val="22"/>
        </w:rPr>
        <w:t>1</w:t>
      </w:r>
      <w:r w:rsidR="00765AF9">
        <w:rPr>
          <w:rFonts w:asciiTheme="minorHAnsi" w:eastAsia="Times New Roman" w:hAnsiTheme="minorHAnsi" w:cstheme="minorHAnsi"/>
          <w:b/>
          <w:bCs/>
          <w:szCs w:val="22"/>
        </w:rPr>
        <w:t>3</w:t>
      </w:r>
      <w:r w:rsidR="00932E74">
        <w:rPr>
          <w:rFonts w:asciiTheme="minorHAnsi" w:eastAsia="Times New Roman" w:hAnsiTheme="minorHAnsi" w:cstheme="minorHAnsi"/>
          <w:b/>
          <w:bCs/>
          <w:szCs w:val="22"/>
        </w:rPr>
        <w:t>.</w:t>
      </w:r>
      <w:r w:rsidR="00932E74" w:rsidRPr="00932E74">
        <w:rPr>
          <w:rFonts w:asciiTheme="minorHAnsi" w:eastAsia="Times New Roman" w:hAnsiTheme="minorHAnsi" w:cstheme="minorHAnsi"/>
          <w:b/>
          <w:bCs/>
          <w:szCs w:val="22"/>
        </w:rPr>
        <w:t xml:space="preserve"> Baildon Town Council’s Equal Opportunities Policy</w:t>
      </w:r>
    </w:p>
    <w:p w14:paraId="10EB83F8" w14:textId="6B1ECD42" w:rsidR="00932E74" w:rsidRDefault="00932E74" w:rsidP="00932E74">
      <w:pPr>
        <w:tabs>
          <w:tab w:val="left" w:pos="426"/>
        </w:tabs>
        <w:ind w:left="0"/>
        <w:rPr>
          <w:rFonts w:asciiTheme="minorHAnsi" w:eastAsia="Times New Roman" w:hAnsiTheme="minorHAnsi" w:cstheme="minorHAnsi"/>
          <w:szCs w:val="22"/>
        </w:rPr>
      </w:pPr>
      <w:r>
        <w:rPr>
          <w:rFonts w:asciiTheme="minorHAnsi" w:eastAsia="Times New Roman" w:hAnsiTheme="minorHAnsi" w:cstheme="minorHAnsi"/>
          <w:szCs w:val="22"/>
        </w:rPr>
        <w:lastRenderedPageBreak/>
        <w:t>To review and update the Equal Opportunities Policy and recommend approval to the Governance Committee on 8</w:t>
      </w:r>
      <w:r w:rsidRPr="00463033">
        <w:rPr>
          <w:rFonts w:asciiTheme="minorHAnsi" w:eastAsia="Times New Roman" w:hAnsiTheme="minorHAnsi" w:cstheme="minorHAnsi"/>
          <w:szCs w:val="22"/>
          <w:vertAlign w:val="superscript"/>
        </w:rPr>
        <w:t>th</w:t>
      </w:r>
      <w:r>
        <w:rPr>
          <w:rFonts w:asciiTheme="minorHAnsi" w:eastAsia="Times New Roman" w:hAnsiTheme="minorHAnsi" w:cstheme="minorHAnsi"/>
          <w:szCs w:val="22"/>
        </w:rPr>
        <w:t xml:space="preserve"> April 2024.</w:t>
      </w:r>
    </w:p>
    <w:p w14:paraId="3EAFE0FF" w14:textId="0A39E273" w:rsidR="00E460AF" w:rsidRPr="008E3C77" w:rsidRDefault="00463033" w:rsidP="00D32295">
      <w:pPr>
        <w:tabs>
          <w:tab w:val="left" w:pos="426"/>
        </w:tabs>
        <w:ind w:left="0"/>
        <w:rPr>
          <w:rFonts w:asciiTheme="minorHAnsi" w:eastAsia="Times New Roman" w:hAnsiTheme="minorHAnsi" w:cstheme="minorHAnsi"/>
          <w:b/>
          <w:bCs/>
          <w:szCs w:val="22"/>
        </w:rPr>
      </w:pPr>
      <w:r>
        <w:rPr>
          <w:rFonts w:asciiTheme="minorHAnsi" w:eastAsia="Times New Roman" w:hAnsiTheme="minorHAnsi" w:cstheme="minorHAnsi"/>
          <w:b/>
          <w:bCs/>
          <w:szCs w:val="22"/>
        </w:rPr>
        <w:t>1</w:t>
      </w:r>
      <w:r w:rsidR="00765AF9">
        <w:rPr>
          <w:rFonts w:asciiTheme="minorHAnsi" w:eastAsia="Times New Roman" w:hAnsiTheme="minorHAnsi" w:cstheme="minorHAnsi"/>
          <w:b/>
          <w:bCs/>
          <w:szCs w:val="22"/>
        </w:rPr>
        <w:t>4</w:t>
      </w:r>
      <w:r w:rsidR="00E460AF" w:rsidRPr="008E3C77">
        <w:rPr>
          <w:rFonts w:asciiTheme="minorHAnsi" w:eastAsia="Times New Roman" w:hAnsiTheme="minorHAnsi" w:cstheme="minorHAnsi"/>
          <w:b/>
          <w:bCs/>
          <w:szCs w:val="22"/>
        </w:rPr>
        <w:t>. Staffing Budget</w:t>
      </w:r>
    </w:p>
    <w:p w14:paraId="2C0C64AC" w14:textId="77777777" w:rsidR="00E460AF" w:rsidRDefault="00E460AF" w:rsidP="00D32295">
      <w:pPr>
        <w:tabs>
          <w:tab w:val="left" w:pos="426"/>
        </w:tabs>
        <w:ind w:left="0"/>
        <w:rPr>
          <w:rFonts w:asciiTheme="minorHAnsi" w:eastAsia="Times New Roman" w:hAnsiTheme="minorHAnsi" w:cstheme="minorHAnsi"/>
          <w:szCs w:val="22"/>
        </w:rPr>
      </w:pPr>
      <w:r w:rsidRPr="008E3C77">
        <w:rPr>
          <w:rFonts w:asciiTheme="minorHAnsi" w:eastAsia="Times New Roman" w:hAnsiTheme="minorHAnsi" w:cstheme="minorHAnsi"/>
          <w:szCs w:val="22"/>
        </w:rPr>
        <w:t xml:space="preserve">In accordance with Staffing Sub Committee </w:t>
      </w:r>
      <w:r w:rsidRPr="008E3C77">
        <w:rPr>
          <w:rFonts w:asciiTheme="minorHAnsi" w:eastAsia="Times New Roman" w:hAnsiTheme="minorHAnsi" w:cstheme="minorHAnsi"/>
          <w:b/>
          <w:bCs/>
          <w:szCs w:val="22"/>
        </w:rPr>
        <w:t>Resolution 2324/23.a</w:t>
      </w:r>
      <w:r w:rsidRPr="008E3C77">
        <w:rPr>
          <w:rFonts w:asciiTheme="minorHAnsi" w:eastAsia="Times New Roman" w:hAnsiTheme="minorHAnsi" w:cstheme="minorHAnsi"/>
          <w:szCs w:val="22"/>
        </w:rPr>
        <w:t xml:space="preserve"> </w:t>
      </w:r>
    </w:p>
    <w:p w14:paraId="65D41A01" w14:textId="61889207" w:rsidR="005038DD" w:rsidRPr="005038DD" w:rsidRDefault="00E460AF" w:rsidP="00D32295">
      <w:pPr>
        <w:tabs>
          <w:tab w:val="left" w:pos="426"/>
        </w:tabs>
        <w:ind w:left="0"/>
        <w:rPr>
          <w:rFonts w:asciiTheme="minorHAnsi" w:hAnsiTheme="minorHAnsi" w:cstheme="minorHAnsi"/>
          <w:szCs w:val="22"/>
        </w:rPr>
      </w:pPr>
      <w:r w:rsidRPr="008E3C77">
        <w:rPr>
          <w:rFonts w:asciiTheme="minorHAnsi" w:eastAsia="Times New Roman" w:hAnsiTheme="minorHAnsi" w:cstheme="minorHAnsi"/>
          <w:szCs w:val="22"/>
        </w:rPr>
        <w:t>A quarterly</w:t>
      </w:r>
      <w:r w:rsidRPr="008E3C77">
        <w:rPr>
          <w:rFonts w:asciiTheme="minorHAnsi" w:hAnsiTheme="minorHAnsi" w:cstheme="minorHAnsi"/>
          <w:szCs w:val="22"/>
        </w:rPr>
        <w:t xml:space="preserve"> analysis of actuals against projected for salaries and pension is presented for noting and any actions arising. </w:t>
      </w:r>
    </w:p>
    <w:p w14:paraId="07399598" w14:textId="4AFE6EC8" w:rsidR="00E460AF" w:rsidRPr="008E3C77" w:rsidRDefault="008E3C77" w:rsidP="004667B0">
      <w:pPr>
        <w:spacing w:after="160" w:line="252" w:lineRule="auto"/>
        <w:ind w:left="0"/>
        <w:contextualSpacing/>
        <w:jc w:val="both"/>
        <w:rPr>
          <w:rFonts w:asciiTheme="minorHAnsi" w:hAnsiTheme="minorHAnsi" w:cstheme="minorHAnsi"/>
          <w:b/>
          <w:bCs/>
          <w:szCs w:val="22"/>
        </w:rPr>
      </w:pPr>
      <w:r w:rsidRPr="008E3C77">
        <w:rPr>
          <w:rFonts w:asciiTheme="minorHAnsi" w:hAnsiTheme="minorHAnsi" w:cstheme="minorHAnsi"/>
          <w:b/>
          <w:bCs/>
          <w:szCs w:val="22"/>
        </w:rPr>
        <w:t>1</w:t>
      </w:r>
      <w:r w:rsidR="00765AF9">
        <w:rPr>
          <w:rFonts w:asciiTheme="minorHAnsi" w:hAnsiTheme="minorHAnsi" w:cstheme="minorHAnsi"/>
          <w:b/>
          <w:bCs/>
          <w:szCs w:val="22"/>
        </w:rPr>
        <w:t>5</w:t>
      </w:r>
      <w:r w:rsidR="0028208C" w:rsidRPr="008E3C77">
        <w:rPr>
          <w:rFonts w:asciiTheme="minorHAnsi" w:hAnsiTheme="minorHAnsi" w:cstheme="minorHAnsi"/>
          <w:b/>
          <w:bCs/>
          <w:szCs w:val="22"/>
        </w:rPr>
        <w:t xml:space="preserve">. </w:t>
      </w:r>
      <w:r w:rsidR="00E460AF" w:rsidRPr="008E3C77">
        <w:rPr>
          <w:rFonts w:asciiTheme="minorHAnsi" w:hAnsiTheme="minorHAnsi" w:cstheme="minorHAnsi"/>
          <w:b/>
          <w:bCs/>
          <w:szCs w:val="22"/>
        </w:rPr>
        <w:t xml:space="preserve">Calendar of meetings and work programme </w:t>
      </w:r>
    </w:p>
    <w:p w14:paraId="1671C0EC" w14:textId="5B04BCE2" w:rsidR="00E460AF" w:rsidRPr="008E3C77" w:rsidRDefault="00E460AF" w:rsidP="00A91220">
      <w:pPr>
        <w:tabs>
          <w:tab w:val="left" w:pos="9105"/>
        </w:tabs>
        <w:spacing w:after="160" w:line="252" w:lineRule="auto"/>
        <w:ind w:left="0"/>
        <w:contextualSpacing/>
        <w:jc w:val="both"/>
        <w:rPr>
          <w:rFonts w:asciiTheme="minorHAnsi" w:hAnsiTheme="minorHAnsi" w:cstheme="minorHAnsi"/>
          <w:b/>
          <w:bCs/>
          <w:szCs w:val="22"/>
        </w:rPr>
      </w:pPr>
    </w:p>
    <w:p w14:paraId="165E8437" w14:textId="72324998" w:rsidR="008E3C77" w:rsidRPr="00A50C7F" w:rsidRDefault="008E3C77" w:rsidP="004667B0">
      <w:pPr>
        <w:spacing w:after="160" w:line="252" w:lineRule="auto"/>
        <w:ind w:left="0"/>
        <w:contextualSpacing/>
        <w:jc w:val="both"/>
        <w:rPr>
          <w:rFonts w:asciiTheme="minorHAnsi" w:hAnsiTheme="minorHAnsi" w:cstheme="minorHAnsi"/>
          <w:szCs w:val="22"/>
        </w:rPr>
      </w:pPr>
      <w:r w:rsidRPr="00A50C7F">
        <w:rPr>
          <w:rFonts w:asciiTheme="minorHAnsi" w:hAnsiTheme="minorHAnsi" w:cstheme="minorHAnsi"/>
          <w:szCs w:val="22"/>
        </w:rPr>
        <w:t>To receive a report of the Clerk on provisional dates for future meetings and work programme.</w:t>
      </w:r>
    </w:p>
    <w:p w14:paraId="14F6B0F3" w14:textId="77777777" w:rsidR="008E3C77" w:rsidRPr="00A50C7F" w:rsidRDefault="008E3C77" w:rsidP="004667B0">
      <w:pPr>
        <w:spacing w:after="160" w:line="252" w:lineRule="auto"/>
        <w:ind w:left="0"/>
        <w:contextualSpacing/>
        <w:jc w:val="both"/>
        <w:rPr>
          <w:rFonts w:asciiTheme="minorHAnsi" w:hAnsiTheme="minorHAnsi" w:cstheme="minorHAnsi"/>
          <w:szCs w:val="22"/>
        </w:rPr>
      </w:pPr>
    </w:p>
    <w:p w14:paraId="00863576" w14:textId="1EE30CAD" w:rsidR="00A83571" w:rsidRPr="00A83571" w:rsidRDefault="00A83571" w:rsidP="00A83571">
      <w:pPr>
        <w:ind w:left="0"/>
        <w:rPr>
          <w:rFonts w:asciiTheme="minorHAnsi" w:hAnsiTheme="minorHAnsi" w:cstheme="minorHAnsi"/>
          <w:b/>
          <w:bCs/>
          <w:lang w:eastAsia="en-GB"/>
        </w:rPr>
      </w:pPr>
      <w:r w:rsidRPr="00A83571">
        <w:rPr>
          <w:rFonts w:asciiTheme="minorHAnsi" w:hAnsiTheme="minorHAnsi" w:cstheme="minorHAnsi"/>
          <w:b/>
          <w:bCs/>
        </w:rPr>
        <w:t>1</w:t>
      </w:r>
      <w:r w:rsidR="00765AF9">
        <w:rPr>
          <w:rFonts w:asciiTheme="minorHAnsi" w:hAnsiTheme="minorHAnsi" w:cstheme="minorHAnsi"/>
          <w:b/>
          <w:bCs/>
        </w:rPr>
        <w:t>6</w:t>
      </w:r>
      <w:r w:rsidRPr="00A83571">
        <w:rPr>
          <w:rFonts w:asciiTheme="minorHAnsi" w:hAnsiTheme="minorHAnsi" w:cstheme="minorHAnsi"/>
          <w:b/>
          <w:bCs/>
        </w:rPr>
        <w:t xml:space="preserve">. </w:t>
      </w:r>
      <w:r w:rsidRPr="00A83571">
        <w:rPr>
          <w:rFonts w:asciiTheme="minorHAnsi" w:hAnsiTheme="minorHAnsi" w:cstheme="minorHAnsi"/>
          <w:b/>
          <w:bCs/>
          <w:lang w:eastAsia="en-GB"/>
        </w:rPr>
        <w:t xml:space="preserve">To consider current Planning applications on CBMDC website and to agree actions </w:t>
      </w:r>
      <w:r w:rsidRPr="00A83571">
        <w:rPr>
          <w:rFonts w:asciiTheme="minorHAnsi" w:hAnsiTheme="minorHAnsi" w:cstheme="minorHAnsi"/>
          <w:b/>
          <w:bCs/>
          <w:lang w:eastAsia="en-GB"/>
        </w:rPr>
        <w:tab/>
        <w:t>(see planning4Bradford.com).</w:t>
      </w:r>
    </w:p>
    <w:p w14:paraId="4318385D" w14:textId="4FFFB5B9" w:rsidR="00A83571" w:rsidRPr="00A83571" w:rsidRDefault="00A83571" w:rsidP="00A83571">
      <w:pPr>
        <w:spacing w:after="160" w:line="252" w:lineRule="auto"/>
        <w:ind w:left="0"/>
        <w:contextualSpacing/>
        <w:jc w:val="both"/>
        <w:rPr>
          <w:rFonts w:asciiTheme="minorHAnsi" w:hAnsiTheme="minorHAnsi" w:cstheme="minorHAnsi"/>
          <w:lang w:eastAsia="en-GB"/>
        </w:rPr>
      </w:pPr>
      <w:r w:rsidRPr="00A83571">
        <w:rPr>
          <w:rFonts w:asciiTheme="minorHAnsi" w:hAnsiTheme="minorHAnsi" w:cstheme="minorHAnsi"/>
          <w:lang w:eastAsia="en-GB"/>
        </w:rPr>
        <w:t>To consider (and comment if necessary) on the following applications - see appendix 1.</w:t>
      </w:r>
    </w:p>
    <w:p w14:paraId="5350DAA4" w14:textId="77777777" w:rsidR="00A83571" w:rsidRPr="00A83571" w:rsidRDefault="00A83571" w:rsidP="00A83571">
      <w:pPr>
        <w:spacing w:after="160" w:line="252" w:lineRule="auto"/>
        <w:ind w:left="0"/>
        <w:contextualSpacing/>
        <w:jc w:val="both"/>
        <w:rPr>
          <w:rFonts w:asciiTheme="minorHAnsi" w:hAnsiTheme="minorHAnsi" w:cstheme="minorHAnsi"/>
          <w:b/>
          <w:bCs/>
          <w:szCs w:val="22"/>
        </w:rPr>
      </w:pPr>
    </w:p>
    <w:p w14:paraId="2BEE7A30" w14:textId="08130D0D" w:rsidR="0090240A" w:rsidRPr="008E3C77" w:rsidRDefault="00E460AF" w:rsidP="004667B0">
      <w:pPr>
        <w:spacing w:after="160" w:line="252" w:lineRule="auto"/>
        <w:ind w:left="0"/>
        <w:contextualSpacing/>
        <w:jc w:val="both"/>
        <w:rPr>
          <w:rFonts w:asciiTheme="minorHAnsi" w:hAnsiTheme="minorHAnsi" w:cstheme="minorHAnsi"/>
          <w:b/>
          <w:bCs/>
          <w:szCs w:val="22"/>
        </w:rPr>
      </w:pPr>
      <w:r w:rsidRPr="008E3C77">
        <w:rPr>
          <w:rFonts w:asciiTheme="minorHAnsi" w:hAnsiTheme="minorHAnsi" w:cstheme="minorHAnsi"/>
          <w:b/>
          <w:bCs/>
          <w:szCs w:val="22"/>
        </w:rPr>
        <w:t>1</w:t>
      </w:r>
      <w:r w:rsidR="00765AF9">
        <w:rPr>
          <w:rFonts w:asciiTheme="minorHAnsi" w:hAnsiTheme="minorHAnsi" w:cstheme="minorHAnsi"/>
          <w:b/>
          <w:bCs/>
          <w:szCs w:val="22"/>
        </w:rPr>
        <w:t>7</w:t>
      </w:r>
      <w:r w:rsidRPr="008E3C77">
        <w:rPr>
          <w:rFonts w:asciiTheme="minorHAnsi" w:hAnsiTheme="minorHAnsi" w:cstheme="minorHAnsi"/>
          <w:b/>
          <w:bCs/>
          <w:szCs w:val="22"/>
        </w:rPr>
        <w:t xml:space="preserve">. </w:t>
      </w:r>
      <w:r w:rsidR="0090240A" w:rsidRPr="008E3C77">
        <w:rPr>
          <w:rFonts w:asciiTheme="minorHAnsi" w:hAnsiTheme="minorHAnsi" w:cstheme="minorHAnsi"/>
          <w:b/>
          <w:bCs/>
          <w:szCs w:val="22"/>
        </w:rPr>
        <w:t>Items for Future Agenda</w:t>
      </w:r>
    </w:p>
    <w:p w14:paraId="1791969F" w14:textId="77777777" w:rsidR="004667B0" w:rsidRPr="008E3C77" w:rsidRDefault="004667B0" w:rsidP="004667B0">
      <w:pPr>
        <w:spacing w:after="160" w:line="252" w:lineRule="auto"/>
        <w:contextualSpacing/>
        <w:jc w:val="both"/>
        <w:rPr>
          <w:rFonts w:asciiTheme="minorHAnsi" w:hAnsiTheme="minorHAnsi" w:cstheme="minorHAnsi"/>
          <w:szCs w:val="22"/>
        </w:rPr>
      </w:pPr>
    </w:p>
    <w:p w14:paraId="4BA552E2" w14:textId="3892E270" w:rsidR="00923D04" w:rsidRPr="008E3C77" w:rsidRDefault="00037C01" w:rsidP="00923D04">
      <w:pPr>
        <w:keepNext/>
        <w:spacing w:before="240" w:after="60" w:line="276" w:lineRule="auto"/>
        <w:ind w:left="0" w:right="0"/>
        <w:outlineLvl w:val="0"/>
        <w:rPr>
          <w:rFonts w:asciiTheme="minorHAnsi" w:eastAsia="Times New Roman" w:hAnsiTheme="minorHAnsi" w:cstheme="minorHAnsi"/>
          <w:b/>
          <w:bCs/>
          <w:kern w:val="32"/>
          <w:szCs w:val="22"/>
        </w:rPr>
      </w:pPr>
      <w:r w:rsidRPr="008E3C77">
        <w:rPr>
          <w:rFonts w:asciiTheme="minorHAnsi" w:eastAsia="Times New Roman" w:hAnsiTheme="minorHAnsi" w:cstheme="minorHAnsi"/>
          <w:b/>
          <w:bCs/>
          <w:kern w:val="32"/>
          <w:szCs w:val="22"/>
        </w:rPr>
        <w:t>1</w:t>
      </w:r>
      <w:r w:rsidR="00765AF9">
        <w:rPr>
          <w:rFonts w:asciiTheme="minorHAnsi" w:eastAsia="Times New Roman" w:hAnsiTheme="minorHAnsi" w:cstheme="minorHAnsi"/>
          <w:b/>
          <w:bCs/>
          <w:kern w:val="32"/>
          <w:szCs w:val="22"/>
        </w:rPr>
        <w:t>8</w:t>
      </w:r>
      <w:r w:rsidR="00923D04" w:rsidRPr="008E3C77">
        <w:rPr>
          <w:rFonts w:asciiTheme="minorHAnsi" w:eastAsia="Times New Roman" w:hAnsiTheme="minorHAnsi" w:cstheme="minorHAnsi"/>
          <w:b/>
          <w:bCs/>
          <w:kern w:val="32"/>
          <w:szCs w:val="22"/>
        </w:rPr>
        <w:t>. Next meeting date</w:t>
      </w:r>
      <w:r w:rsidR="00113904" w:rsidRPr="008E3C77">
        <w:rPr>
          <w:rFonts w:asciiTheme="minorHAnsi" w:eastAsia="Times New Roman" w:hAnsiTheme="minorHAnsi" w:cstheme="minorHAnsi"/>
          <w:b/>
          <w:bCs/>
          <w:kern w:val="32"/>
          <w:szCs w:val="22"/>
        </w:rPr>
        <w:t>(s)</w:t>
      </w:r>
    </w:p>
    <w:p w14:paraId="05888390" w14:textId="77777777" w:rsidR="009061F3" w:rsidRPr="008E3C77" w:rsidRDefault="009061F3" w:rsidP="009061F3">
      <w:pPr>
        <w:rPr>
          <w:rFonts w:asciiTheme="minorHAnsi" w:eastAsia="Calibri" w:hAnsiTheme="minorHAnsi" w:cstheme="minorHAnsi"/>
          <w:szCs w:val="22"/>
        </w:rPr>
      </w:pPr>
    </w:p>
    <w:p w14:paraId="6BA43654" w14:textId="77777777" w:rsidR="009061F3" w:rsidRPr="008E3C77" w:rsidRDefault="009061F3" w:rsidP="009061F3">
      <w:pPr>
        <w:rPr>
          <w:rFonts w:asciiTheme="minorHAnsi" w:eastAsia="Calibri" w:hAnsiTheme="minorHAnsi" w:cstheme="minorHAnsi"/>
          <w:szCs w:val="22"/>
        </w:rPr>
      </w:pPr>
    </w:p>
    <w:p w14:paraId="4614B02A" w14:textId="77777777" w:rsidR="009061F3" w:rsidRPr="008E3C77" w:rsidRDefault="009061F3" w:rsidP="009061F3">
      <w:pPr>
        <w:rPr>
          <w:rFonts w:asciiTheme="minorHAnsi" w:eastAsia="Calibri" w:hAnsiTheme="minorHAnsi" w:cstheme="minorHAnsi"/>
          <w:szCs w:val="22"/>
        </w:rPr>
      </w:pPr>
    </w:p>
    <w:p w14:paraId="64ED8F09" w14:textId="77777777" w:rsidR="009061F3" w:rsidRPr="008E3C77" w:rsidRDefault="009061F3" w:rsidP="009061F3">
      <w:pPr>
        <w:rPr>
          <w:rFonts w:asciiTheme="minorHAnsi" w:eastAsia="Calibri" w:hAnsiTheme="minorHAnsi" w:cstheme="minorHAnsi"/>
          <w:szCs w:val="22"/>
        </w:rPr>
      </w:pPr>
    </w:p>
    <w:p w14:paraId="6119C158" w14:textId="77777777" w:rsidR="009061F3" w:rsidRPr="008E3C77" w:rsidRDefault="009061F3" w:rsidP="009061F3">
      <w:pPr>
        <w:rPr>
          <w:rFonts w:asciiTheme="minorHAnsi" w:eastAsia="Calibri" w:hAnsiTheme="minorHAnsi" w:cstheme="minorHAnsi"/>
          <w:szCs w:val="22"/>
        </w:rPr>
      </w:pPr>
    </w:p>
    <w:p w14:paraId="14BA5630" w14:textId="77777777" w:rsidR="009061F3" w:rsidRPr="008E3C77" w:rsidRDefault="009061F3" w:rsidP="009061F3">
      <w:pPr>
        <w:rPr>
          <w:rFonts w:asciiTheme="minorHAnsi" w:eastAsia="Calibri" w:hAnsiTheme="minorHAnsi" w:cstheme="minorHAnsi"/>
          <w:szCs w:val="22"/>
        </w:rPr>
      </w:pPr>
    </w:p>
    <w:p w14:paraId="6840CED7" w14:textId="77777777" w:rsidR="009061F3" w:rsidRPr="008E3C77" w:rsidRDefault="009061F3" w:rsidP="009061F3">
      <w:pPr>
        <w:rPr>
          <w:rFonts w:asciiTheme="minorHAnsi" w:eastAsia="Calibri" w:hAnsiTheme="minorHAnsi" w:cstheme="minorHAnsi"/>
          <w:szCs w:val="22"/>
        </w:rPr>
      </w:pPr>
    </w:p>
    <w:p w14:paraId="12E53FDF" w14:textId="77777777" w:rsidR="009061F3" w:rsidRPr="008E3C77" w:rsidRDefault="009061F3" w:rsidP="009061F3">
      <w:pPr>
        <w:rPr>
          <w:rFonts w:asciiTheme="minorHAnsi" w:eastAsia="Calibri" w:hAnsiTheme="minorHAnsi" w:cstheme="minorHAnsi"/>
          <w:szCs w:val="22"/>
        </w:rPr>
      </w:pPr>
    </w:p>
    <w:p w14:paraId="68BF16A0" w14:textId="77777777" w:rsidR="009061F3" w:rsidRPr="008E3C77" w:rsidRDefault="009061F3" w:rsidP="009061F3">
      <w:pPr>
        <w:rPr>
          <w:rFonts w:asciiTheme="minorHAnsi" w:eastAsia="Calibri" w:hAnsiTheme="minorHAnsi" w:cstheme="minorHAnsi"/>
          <w:szCs w:val="22"/>
        </w:rPr>
      </w:pPr>
    </w:p>
    <w:p w14:paraId="2C86673F" w14:textId="77777777" w:rsidR="009061F3" w:rsidRPr="008E3C77" w:rsidRDefault="009061F3" w:rsidP="009061F3">
      <w:pPr>
        <w:rPr>
          <w:rFonts w:asciiTheme="minorHAnsi" w:eastAsia="Calibri" w:hAnsiTheme="minorHAnsi" w:cstheme="minorHAnsi"/>
          <w:szCs w:val="22"/>
        </w:rPr>
      </w:pPr>
    </w:p>
    <w:p w14:paraId="46881801" w14:textId="77777777" w:rsidR="009061F3" w:rsidRPr="008E3C77" w:rsidRDefault="009061F3" w:rsidP="009061F3">
      <w:pPr>
        <w:rPr>
          <w:rFonts w:asciiTheme="minorHAnsi" w:eastAsia="Calibri" w:hAnsiTheme="minorHAnsi" w:cstheme="minorHAnsi"/>
          <w:szCs w:val="22"/>
        </w:rPr>
      </w:pPr>
    </w:p>
    <w:p w14:paraId="216B9D07" w14:textId="77777777" w:rsidR="009061F3" w:rsidRPr="008E3C77" w:rsidRDefault="009061F3" w:rsidP="009061F3">
      <w:pPr>
        <w:rPr>
          <w:rFonts w:asciiTheme="minorHAnsi" w:eastAsia="Calibri" w:hAnsiTheme="minorHAnsi" w:cstheme="minorHAnsi"/>
          <w:szCs w:val="22"/>
        </w:rPr>
      </w:pPr>
    </w:p>
    <w:p w14:paraId="4F777985" w14:textId="77777777" w:rsidR="009061F3" w:rsidRPr="008E3C77" w:rsidRDefault="009061F3" w:rsidP="009061F3">
      <w:pPr>
        <w:rPr>
          <w:rFonts w:asciiTheme="minorHAnsi" w:eastAsia="Calibri" w:hAnsiTheme="minorHAnsi" w:cstheme="minorHAnsi"/>
          <w:szCs w:val="22"/>
        </w:rPr>
      </w:pPr>
    </w:p>
    <w:p w14:paraId="33613E1E" w14:textId="77777777" w:rsidR="009061F3" w:rsidRPr="008E3C77" w:rsidRDefault="009061F3" w:rsidP="009061F3">
      <w:pPr>
        <w:rPr>
          <w:rFonts w:asciiTheme="minorHAnsi" w:eastAsia="Calibri" w:hAnsiTheme="minorHAnsi" w:cstheme="minorHAnsi"/>
          <w:szCs w:val="22"/>
        </w:rPr>
      </w:pPr>
    </w:p>
    <w:p w14:paraId="680D45AD" w14:textId="4886198A" w:rsidR="009061F3" w:rsidRDefault="009061F3" w:rsidP="009061F3">
      <w:pPr>
        <w:tabs>
          <w:tab w:val="left" w:pos="2566"/>
        </w:tabs>
        <w:rPr>
          <w:rFonts w:eastAsia="Calibri"/>
          <w:szCs w:val="22"/>
        </w:rPr>
      </w:pPr>
    </w:p>
    <w:p w14:paraId="24558089" w14:textId="77777777" w:rsidR="00A91220" w:rsidRPr="00A91220" w:rsidRDefault="00A91220" w:rsidP="00A91220">
      <w:pPr>
        <w:rPr>
          <w:rFonts w:eastAsia="Calibri"/>
          <w:szCs w:val="22"/>
        </w:rPr>
      </w:pPr>
    </w:p>
    <w:p w14:paraId="0D0D603B" w14:textId="77777777" w:rsidR="00A91220" w:rsidRDefault="00A91220" w:rsidP="00A91220">
      <w:pPr>
        <w:rPr>
          <w:rFonts w:eastAsia="Calibri"/>
          <w:szCs w:val="22"/>
        </w:rPr>
      </w:pPr>
    </w:p>
    <w:p w14:paraId="67491700" w14:textId="105497CC" w:rsidR="00A91220" w:rsidRPr="00A91220" w:rsidRDefault="00A91220" w:rsidP="00A91220">
      <w:pPr>
        <w:tabs>
          <w:tab w:val="left" w:pos="2865"/>
        </w:tabs>
        <w:rPr>
          <w:rFonts w:eastAsia="Calibri"/>
          <w:szCs w:val="22"/>
        </w:rPr>
      </w:pPr>
    </w:p>
    <w:sectPr w:rsidR="00A91220" w:rsidRPr="00A91220" w:rsidSect="00F87129">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283"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10FD" w14:textId="77777777" w:rsidR="00F87129" w:rsidRDefault="00F87129" w:rsidP="00923D04">
      <w:pPr>
        <w:spacing w:before="0" w:after="0"/>
      </w:pPr>
      <w:r>
        <w:separator/>
      </w:r>
    </w:p>
  </w:endnote>
  <w:endnote w:type="continuationSeparator" w:id="0">
    <w:p w14:paraId="168055A2" w14:textId="77777777" w:rsidR="00F87129" w:rsidRDefault="00F87129" w:rsidP="00923D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EB9C" w14:textId="77777777" w:rsidR="00841D69" w:rsidRDefault="00976516"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5A6B2" w14:textId="77777777" w:rsidR="00841D69" w:rsidRDefault="00841D69"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87D" w14:textId="77777777" w:rsidR="00841D69" w:rsidRDefault="00765AF9" w:rsidP="0024791D">
    <w:pPr>
      <w:pStyle w:val="Footer"/>
      <w:rPr>
        <w:rFonts w:ascii="Times New Roman" w:hAnsi="Times New Roman"/>
      </w:rPr>
    </w:pPr>
    <w:r>
      <w:rPr>
        <w:rFonts w:ascii="Times New Roman" w:hAnsi="Times New Roman"/>
      </w:rPr>
      <w:pict w14:anchorId="60529506">
        <v:rect id="_x0000_i1026" style="width:0;height:1.5pt" o:hralign="center" o:hrstd="t" o:hr="t" fillcolor="#a0a0a0" stroked="f"/>
      </w:pict>
    </w:r>
  </w:p>
  <w:p w14:paraId="358B4B87" w14:textId="0CC650A0" w:rsidR="00FF4637" w:rsidRDefault="00FF4637" w:rsidP="00FF4637">
    <w:pPr>
      <w:pStyle w:val="Footer"/>
      <w:rPr>
        <w:rFonts w:cs="Arial"/>
        <w:b/>
        <w:bCs/>
      </w:rPr>
    </w:pPr>
    <w:r w:rsidRPr="00E71EB8">
      <w:rPr>
        <w:rFonts w:cs="Arial"/>
      </w:rPr>
      <w:t>Document date</w:t>
    </w:r>
    <w:r>
      <w:rPr>
        <w:rFonts w:cs="Arial"/>
      </w:rPr>
      <w:t>:</w:t>
    </w:r>
    <w:r w:rsidRPr="00E71EB8">
      <w:rPr>
        <w:rFonts w:cs="Arial"/>
      </w:rPr>
      <w:t xml:space="preserve"> </w:t>
    </w:r>
    <w:r w:rsidR="009061F3">
      <w:rPr>
        <w:rFonts w:cs="Arial"/>
      </w:rPr>
      <w:t>30</w:t>
    </w:r>
    <w:r w:rsidR="009061F3" w:rsidRPr="009061F3">
      <w:rPr>
        <w:rFonts w:cs="Arial"/>
        <w:vertAlign w:val="superscript"/>
      </w:rPr>
      <w:t>th</w:t>
    </w:r>
    <w:r w:rsidR="009061F3">
      <w:rPr>
        <w:rFonts w:cs="Arial"/>
      </w:rPr>
      <w:t xml:space="preserve"> J</w:t>
    </w:r>
    <w:r w:rsidR="008E3C77">
      <w:rPr>
        <w:rFonts w:cs="Arial"/>
      </w:rPr>
      <w:t>anuary</w:t>
    </w:r>
    <w:r w:rsidR="009061F3">
      <w:rPr>
        <w:rFonts w:cs="Arial"/>
      </w:rPr>
      <w:t xml:space="preserve"> </w:t>
    </w:r>
    <w:r>
      <w:rPr>
        <w:rFonts w:cs="Arial"/>
      </w:rPr>
      <w:t>202</w:t>
    </w:r>
    <w:r w:rsidR="008E3C77">
      <w:rPr>
        <w:rFonts w:cs="Arial"/>
      </w:rPr>
      <w:t>4</w:t>
    </w:r>
    <w:r w:rsidRPr="00E71EB8">
      <w:rPr>
        <w:rFonts w:cs="Arial"/>
      </w:rPr>
      <w:t xml:space="preserve"> </w:t>
    </w:r>
    <w:r w:rsidRPr="00E71EB8">
      <w:rPr>
        <w:rFonts w:cs="Arial"/>
      </w:rPr>
      <w:tab/>
      <w:t xml:space="preserve">        Meeting date: </w:t>
    </w:r>
    <w:r w:rsidR="008E3C77">
      <w:rPr>
        <w:rFonts w:cs="Arial"/>
      </w:rPr>
      <w:t>5</w:t>
    </w:r>
    <w:r w:rsidR="008E3C77" w:rsidRPr="008E3C77">
      <w:rPr>
        <w:rFonts w:cs="Arial"/>
        <w:vertAlign w:val="superscript"/>
      </w:rPr>
      <w:t>th</w:t>
    </w:r>
    <w:r w:rsidR="008E3C77">
      <w:rPr>
        <w:rFonts w:cs="Arial"/>
      </w:rPr>
      <w:t xml:space="preserve"> February</w:t>
    </w:r>
    <w:r>
      <w:rPr>
        <w:rFonts w:cs="Arial"/>
      </w:rPr>
      <w:t xml:space="preserve"> 202</w:t>
    </w:r>
    <w:r w:rsidR="008E3C77">
      <w:rPr>
        <w:rFonts w:cs="Arial"/>
      </w:rPr>
      <w:t>4</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rPr>
      <w:t>2</w:t>
    </w:r>
    <w:r w:rsidRPr="00E71EB8">
      <w:rPr>
        <w:rFonts w:cs="Arial"/>
        <w:b/>
        <w:bCs/>
      </w:rPr>
      <w:fldChar w:fldCharType="end"/>
    </w:r>
  </w:p>
  <w:p w14:paraId="7747B6D8" w14:textId="344426A5" w:rsidR="00841D69" w:rsidRPr="00E71EB8" w:rsidRDefault="00841D69" w:rsidP="00FF4637">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7E82" w14:textId="77777777" w:rsidR="00841D69" w:rsidRDefault="00765AF9" w:rsidP="0024791D">
    <w:pPr>
      <w:pStyle w:val="Footer"/>
      <w:rPr>
        <w:rFonts w:ascii="Times New Roman" w:hAnsi="Times New Roman"/>
      </w:rPr>
    </w:pPr>
    <w:r>
      <w:rPr>
        <w:rFonts w:ascii="Times New Roman" w:hAnsi="Times New Roman"/>
      </w:rPr>
      <w:pict w14:anchorId="5B2BF9BE">
        <v:rect id="_x0000_i1027" style="width:0;height:1.5pt" o:hralign="center" o:hrstd="t" o:hr="t" fillcolor="#a0a0a0" stroked="f"/>
      </w:pict>
    </w:r>
  </w:p>
  <w:p w14:paraId="3AEC246F" w14:textId="44CB50D3" w:rsidR="00841D69" w:rsidRDefault="00976516" w:rsidP="0024791D">
    <w:pPr>
      <w:pStyle w:val="Footer"/>
      <w:rPr>
        <w:rFonts w:cs="Arial"/>
        <w:b/>
        <w:bCs/>
      </w:rPr>
    </w:pPr>
    <w:bookmarkStart w:id="1" w:name="_Hlk123645345"/>
    <w:r w:rsidRPr="00E71EB8">
      <w:rPr>
        <w:rFonts w:cs="Arial"/>
      </w:rPr>
      <w:t>Document date</w:t>
    </w:r>
    <w:r>
      <w:rPr>
        <w:rFonts w:cs="Arial"/>
      </w:rPr>
      <w:t>:</w:t>
    </w:r>
    <w:r w:rsidRPr="00E71EB8">
      <w:rPr>
        <w:rFonts w:cs="Arial"/>
      </w:rPr>
      <w:t xml:space="preserve"> </w:t>
    </w:r>
    <w:r w:rsidR="008E3C77">
      <w:rPr>
        <w:rFonts w:cs="Arial"/>
      </w:rPr>
      <w:t>30th</w:t>
    </w:r>
    <w:r w:rsidR="00B94179">
      <w:rPr>
        <w:rFonts w:cs="Arial"/>
      </w:rPr>
      <w:t xml:space="preserve"> J</w:t>
    </w:r>
    <w:r w:rsidR="008E3C77">
      <w:rPr>
        <w:rFonts w:cs="Arial"/>
      </w:rPr>
      <w:t>anuary</w:t>
    </w:r>
    <w:r w:rsidR="00B94179">
      <w:rPr>
        <w:rFonts w:cs="Arial"/>
      </w:rPr>
      <w:t xml:space="preserve"> </w:t>
    </w:r>
    <w:r w:rsidR="00900F2A">
      <w:rPr>
        <w:rFonts w:cs="Arial"/>
      </w:rPr>
      <w:t>202</w:t>
    </w:r>
    <w:r w:rsidR="008E3C77">
      <w:rPr>
        <w:rFonts w:cs="Arial"/>
      </w:rPr>
      <w:t>4</w:t>
    </w:r>
    <w:r w:rsidRPr="00E71EB8">
      <w:rPr>
        <w:rFonts w:cs="Arial"/>
      </w:rPr>
      <w:t xml:space="preserve"> </w:t>
    </w:r>
    <w:r w:rsidRPr="00E71EB8">
      <w:rPr>
        <w:rFonts w:cs="Arial"/>
      </w:rPr>
      <w:tab/>
      <w:t xml:space="preserve">        Meeting date:</w:t>
    </w:r>
    <w:r w:rsidR="00132F49">
      <w:rPr>
        <w:rFonts w:cs="Arial"/>
      </w:rPr>
      <w:t xml:space="preserve"> </w:t>
    </w:r>
    <w:r w:rsidR="008E3C77">
      <w:rPr>
        <w:rFonts w:cs="Arial"/>
      </w:rPr>
      <w:t>5</w:t>
    </w:r>
    <w:r w:rsidR="008E3C77" w:rsidRPr="008E3C77">
      <w:rPr>
        <w:rFonts w:cs="Arial"/>
        <w:vertAlign w:val="superscript"/>
      </w:rPr>
      <w:t>th</w:t>
    </w:r>
    <w:r w:rsidR="008E3C77">
      <w:rPr>
        <w:rFonts w:cs="Arial"/>
      </w:rPr>
      <w:t xml:space="preserve"> February</w:t>
    </w:r>
    <w:r w:rsidR="007057E8">
      <w:rPr>
        <w:rFonts w:cs="Arial"/>
      </w:rPr>
      <w:t xml:space="preserve"> </w:t>
    </w:r>
    <w:r w:rsidR="00FF4637">
      <w:rPr>
        <w:rFonts w:cs="Arial"/>
      </w:rPr>
      <w:t>202</w:t>
    </w:r>
    <w:r w:rsidR="008E3C77">
      <w:rPr>
        <w:rFonts w:cs="Arial"/>
      </w:rPr>
      <w:t>4</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bookmarkEnd w:id="1"/>
  <w:p w14:paraId="573552A6" w14:textId="77777777" w:rsidR="00E77C84" w:rsidRPr="00FD76B3" w:rsidRDefault="00E77C84" w:rsidP="00E77C84">
    <w:pPr>
      <w:spacing w:before="100" w:beforeAutospacing="1" w:after="100" w:afterAutospacing="1" w:line="360" w:lineRule="auto"/>
      <w:ind w:left="0" w:right="0"/>
      <w:jc w:val="center"/>
      <w:rPr>
        <w:rFonts w:eastAsia="Calibri" w:cs="Arial"/>
        <w:b/>
        <w:color w:val="000000" w:themeColor="text1"/>
        <w:szCs w:val="22"/>
      </w:rPr>
    </w:pPr>
    <w:r w:rsidRPr="00923D04">
      <w:rPr>
        <w:rFonts w:eastAsia="Calibri" w:cs="Arial"/>
        <w:szCs w:val="22"/>
      </w:rPr>
      <w:t xml:space="preserve">Town Clerk </w:t>
    </w:r>
    <w:r w:rsidRPr="008E3C77">
      <w:rPr>
        <w:rFonts w:eastAsia="Calibri" w:cs="Arial"/>
        <w:sz w:val="20"/>
      </w:rPr>
      <w:t>Tel</w:t>
    </w:r>
    <w:r w:rsidRPr="00923D04">
      <w:rPr>
        <w:rFonts w:eastAsia="Calibri" w:cs="Arial"/>
        <w:szCs w:val="22"/>
      </w:rPr>
      <w:t xml:space="preserve">. </w:t>
    </w:r>
    <w:r>
      <w:rPr>
        <w:rStyle w:val="telephone"/>
        <w:rFonts w:cs="Arial"/>
        <w:color w:val="000000"/>
        <w:sz w:val="18"/>
        <w:szCs w:val="18"/>
        <w:shd w:val="clear" w:color="auto" w:fill="FFFFFF"/>
      </w:rPr>
      <w:t>01274 593 169</w:t>
    </w:r>
    <w:r>
      <w:rPr>
        <w:rFonts w:cs="Arial"/>
        <w:color w:val="000000"/>
        <w:sz w:val="18"/>
        <w:szCs w:val="18"/>
        <w:shd w:val="clear" w:color="auto" w:fill="FFFFFF"/>
      </w:rPr>
      <w:t> </w:t>
    </w:r>
    <w:r w:rsidRPr="00923D04">
      <w:rPr>
        <w:rFonts w:eastAsia="Calibri" w:cs="Arial"/>
        <w:szCs w:val="22"/>
      </w:rPr>
      <w:t xml:space="preserve"> Email:</w:t>
    </w:r>
    <w:r>
      <w:rPr>
        <w:rFonts w:eastAsia="Calibri" w:cs="Arial"/>
        <w:szCs w:val="22"/>
      </w:rPr>
      <w:t xml:space="preserve"> </w:t>
    </w:r>
    <w:r w:rsidRPr="00923D04">
      <w:rPr>
        <w:rFonts w:eastAsia="Calibri" w:cs="Arial"/>
        <w:color w:val="000000" w:themeColor="text1"/>
        <w:szCs w:val="22"/>
      </w:rPr>
      <w:t xml:space="preserve">clerk@baildontowncouncil.gov.uk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55CC" w14:textId="77777777" w:rsidR="00F87129" w:rsidRDefault="00F87129" w:rsidP="00923D04">
      <w:pPr>
        <w:spacing w:before="0" w:after="0"/>
      </w:pPr>
      <w:r>
        <w:separator/>
      </w:r>
    </w:p>
  </w:footnote>
  <w:footnote w:type="continuationSeparator" w:id="0">
    <w:p w14:paraId="074B5753" w14:textId="77777777" w:rsidR="00F87129" w:rsidRDefault="00F87129" w:rsidP="00923D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C5E7" w14:textId="4B9AF72D" w:rsidR="008E3C77" w:rsidRDefault="00765AF9">
    <w:pPr>
      <w:pStyle w:val="Header"/>
    </w:pPr>
    <w:r>
      <w:rPr>
        <w:noProof/>
      </w:rPr>
      <w:pict w14:anchorId="0CB8F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27pt;height:210.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3D0" w14:textId="18501619" w:rsidR="00841D69" w:rsidRPr="00E71EB8" w:rsidRDefault="00976516" w:rsidP="007D10AA">
    <w:pPr>
      <w:pStyle w:val="Header"/>
      <w:jc w:val="center"/>
      <w:rPr>
        <w:rFonts w:cs="Arial"/>
        <w:sz w:val="20"/>
      </w:rPr>
    </w:pPr>
    <w:r w:rsidRPr="00E71EB8">
      <w:rPr>
        <w:rFonts w:cs="Arial"/>
      </w:rPr>
      <w:t xml:space="preserve">Baildon Town Council – </w:t>
    </w:r>
    <w:r>
      <w:rPr>
        <w:rFonts w:cs="Arial"/>
      </w:rPr>
      <w:t xml:space="preserve">Staffing Sub-Committee </w:t>
    </w:r>
    <w:r w:rsidR="00765AF9">
      <w:rPr>
        <w:rFonts w:cs="Arial"/>
      </w:rPr>
      <w:pict w14:anchorId="0C8EE0CB">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46E5" w14:textId="30B71DB1" w:rsidR="00841D69" w:rsidRDefault="00841D69"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6ED"/>
    <w:multiLevelType w:val="hybridMultilevel"/>
    <w:tmpl w:val="F7AAC2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3AF"/>
    <w:multiLevelType w:val="hybridMultilevel"/>
    <w:tmpl w:val="F0B61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C093FF7"/>
    <w:multiLevelType w:val="hybridMultilevel"/>
    <w:tmpl w:val="5DEEDCB8"/>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 w15:restartNumberingAfterBreak="0">
    <w:nsid w:val="26E14A5C"/>
    <w:multiLevelType w:val="hybridMultilevel"/>
    <w:tmpl w:val="356006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50BF7"/>
    <w:multiLevelType w:val="hybridMultilevel"/>
    <w:tmpl w:val="8F4E4C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51531"/>
    <w:multiLevelType w:val="hybridMultilevel"/>
    <w:tmpl w:val="469657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301135B"/>
    <w:multiLevelType w:val="hybridMultilevel"/>
    <w:tmpl w:val="1BD66BE4"/>
    <w:lvl w:ilvl="0" w:tplc="4BEC2BAC">
      <w:start w:val="1"/>
      <w:numFmt w:val="decimal"/>
      <w:lvlText w:val="%1.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5C462EA8"/>
    <w:multiLevelType w:val="hybridMultilevel"/>
    <w:tmpl w:val="62F6DBCC"/>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672540C6"/>
    <w:multiLevelType w:val="hybridMultilevel"/>
    <w:tmpl w:val="DFD217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B6116A0"/>
    <w:multiLevelType w:val="hybridMultilevel"/>
    <w:tmpl w:val="D850F2C4"/>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0" w15:restartNumberingAfterBreak="0">
    <w:nsid w:val="7D5A3EAD"/>
    <w:multiLevelType w:val="hybridMultilevel"/>
    <w:tmpl w:val="60480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A02D30"/>
    <w:multiLevelType w:val="hybridMultilevel"/>
    <w:tmpl w:val="6E0ADF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092700">
    <w:abstractNumId w:val="5"/>
  </w:num>
  <w:num w:numId="2" w16cid:durableId="1145010312">
    <w:abstractNumId w:val="3"/>
  </w:num>
  <w:num w:numId="3" w16cid:durableId="1190679684">
    <w:abstractNumId w:val="6"/>
  </w:num>
  <w:num w:numId="4" w16cid:durableId="1227573968">
    <w:abstractNumId w:val="2"/>
  </w:num>
  <w:num w:numId="5" w16cid:durableId="284507820">
    <w:abstractNumId w:val="10"/>
  </w:num>
  <w:num w:numId="6" w16cid:durableId="738787413">
    <w:abstractNumId w:val="0"/>
  </w:num>
  <w:num w:numId="7" w16cid:durableId="1693603437">
    <w:abstractNumId w:val="7"/>
  </w:num>
  <w:num w:numId="8" w16cid:durableId="664625115">
    <w:abstractNumId w:val="4"/>
  </w:num>
  <w:num w:numId="9" w16cid:durableId="1613436260">
    <w:abstractNumId w:val="1"/>
  </w:num>
  <w:num w:numId="10" w16cid:durableId="1249194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4526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9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04"/>
    <w:rsid w:val="0000249F"/>
    <w:rsid w:val="00032255"/>
    <w:rsid w:val="00037C01"/>
    <w:rsid w:val="00037E90"/>
    <w:rsid w:val="000417A0"/>
    <w:rsid w:val="000538E4"/>
    <w:rsid w:val="00077FA9"/>
    <w:rsid w:val="00084393"/>
    <w:rsid w:val="000A18BB"/>
    <w:rsid w:val="000A2028"/>
    <w:rsid w:val="000F46D5"/>
    <w:rsid w:val="00113904"/>
    <w:rsid w:val="00114B48"/>
    <w:rsid w:val="00132F49"/>
    <w:rsid w:val="00155157"/>
    <w:rsid w:val="001813DA"/>
    <w:rsid w:val="001B4554"/>
    <w:rsid w:val="001B629B"/>
    <w:rsid w:val="001C6B08"/>
    <w:rsid w:val="001D6C5F"/>
    <w:rsid w:val="001F5273"/>
    <w:rsid w:val="0022020E"/>
    <w:rsid w:val="00224877"/>
    <w:rsid w:val="00230D83"/>
    <w:rsid w:val="00232E67"/>
    <w:rsid w:val="00234259"/>
    <w:rsid w:val="0025381C"/>
    <w:rsid w:val="00271576"/>
    <w:rsid w:val="0028208C"/>
    <w:rsid w:val="0028382B"/>
    <w:rsid w:val="002912B3"/>
    <w:rsid w:val="002930AC"/>
    <w:rsid w:val="002959BD"/>
    <w:rsid w:val="002B55A5"/>
    <w:rsid w:val="002D2C3E"/>
    <w:rsid w:val="002D6888"/>
    <w:rsid w:val="002F3EBC"/>
    <w:rsid w:val="003117D1"/>
    <w:rsid w:val="00335BE5"/>
    <w:rsid w:val="0037240E"/>
    <w:rsid w:val="00394E85"/>
    <w:rsid w:val="003A60AE"/>
    <w:rsid w:val="003A62B8"/>
    <w:rsid w:val="003A6798"/>
    <w:rsid w:val="003B05F0"/>
    <w:rsid w:val="003D080C"/>
    <w:rsid w:val="003D6DCE"/>
    <w:rsid w:val="003F1650"/>
    <w:rsid w:val="004049E8"/>
    <w:rsid w:val="0041078C"/>
    <w:rsid w:val="004234A8"/>
    <w:rsid w:val="004613DB"/>
    <w:rsid w:val="00463033"/>
    <w:rsid w:val="004667B0"/>
    <w:rsid w:val="0049490B"/>
    <w:rsid w:val="004968DA"/>
    <w:rsid w:val="004A74F4"/>
    <w:rsid w:val="004D77CB"/>
    <w:rsid w:val="005038DD"/>
    <w:rsid w:val="00514CDB"/>
    <w:rsid w:val="00520A97"/>
    <w:rsid w:val="00522B76"/>
    <w:rsid w:val="0053109E"/>
    <w:rsid w:val="005360CF"/>
    <w:rsid w:val="00555060"/>
    <w:rsid w:val="00573E83"/>
    <w:rsid w:val="00575190"/>
    <w:rsid w:val="0059194F"/>
    <w:rsid w:val="005C09B9"/>
    <w:rsid w:val="005C6601"/>
    <w:rsid w:val="00612202"/>
    <w:rsid w:val="006459AB"/>
    <w:rsid w:val="00654524"/>
    <w:rsid w:val="00676A4B"/>
    <w:rsid w:val="00685954"/>
    <w:rsid w:val="00693905"/>
    <w:rsid w:val="00695C21"/>
    <w:rsid w:val="006C0705"/>
    <w:rsid w:val="006C671C"/>
    <w:rsid w:val="006E05E8"/>
    <w:rsid w:val="007057E8"/>
    <w:rsid w:val="007158D4"/>
    <w:rsid w:val="00751317"/>
    <w:rsid w:val="00751C1E"/>
    <w:rsid w:val="00755E4E"/>
    <w:rsid w:val="00765AF9"/>
    <w:rsid w:val="00782308"/>
    <w:rsid w:val="007A00B8"/>
    <w:rsid w:val="007A494E"/>
    <w:rsid w:val="007D4B55"/>
    <w:rsid w:val="007E2A62"/>
    <w:rsid w:val="008147AF"/>
    <w:rsid w:val="00841D69"/>
    <w:rsid w:val="00874843"/>
    <w:rsid w:val="00880133"/>
    <w:rsid w:val="00881640"/>
    <w:rsid w:val="0089142B"/>
    <w:rsid w:val="008956BA"/>
    <w:rsid w:val="008A3A37"/>
    <w:rsid w:val="008A5D59"/>
    <w:rsid w:val="008A6FBD"/>
    <w:rsid w:val="008D3FCE"/>
    <w:rsid w:val="008E037F"/>
    <w:rsid w:val="008E3C77"/>
    <w:rsid w:val="00900F2A"/>
    <w:rsid w:val="0090240A"/>
    <w:rsid w:val="009061F3"/>
    <w:rsid w:val="00923D04"/>
    <w:rsid w:val="00932E74"/>
    <w:rsid w:val="0093614E"/>
    <w:rsid w:val="00936566"/>
    <w:rsid w:val="00936CE0"/>
    <w:rsid w:val="00962B5F"/>
    <w:rsid w:val="009663CC"/>
    <w:rsid w:val="00976335"/>
    <w:rsid w:val="00976516"/>
    <w:rsid w:val="00993CB2"/>
    <w:rsid w:val="009A28ED"/>
    <w:rsid w:val="009D5B7A"/>
    <w:rsid w:val="009F7A1B"/>
    <w:rsid w:val="00A05653"/>
    <w:rsid w:val="00A37463"/>
    <w:rsid w:val="00A50C7F"/>
    <w:rsid w:val="00A718AC"/>
    <w:rsid w:val="00A764F7"/>
    <w:rsid w:val="00A83571"/>
    <w:rsid w:val="00A91220"/>
    <w:rsid w:val="00AD7B8A"/>
    <w:rsid w:val="00B10F0E"/>
    <w:rsid w:val="00B238BB"/>
    <w:rsid w:val="00B3137B"/>
    <w:rsid w:val="00B51959"/>
    <w:rsid w:val="00B60935"/>
    <w:rsid w:val="00B63DEC"/>
    <w:rsid w:val="00B77E91"/>
    <w:rsid w:val="00B94179"/>
    <w:rsid w:val="00BA246C"/>
    <w:rsid w:val="00BA4B26"/>
    <w:rsid w:val="00BA6301"/>
    <w:rsid w:val="00BB265B"/>
    <w:rsid w:val="00BD442A"/>
    <w:rsid w:val="00BD7298"/>
    <w:rsid w:val="00BF59C3"/>
    <w:rsid w:val="00C03556"/>
    <w:rsid w:val="00C26B94"/>
    <w:rsid w:val="00C378A5"/>
    <w:rsid w:val="00C53A5A"/>
    <w:rsid w:val="00C56A4F"/>
    <w:rsid w:val="00C77991"/>
    <w:rsid w:val="00C843C9"/>
    <w:rsid w:val="00CC1664"/>
    <w:rsid w:val="00CC5DEA"/>
    <w:rsid w:val="00D32295"/>
    <w:rsid w:val="00D77A6D"/>
    <w:rsid w:val="00D851FB"/>
    <w:rsid w:val="00D879F5"/>
    <w:rsid w:val="00D95943"/>
    <w:rsid w:val="00DA6608"/>
    <w:rsid w:val="00DF4D08"/>
    <w:rsid w:val="00E04062"/>
    <w:rsid w:val="00E110F7"/>
    <w:rsid w:val="00E17E4D"/>
    <w:rsid w:val="00E43D4D"/>
    <w:rsid w:val="00E460AF"/>
    <w:rsid w:val="00E63908"/>
    <w:rsid w:val="00E77B5A"/>
    <w:rsid w:val="00E77C84"/>
    <w:rsid w:val="00E82F3C"/>
    <w:rsid w:val="00E845DD"/>
    <w:rsid w:val="00EA6AC1"/>
    <w:rsid w:val="00EF1249"/>
    <w:rsid w:val="00EF7977"/>
    <w:rsid w:val="00F31998"/>
    <w:rsid w:val="00F351B5"/>
    <w:rsid w:val="00F37A0C"/>
    <w:rsid w:val="00F531D1"/>
    <w:rsid w:val="00F552CE"/>
    <w:rsid w:val="00F87129"/>
    <w:rsid w:val="00FA7753"/>
    <w:rsid w:val="00FC0961"/>
    <w:rsid w:val="00FC3C1C"/>
    <w:rsid w:val="00FD76B3"/>
    <w:rsid w:val="00FE5EEE"/>
    <w:rsid w:val="00FF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0979E"/>
  <w15:chartTrackingRefBased/>
  <w15:docId w15:val="{23F7AE83-E178-4235-A9AD-D697211D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unhideWhenUsed/>
    <w:rsid w:val="00923D04"/>
    <w:pPr>
      <w:tabs>
        <w:tab w:val="center" w:pos="4513"/>
        <w:tab w:val="right" w:pos="9026"/>
      </w:tabs>
      <w:spacing w:before="0" w:after="0"/>
    </w:pPr>
  </w:style>
  <w:style w:type="character" w:customStyle="1" w:styleId="FooterChar">
    <w:name w:val="Footer Char"/>
    <w:basedOn w:val="DefaultParagraphFont"/>
    <w:link w:val="Footer"/>
    <w:uiPriority w:val="99"/>
    <w:rsid w:val="00923D04"/>
    <w:rPr>
      <w:rFonts w:ascii="Arial" w:hAnsi="Arial" w:cs="Times New Roman"/>
      <w:szCs w:val="20"/>
    </w:rPr>
  </w:style>
  <w:style w:type="paragraph" w:styleId="Header">
    <w:name w:val="header"/>
    <w:basedOn w:val="Normal"/>
    <w:link w:val="HeaderChar"/>
    <w:uiPriority w:val="99"/>
    <w:unhideWhenUsed/>
    <w:rsid w:val="00923D04"/>
    <w:pPr>
      <w:tabs>
        <w:tab w:val="center" w:pos="4513"/>
        <w:tab w:val="right" w:pos="9026"/>
      </w:tabs>
      <w:spacing w:before="0" w:after="0"/>
    </w:pPr>
  </w:style>
  <w:style w:type="character" w:customStyle="1" w:styleId="HeaderChar">
    <w:name w:val="Header Char"/>
    <w:basedOn w:val="DefaultParagraphFont"/>
    <w:link w:val="Header"/>
    <w:uiPriority w:val="99"/>
    <w:rsid w:val="00923D04"/>
    <w:rPr>
      <w:rFonts w:ascii="Arial" w:hAnsi="Arial" w:cs="Times New Roman"/>
      <w:szCs w:val="20"/>
    </w:rPr>
  </w:style>
  <w:style w:type="character" w:styleId="PageNumber">
    <w:name w:val="page number"/>
    <w:basedOn w:val="DefaultParagraphFont"/>
    <w:rsid w:val="00923D04"/>
  </w:style>
  <w:style w:type="paragraph" w:styleId="Caption">
    <w:name w:val="caption"/>
    <w:basedOn w:val="Normal"/>
    <w:next w:val="Normal"/>
    <w:uiPriority w:val="35"/>
    <w:unhideWhenUsed/>
    <w:qFormat/>
    <w:rsid w:val="003A60AE"/>
    <w:pPr>
      <w:spacing w:before="0" w:after="200"/>
    </w:pPr>
    <w:rPr>
      <w:i/>
      <w:iCs/>
      <w:color w:val="44546A" w:themeColor="text2"/>
      <w:sz w:val="18"/>
      <w:szCs w:val="18"/>
    </w:rPr>
  </w:style>
  <w:style w:type="paragraph" w:styleId="ListParagraph">
    <w:name w:val="List Paragraph"/>
    <w:basedOn w:val="Normal"/>
    <w:uiPriority w:val="34"/>
    <w:qFormat/>
    <w:rsid w:val="00EF1249"/>
    <w:pPr>
      <w:ind w:left="720"/>
      <w:contextualSpacing/>
    </w:pPr>
  </w:style>
  <w:style w:type="character" w:customStyle="1" w:styleId="telephone">
    <w:name w:val="telephone"/>
    <w:basedOn w:val="DefaultParagraphFont"/>
    <w:rsid w:val="00900F2A"/>
  </w:style>
  <w:style w:type="paragraph" w:styleId="Revision">
    <w:name w:val="Revision"/>
    <w:hidden/>
    <w:uiPriority w:val="99"/>
    <w:semiHidden/>
    <w:rsid w:val="00234259"/>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0415">
      <w:bodyDiv w:val="1"/>
      <w:marLeft w:val="0"/>
      <w:marRight w:val="0"/>
      <w:marTop w:val="0"/>
      <w:marBottom w:val="0"/>
      <w:divBdr>
        <w:top w:val="none" w:sz="0" w:space="0" w:color="auto"/>
        <w:left w:val="none" w:sz="0" w:space="0" w:color="auto"/>
        <w:bottom w:val="none" w:sz="0" w:space="0" w:color="auto"/>
        <w:right w:val="none" w:sz="0" w:space="0" w:color="auto"/>
      </w:divBdr>
    </w:div>
    <w:div w:id="289482620">
      <w:bodyDiv w:val="1"/>
      <w:marLeft w:val="0"/>
      <w:marRight w:val="0"/>
      <w:marTop w:val="0"/>
      <w:marBottom w:val="0"/>
      <w:divBdr>
        <w:top w:val="none" w:sz="0" w:space="0" w:color="auto"/>
        <w:left w:val="none" w:sz="0" w:space="0" w:color="auto"/>
        <w:bottom w:val="none" w:sz="0" w:space="0" w:color="auto"/>
        <w:right w:val="none" w:sz="0" w:space="0" w:color="auto"/>
      </w:divBdr>
    </w:div>
    <w:div w:id="1161892531">
      <w:bodyDiv w:val="1"/>
      <w:marLeft w:val="0"/>
      <w:marRight w:val="0"/>
      <w:marTop w:val="0"/>
      <w:marBottom w:val="0"/>
      <w:divBdr>
        <w:top w:val="none" w:sz="0" w:space="0" w:color="auto"/>
        <w:left w:val="none" w:sz="0" w:space="0" w:color="auto"/>
        <w:bottom w:val="none" w:sz="0" w:space="0" w:color="auto"/>
        <w:right w:val="none" w:sz="0" w:space="0" w:color="auto"/>
      </w:divBdr>
    </w:div>
    <w:div w:id="1263948817">
      <w:bodyDiv w:val="1"/>
      <w:marLeft w:val="0"/>
      <w:marRight w:val="0"/>
      <w:marTop w:val="0"/>
      <w:marBottom w:val="0"/>
      <w:divBdr>
        <w:top w:val="none" w:sz="0" w:space="0" w:color="auto"/>
        <w:left w:val="none" w:sz="0" w:space="0" w:color="auto"/>
        <w:bottom w:val="none" w:sz="0" w:space="0" w:color="auto"/>
        <w:right w:val="none" w:sz="0" w:space="0" w:color="auto"/>
      </w:divBdr>
    </w:div>
    <w:div w:id="1318538965">
      <w:bodyDiv w:val="1"/>
      <w:marLeft w:val="0"/>
      <w:marRight w:val="0"/>
      <w:marTop w:val="0"/>
      <w:marBottom w:val="0"/>
      <w:divBdr>
        <w:top w:val="none" w:sz="0" w:space="0" w:color="auto"/>
        <w:left w:val="none" w:sz="0" w:space="0" w:color="auto"/>
        <w:bottom w:val="none" w:sz="0" w:space="0" w:color="auto"/>
        <w:right w:val="none" w:sz="0" w:space="0" w:color="auto"/>
      </w:divBdr>
    </w:div>
    <w:div w:id="1385444389">
      <w:bodyDiv w:val="1"/>
      <w:marLeft w:val="0"/>
      <w:marRight w:val="0"/>
      <w:marTop w:val="0"/>
      <w:marBottom w:val="0"/>
      <w:divBdr>
        <w:top w:val="none" w:sz="0" w:space="0" w:color="auto"/>
        <w:left w:val="none" w:sz="0" w:space="0" w:color="auto"/>
        <w:bottom w:val="none" w:sz="0" w:space="0" w:color="auto"/>
        <w:right w:val="none" w:sz="0" w:space="0" w:color="auto"/>
      </w:divBdr>
    </w:div>
    <w:div w:id="1520045846">
      <w:bodyDiv w:val="1"/>
      <w:marLeft w:val="0"/>
      <w:marRight w:val="0"/>
      <w:marTop w:val="0"/>
      <w:marBottom w:val="0"/>
      <w:divBdr>
        <w:top w:val="none" w:sz="0" w:space="0" w:color="auto"/>
        <w:left w:val="none" w:sz="0" w:space="0" w:color="auto"/>
        <w:bottom w:val="none" w:sz="0" w:space="0" w:color="auto"/>
        <w:right w:val="none" w:sz="0" w:space="0" w:color="auto"/>
      </w:divBdr>
    </w:div>
    <w:div w:id="1858080958">
      <w:bodyDiv w:val="1"/>
      <w:marLeft w:val="0"/>
      <w:marRight w:val="0"/>
      <w:marTop w:val="0"/>
      <w:marBottom w:val="0"/>
      <w:divBdr>
        <w:top w:val="none" w:sz="0" w:space="0" w:color="auto"/>
        <w:left w:val="none" w:sz="0" w:space="0" w:color="auto"/>
        <w:bottom w:val="none" w:sz="0" w:space="0" w:color="auto"/>
        <w:right w:val="none" w:sz="0" w:space="0" w:color="auto"/>
      </w:divBdr>
    </w:div>
    <w:div w:id="21012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3</cp:revision>
  <dcterms:created xsi:type="dcterms:W3CDTF">2024-01-30T13:27:00Z</dcterms:created>
  <dcterms:modified xsi:type="dcterms:W3CDTF">2024-01-31T11:34:00Z</dcterms:modified>
</cp:coreProperties>
</file>