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C5CE" w14:textId="6EC5119F" w:rsidR="000824D7" w:rsidRPr="000824D7" w:rsidRDefault="000824D7" w:rsidP="00BA4217">
      <w:pPr>
        <w:pStyle w:val="Title"/>
        <w:rPr>
          <w:rFonts w:eastAsia="Times New Roman"/>
          <w:lang w:eastAsia="en-GB"/>
        </w:rPr>
      </w:pPr>
      <w:r w:rsidRPr="000824D7">
        <w:rPr>
          <w:rFonts w:eastAsia="Times New Roman"/>
          <w:lang w:eastAsia="en-GB"/>
        </w:rPr>
        <w:t xml:space="preserve">Minutes of the </w:t>
      </w:r>
      <w:r w:rsidR="00F4722F">
        <w:rPr>
          <w:rFonts w:eastAsia="Times New Roman"/>
          <w:lang w:eastAsia="en-GB"/>
        </w:rPr>
        <w:t>Economy</w:t>
      </w:r>
      <w:r w:rsidRPr="000824D7">
        <w:rPr>
          <w:rFonts w:eastAsia="Times New Roman"/>
          <w:lang w:eastAsia="en-GB"/>
        </w:rPr>
        <w:t xml:space="preserve"> </w:t>
      </w:r>
      <w:r w:rsidR="00D807C7">
        <w:rPr>
          <w:rFonts w:eastAsia="Times New Roman"/>
          <w:lang w:eastAsia="en-GB"/>
        </w:rPr>
        <w:t>Com</w:t>
      </w:r>
      <w:r w:rsidRPr="000824D7">
        <w:rPr>
          <w:rFonts w:eastAsia="Times New Roman"/>
          <w:lang w:eastAsia="en-GB"/>
        </w:rPr>
        <w:t xml:space="preserve">mittee meeting held on </w:t>
      </w:r>
    </w:p>
    <w:p w14:paraId="04182890" w14:textId="18B3D949" w:rsidR="000824D7" w:rsidRPr="000824D7" w:rsidRDefault="0089737D" w:rsidP="000824D7">
      <w:pPr>
        <w:spacing w:before="240" w:after="60"/>
        <w:ind w:left="0" w:right="0"/>
        <w:jc w:val="center"/>
        <w:outlineLvl w:val="0"/>
        <w:rPr>
          <w:rFonts w:eastAsia="Times New Roman"/>
          <w:b/>
          <w:bCs/>
          <w:kern w:val="28"/>
          <w:sz w:val="28"/>
          <w:szCs w:val="32"/>
          <w:u w:val="single"/>
          <w:lang w:eastAsia="en-GB"/>
        </w:rPr>
      </w:pPr>
      <w:r>
        <w:rPr>
          <w:rFonts w:eastAsia="Times New Roman"/>
          <w:b/>
          <w:bCs/>
          <w:kern w:val="28"/>
          <w:sz w:val="28"/>
          <w:szCs w:val="32"/>
          <w:u w:val="single"/>
          <w:lang w:eastAsia="en-GB"/>
        </w:rPr>
        <w:t>T</w:t>
      </w:r>
      <w:r w:rsidR="00EE6E43">
        <w:rPr>
          <w:rFonts w:eastAsia="Times New Roman"/>
          <w:b/>
          <w:bCs/>
          <w:kern w:val="28"/>
          <w:sz w:val="28"/>
          <w:szCs w:val="32"/>
          <w:u w:val="single"/>
          <w:lang w:eastAsia="en-GB"/>
        </w:rPr>
        <w:t>hursday</w:t>
      </w:r>
      <w:r w:rsidR="00F4722F">
        <w:rPr>
          <w:rFonts w:eastAsia="Times New Roman"/>
          <w:b/>
          <w:bCs/>
          <w:kern w:val="28"/>
          <w:sz w:val="28"/>
          <w:szCs w:val="32"/>
          <w:u w:val="single"/>
          <w:lang w:eastAsia="en-GB"/>
        </w:rPr>
        <w:t xml:space="preserve"> </w:t>
      </w:r>
      <w:r w:rsidR="00A67B54">
        <w:rPr>
          <w:rFonts w:eastAsia="Times New Roman"/>
          <w:b/>
          <w:bCs/>
          <w:kern w:val="28"/>
          <w:sz w:val="28"/>
          <w:szCs w:val="32"/>
          <w:u w:val="single"/>
          <w:lang w:eastAsia="en-GB"/>
        </w:rPr>
        <w:t>13</w:t>
      </w:r>
      <w:r w:rsidR="00A67B54">
        <w:rPr>
          <w:rFonts w:eastAsia="Times New Roman"/>
          <w:b/>
          <w:bCs/>
          <w:kern w:val="28"/>
          <w:sz w:val="28"/>
          <w:szCs w:val="32"/>
          <w:u w:val="single"/>
          <w:vertAlign w:val="superscript"/>
          <w:lang w:eastAsia="en-GB"/>
        </w:rPr>
        <w:t>th</w:t>
      </w:r>
      <w:r w:rsidR="008E55AE">
        <w:rPr>
          <w:rFonts w:eastAsia="Times New Roman"/>
          <w:b/>
          <w:bCs/>
          <w:kern w:val="28"/>
          <w:sz w:val="28"/>
          <w:szCs w:val="32"/>
          <w:u w:val="single"/>
          <w:lang w:eastAsia="en-GB"/>
        </w:rPr>
        <w:t xml:space="preserve"> </w:t>
      </w:r>
      <w:r w:rsidR="00EE6E43">
        <w:rPr>
          <w:rFonts w:eastAsia="Times New Roman"/>
          <w:b/>
          <w:bCs/>
          <w:kern w:val="28"/>
          <w:sz w:val="28"/>
          <w:szCs w:val="32"/>
          <w:u w:val="single"/>
          <w:lang w:eastAsia="en-GB"/>
        </w:rPr>
        <w:t>June</w:t>
      </w:r>
      <w:r w:rsidR="008E55AE">
        <w:rPr>
          <w:rFonts w:eastAsia="Times New Roman"/>
          <w:b/>
          <w:bCs/>
          <w:kern w:val="28"/>
          <w:sz w:val="28"/>
          <w:szCs w:val="32"/>
          <w:u w:val="single"/>
          <w:lang w:eastAsia="en-GB"/>
        </w:rPr>
        <w:t xml:space="preserve"> 2023</w:t>
      </w:r>
      <w:r w:rsidR="000824D7" w:rsidRPr="000824D7">
        <w:rPr>
          <w:rFonts w:eastAsia="Times New Roman"/>
          <w:b/>
          <w:bCs/>
          <w:kern w:val="28"/>
          <w:sz w:val="28"/>
          <w:szCs w:val="32"/>
          <w:u w:val="single"/>
          <w:lang w:eastAsia="en-GB"/>
        </w:rPr>
        <w:t xml:space="preserve"> at 7.pm</w:t>
      </w:r>
    </w:p>
    <w:p w14:paraId="6ECB4B08" w14:textId="77777777" w:rsidR="000824D7" w:rsidRPr="000824D7" w:rsidRDefault="000824D7" w:rsidP="00603BA2">
      <w:pPr>
        <w:pStyle w:val="Heading1"/>
      </w:pPr>
      <w:r w:rsidRPr="00603BA2">
        <w:t>Present</w:t>
      </w:r>
      <w:r w:rsidRPr="000824D7">
        <w:t xml:space="preserve">: </w:t>
      </w:r>
    </w:p>
    <w:p w14:paraId="080A5A5C" w14:textId="11CFCE61" w:rsidR="000824D7" w:rsidRDefault="00C211B4" w:rsidP="0089737D">
      <w:pPr>
        <w:ind w:left="0"/>
        <w:rPr>
          <w:lang w:eastAsia="en-GB"/>
        </w:rPr>
      </w:pPr>
      <w:r>
        <w:t>Cllr</w:t>
      </w:r>
      <w:r w:rsidR="0089737D">
        <w:t>s</w:t>
      </w:r>
      <w:r>
        <w:t xml:space="preserve"> </w:t>
      </w:r>
      <w:r w:rsidR="00F4722F">
        <w:t>G Jennison, G Dixon, R Knowles</w:t>
      </w:r>
      <w:r w:rsidR="006748D0">
        <w:t>, B Wyatt-Millington</w:t>
      </w:r>
      <w:r w:rsidR="00603BA2">
        <w:rPr>
          <w:lang w:eastAsia="en-GB"/>
        </w:rPr>
        <w:t xml:space="preserve">  </w:t>
      </w:r>
    </w:p>
    <w:p w14:paraId="7302A6A2" w14:textId="77777777" w:rsidR="00C81C79" w:rsidRPr="000824D7" w:rsidRDefault="00C81C79" w:rsidP="005A6045">
      <w:pPr>
        <w:rPr>
          <w:lang w:eastAsia="en-GB"/>
        </w:rPr>
      </w:pPr>
    </w:p>
    <w:p w14:paraId="103936FE" w14:textId="77777777" w:rsidR="000824D7" w:rsidRPr="00603BA2" w:rsidRDefault="000824D7" w:rsidP="00603BA2">
      <w:pPr>
        <w:pStyle w:val="Heading1"/>
      </w:pPr>
      <w:r w:rsidRPr="00603BA2">
        <w:t xml:space="preserve">In attendance: </w:t>
      </w:r>
    </w:p>
    <w:p w14:paraId="2346AD9C" w14:textId="0C1F5D5E" w:rsidR="00897075" w:rsidRDefault="00EE6E43" w:rsidP="0089737D">
      <w:pPr>
        <w:ind w:left="0"/>
      </w:pPr>
      <w:r>
        <w:t>Town Clerk, Deputy Town Clerk</w:t>
      </w:r>
      <w:r w:rsidR="002A5F1E">
        <w:t>,</w:t>
      </w:r>
      <w:r>
        <w:t xml:space="preserve"> </w:t>
      </w:r>
      <w:r w:rsidR="006748D0">
        <w:t>David Shaw, Pete Griff</w:t>
      </w:r>
      <w:r w:rsidR="00944F3F">
        <w:t>ith</w:t>
      </w:r>
    </w:p>
    <w:p w14:paraId="0DDF5204" w14:textId="4B5A0BD7" w:rsidR="00897075" w:rsidRDefault="00897075" w:rsidP="0089737D">
      <w:pPr>
        <w:ind w:left="0"/>
      </w:pPr>
    </w:p>
    <w:p w14:paraId="58850D46" w14:textId="4295098C" w:rsidR="00897075" w:rsidRDefault="00D807C7" w:rsidP="0089737D">
      <w:pPr>
        <w:ind w:left="0"/>
        <w:rPr>
          <w:b/>
          <w:bCs/>
        </w:rPr>
      </w:pPr>
      <w:r>
        <w:rPr>
          <w:b/>
          <w:bCs/>
        </w:rPr>
        <w:t>ECO</w:t>
      </w:r>
      <w:r w:rsidR="008303FA">
        <w:rPr>
          <w:b/>
          <w:bCs/>
        </w:rPr>
        <w:t>2324</w:t>
      </w:r>
      <w:r w:rsidR="00897075">
        <w:rPr>
          <w:b/>
          <w:bCs/>
        </w:rPr>
        <w:t>/</w:t>
      </w:r>
      <w:r w:rsidR="008303FA">
        <w:rPr>
          <w:b/>
          <w:bCs/>
        </w:rPr>
        <w:t>1</w:t>
      </w:r>
      <w:r w:rsidR="00897075">
        <w:rPr>
          <w:b/>
          <w:bCs/>
        </w:rPr>
        <w:tab/>
      </w:r>
      <w:r w:rsidR="00897075">
        <w:rPr>
          <w:b/>
          <w:bCs/>
        </w:rPr>
        <w:tab/>
      </w:r>
      <w:r w:rsidR="00E825C3">
        <w:rPr>
          <w:b/>
          <w:bCs/>
        </w:rPr>
        <w:t>Election of Chair</w:t>
      </w:r>
    </w:p>
    <w:p w14:paraId="5CD087C6" w14:textId="618D1540" w:rsidR="00897075" w:rsidRDefault="00E825C3" w:rsidP="0089737D">
      <w:pPr>
        <w:ind w:left="0"/>
      </w:pPr>
      <w:r>
        <w:t xml:space="preserve">Resolved to elect Cllr </w:t>
      </w:r>
      <w:r w:rsidR="006748D0">
        <w:t>Jennison</w:t>
      </w:r>
      <w:r>
        <w:t xml:space="preserve"> as Chair of the </w:t>
      </w:r>
      <w:r w:rsidR="006748D0">
        <w:t>Economy</w:t>
      </w:r>
      <w:r>
        <w:t xml:space="preserve"> </w:t>
      </w:r>
      <w:r w:rsidR="00D807C7">
        <w:t>Com</w:t>
      </w:r>
      <w:r>
        <w:t>mittee for the year 23/24.</w:t>
      </w:r>
    </w:p>
    <w:p w14:paraId="71BDF4AF" w14:textId="1F60DAEE" w:rsidR="00897075" w:rsidRDefault="00897075" w:rsidP="0089737D">
      <w:pPr>
        <w:ind w:left="0"/>
      </w:pPr>
    </w:p>
    <w:p w14:paraId="61BBB1F4" w14:textId="40FE18F7" w:rsidR="00897075" w:rsidRDefault="00D807C7" w:rsidP="0089737D">
      <w:pPr>
        <w:ind w:left="0"/>
        <w:rPr>
          <w:b/>
          <w:bCs/>
        </w:rPr>
      </w:pPr>
      <w:r>
        <w:rPr>
          <w:b/>
          <w:bCs/>
        </w:rPr>
        <w:t>ECO</w:t>
      </w:r>
      <w:r w:rsidR="008303FA">
        <w:rPr>
          <w:b/>
          <w:bCs/>
        </w:rPr>
        <w:t>2324</w:t>
      </w:r>
      <w:r w:rsidR="00897075">
        <w:rPr>
          <w:b/>
          <w:bCs/>
        </w:rPr>
        <w:t>/</w:t>
      </w:r>
      <w:r w:rsidR="008303FA">
        <w:rPr>
          <w:b/>
          <w:bCs/>
        </w:rPr>
        <w:t>2</w:t>
      </w:r>
      <w:r w:rsidR="00897075">
        <w:rPr>
          <w:b/>
          <w:bCs/>
        </w:rPr>
        <w:tab/>
      </w:r>
      <w:r w:rsidR="00897075">
        <w:rPr>
          <w:b/>
          <w:bCs/>
        </w:rPr>
        <w:tab/>
        <w:t>Election of Vice Chair</w:t>
      </w:r>
    </w:p>
    <w:p w14:paraId="4BA09364" w14:textId="2358E8BA" w:rsidR="00897075" w:rsidRPr="00897075" w:rsidRDefault="00897075" w:rsidP="0089737D">
      <w:pPr>
        <w:ind w:left="0"/>
      </w:pPr>
      <w:r>
        <w:t xml:space="preserve">Resolved unanimously to appoint Cllr </w:t>
      </w:r>
      <w:r w:rsidR="006748D0">
        <w:t>Wyatt-Millington</w:t>
      </w:r>
      <w:r>
        <w:t xml:space="preserve"> as Vice Chair</w:t>
      </w:r>
      <w:r w:rsidR="00E825C3">
        <w:t xml:space="preserve"> of the </w:t>
      </w:r>
      <w:r w:rsidR="00D807C7">
        <w:t>Economy</w:t>
      </w:r>
      <w:r w:rsidR="00E825C3">
        <w:t xml:space="preserve"> </w:t>
      </w:r>
      <w:r w:rsidR="00D807C7">
        <w:t>Com</w:t>
      </w:r>
      <w:r w:rsidR="00E825C3">
        <w:t>mittee for the year 23/24.</w:t>
      </w:r>
    </w:p>
    <w:p w14:paraId="65C96933" w14:textId="77777777" w:rsidR="00C81C79" w:rsidRDefault="00C81C79" w:rsidP="00441687">
      <w:pPr>
        <w:ind w:left="0"/>
      </w:pPr>
    </w:p>
    <w:p w14:paraId="40E85F75" w14:textId="5A13E0F8" w:rsidR="004772A9" w:rsidRPr="000824D7" w:rsidRDefault="00D807C7" w:rsidP="00603BA2">
      <w:pPr>
        <w:pStyle w:val="Heading1"/>
      </w:pPr>
      <w:r>
        <w:t>ECO</w:t>
      </w:r>
      <w:r w:rsidR="008303FA">
        <w:t>2324</w:t>
      </w:r>
      <w:r w:rsidR="0089737D">
        <w:t>/</w:t>
      </w:r>
      <w:r w:rsidR="008303FA">
        <w:t>3</w:t>
      </w:r>
      <w:r w:rsidR="004772A9">
        <w:tab/>
      </w:r>
      <w:r w:rsidR="004772A9">
        <w:tab/>
      </w:r>
      <w:r w:rsidR="004772A9" w:rsidRPr="000824D7">
        <w:t>Chair’s opening remarks</w:t>
      </w:r>
    </w:p>
    <w:p w14:paraId="1B36524D" w14:textId="43ED3185" w:rsidR="00C81C79" w:rsidRDefault="00E825C3" w:rsidP="0089737D">
      <w:pPr>
        <w:ind w:left="0"/>
      </w:pPr>
      <w:r>
        <w:t xml:space="preserve">Cllr </w:t>
      </w:r>
      <w:r w:rsidR="006748D0">
        <w:t>Jennison wel</w:t>
      </w:r>
      <w:r w:rsidR="00D807C7">
        <w:t>com</w:t>
      </w:r>
      <w:r w:rsidR="006748D0">
        <w:t>ed everyone to the first meeting of the financial year and thanked fellow Councillors for attending the informal meeting to go over focuses for the up</w:t>
      </w:r>
      <w:r w:rsidR="00D807C7">
        <w:t>com</w:t>
      </w:r>
      <w:r w:rsidR="006748D0">
        <w:t xml:space="preserve">ing. </w:t>
      </w:r>
    </w:p>
    <w:p w14:paraId="3742E6C5" w14:textId="77777777" w:rsidR="00C211B4" w:rsidRDefault="00C211B4" w:rsidP="00C211B4"/>
    <w:p w14:paraId="238550C0" w14:textId="7E0F6763" w:rsidR="00C211B4" w:rsidRPr="000824D7" w:rsidRDefault="00D807C7" w:rsidP="00C211B4">
      <w:pPr>
        <w:pStyle w:val="Heading1"/>
      </w:pPr>
      <w:r>
        <w:t>ECO</w:t>
      </w:r>
      <w:r w:rsidR="008303FA">
        <w:t>2324</w:t>
      </w:r>
      <w:r w:rsidR="000824D7" w:rsidRPr="000824D7">
        <w:t>/</w:t>
      </w:r>
      <w:r w:rsidR="008303FA">
        <w:t>4</w:t>
      </w:r>
      <w:r w:rsidR="000824D7" w:rsidRPr="000824D7">
        <w:tab/>
      </w:r>
      <w:r w:rsidR="000824D7" w:rsidRPr="000824D7">
        <w:tab/>
      </w:r>
      <w:r w:rsidR="00C211B4" w:rsidRPr="000824D7">
        <w:t>A</w:t>
      </w:r>
      <w:r w:rsidR="00C211B4">
        <w:t xml:space="preserve">pprove reasons for </w:t>
      </w:r>
      <w:r w:rsidR="00C211B4" w:rsidRPr="000824D7">
        <w:t>absence</w:t>
      </w:r>
    </w:p>
    <w:p w14:paraId="2CBA37EB" w14:textId="08097ABF" w:rsidR="00C211B4" w:rsidRDefault="006748D0" w:rsidP="0089737D">
      <w:pPr>
        <w:ind w:left="0"/>
      </w:pPr>
      <w:r>
        <w:t>None.</w:t>
      </w:r>
    </w:p>
    <w:p w14:paraId="3B46A2B4" w14:textId="77777777" w:rsidR="00C211B4" w:rsidRDefault="00C211B4" w:rsidP="00603BA2">
      <w:pPr>
        <w:pStyle w:val="Heading1"/>
      </w:pPr>
    </w:p>
    <w:p w14:paraId="19208826" w14:textId="477E874C" w:rsidR="000824D7" w:rsidRPr="000824D7" w:rsidRDefault="00D807C7" w:rsidP="00603BA2">
      <w:pPr>
        <w:pStyle w:val="Heading1"/>
      </w:pPr>
      <w:r>
        <w:t>ECO</w:t>
      </w:r>
      <w:r w:rsidR="008303FA">
        <w:t>2324</w:t>
      </w:r>
      <w:r w:rsidR="00C211B4" w:rsidRPr="000824D7">
        <w:t>/</w:t>
      </w:r>
      <w:r w:rsidR="008303FA">
        <w:t>5</w:t>
      </w:r>
      <w:r w:rsidR="00E74ACF">
        <w:tab/>
      </w:r>
      <w:r w:rsidR="00C211B4">
        <w:tab/>
      </w:r>
      <w:r w:rsidR="000824D7" w:rsidRPr="000824D7">
        <w:t>Disclosures of interest</w:t>
      </w:r>
    </w:p>
    <w:p w14:paraId="36ADB5DB" w14:textId="4A838F5C" w:rsidR="00C211B4" w:rsidRDefault="006748D0" w:rsidP="0089737D">
      <w:pPr>
        <w:ind w:left="0"/>
        <w:rPr>
          <w:lang w:eastAsia="en-GB"/>
        </w:rPr>
      </w:pPr>
      <w:r>
        <w:rPr>
          <w:lang w:eastAsia="en-GB"/>
        </w:rPr>
        <w:t>None.</w:t>
      </w:r>
    </w:p>
    <w:p w14:paraId="79D179F5" w14:textId="77777777" w:rsidR="00C211B4" w:rsidRPr="000824D7" w:rsidRDefault="00C211B4" w:rsidP="006748D0">
      <w:pPr>
        <w:ind w:left="0"/>
        <w:rPr>
          <w:lang w:eastAsia="en-GB"/>
        </w:rPr>
      </w:pPr>
    </w:p>
    <w:p w14:paraId="62E512C2" w14:textId="513F5279" w:rsidR="000824D7" w:rsidRPr="000824D7" w:rsidRDefault="00D807C7" w:rsidP="00603BA2">
      <w:pPr>
        <w:pStyle w:val="Heading1"/>
      </w:pPr>
      <w:r>
        <w:t>ECO</w:t>
      </w:r>
      <w:r w:rsidR="008303FA">
        <w:t>2324</w:t>
      </w:r>
      <w:r w:rsidR="000824D7" w:rsidRPr="000824D7">
        <w:t>/</w:t>
      </w:r>
      <w:r w:rsidR="008303FA">
        <w:t>6</w:t>
      </w:r>
      <w:r w:rsidR="000824D7" w:rsidRPr="000824D7">
        <w:tab/>
      </w:r>
      <w:r w:rsidR="00CE2F44">
        <w:tab/>
      </w:r>
      <w:r w:rsidR="000824D7" w:rsidRPr="000824D7">
        <w:t>Minutes of the previous meeting</w:t>
      </w:r>
    </w:p>
    <w:p w14:paraId="72B01070" w14:textId="48ACBB14" w:rsidR="00C211B4" w:rsidRDefault="00952A2E" w:rsidP="00952A2E">
      <w:pPr>
        <w:ind w:left="0"/>
        <w:rPr>
          <w:b/>
          <w:bCs/>
        </w:rPr>
      </w:pPr>
      <w:r>
        <w:rPr>
          <w:b/>
          <w:bCs/>
        </w:rPr>
        <w:t xml:space="preserve">Resolved to approve the minutes of the </w:t>
      </w:r>
      <w:r w:rsidR="00C46AE6">
        <w:rPr>
          <w:b/>
          <w:bCs/>
        </w:rPr>
        <w:t>Economy</w:t>
      </w:r>
      <w:r>
        <w:rPr>
          <w:b/>
          <w:bCs/>
        </w:rPr>
        <w:t xml:space="preserve"> </w:t>
      </w:r>
      <w:r w:rsidR="00D807C7">
        <w:rPr>
          <w:b/>
          <w:bCs/>
        </w:rPr>
        <w:t>Com</w:t>
      </w:r>
      <w:r>
        <w:rPr>
          <w:b/>
          <w:bCs/>
        </w:rPr>
        <w:t xml:space="preserve">mittee meeting of </w:t>
      </w:r>
      <w:r w:rsidR="006748D0">
        <w:rPr>
          <w:b/>
          <w:bCs/>
        </w:rPr>
        <w:t>2</w:t>
      </w:r>
      <w:r w:rsidR="006748D0" w:rsidRPr="006748D0">
        <w:rPr>
          <w:b/>
          <w:bCs/>
          <w:vertAlign w:val="superscript"/>
        </w:rPr>
        <w:t>nd</w:t>
      </w:r>
      <w:r w:rsidR="002965BB">
        <w:rPr>
          <w:b/>
          <w:bCs/>
        </w:rPr>
        <w:t xml:space="preserve"> </w:t>
      </w:r>
      <w:r w:rsidR="002A5F1E">
        <w:rPr>
          <w:b/>
          <w:bCs/>
        </w:rPr>
        <w:t>February</w:t>
      </w:r>
      <w:r w:rsidR="002965BB">
        <w:rPr>
          <w:b/>
          <w:bCs/>
        </w:rPr>
        <w:t xml:space="preserve"> 202</w:t>
      </w:r>
      <w:r w:rsidR="002A5F1E">
        <w:rPr>
          <w:b/>
          <w:bCs/>
        </w:rPr>
        <w:t>3</w:t>
      </w:r>
      <w:r>
        <w:rPr>
          <w:b/>
          <w:bCs/>
        </w:rPr>
        <w:t>.</w:t>
      </w:r>
    </w:p>
    <w:p w14:paraId="23BA5952" w14:textId="77777777" w:rsidR="00952A2E" w:rsidRPr="00952A2E" w:rsidRDefault="00952A2E" w:rsidP="00952A2E">
      <w:pPr>
        <w:ind w:left="0"/>
        <w:rPr>
          <w:b/>
          <w:bCs/>
        </w:rPr>
      </w:pPr>
    </w:p>
    <w:p w14:paraId="660D8140" w14:textId="24527E52" w:rsidR="000824D7" w:rsidRPr="000824D7" w:rsidRDefault="00D807C7" w:rsidP="00603BA2">
      <w:pPr>
        <w:pStyle w:val="Heading1"/>
      </w:pPr>
      <w:r>
        <w:lastRenderedPageBreak/>
        <w:t>ECO</w:t>
      </w:r>
      <w:r w:rsidR="008303FA">
        <w:t>2324/7</w:t>
      </w:r>
      <w:r w:rsidR="000824D7" w:rsidRPr="000824D7">
        <w:tab/>
      </w:r>
      <w:r w:rsidR="00CE2F44">
        <w:tab/>
      </w:r>
      <w:r w:rsidR="000824D7" w:rsidRPr="000824D7">
        <w:t>Clerk’s report</w:t>
      </w:r>
    </w:p>
    <w:p w14:paraId="7957E0E1" w14:textId="1C95731A" w:rsidR="00C81C79" w:rsidRDefault="00A000CE" w:rsidP="00952A2E">
      <w:pPr>
        <w:ind w:left="0"/>
        <w:rPr>
          <w:lang w:eastAsia="en-GB"/>
        </w:rPr>
      </w:pPr>
      <w:r>
        <w:rPr>
          <w:lang w:eastAsia="en-GB"/>
        </w:rPr>
        <w:t>The Deputy Clerk circulated the Walkers and Wel</w:t>
      </w:r>
      <w:r w:rsidR="00D807C7">
        <w:rPr>
          <w:lang w:eastAsia="en-GB"/>
        </w:rPr>
        <w:t>com</w:t>
      </w:r>
      <w:r>
        <w:rPr>
          <w:lang w:eastAsia="en-GB"/>
        </w:rPr>
        <w:t xml:space="preserve">e </w:t>
      </w:r>
      <w:proofErr w:type="gramStart"/>
      <w:r>
        <w:rPr>
          <w:lang w:eastAsia="en-GB"/>
        </w:rPr>
        <w:t>report</w:t>
      </w:r>
      <w:proofErr w:type="gramEnd"/>
      <w:r>
        <w:rPr>
          <w:lang w:eastAsia="en-GB"/>
        </w:rPr>
        <w:t xml:space="preserve"> and it was noted that they will send a representative to attend Full Council in July.</w:t>
      </w:r>
    </w:p>
    <w:p w14:paraId="21C8CEF9" w14:textId="360BD48A" w:rsidR="00A000CE" w:rsidRDefault="00A000CE" w:rsidP="00952A2E">
      <w:pPr>
        <w:ind w:left="0"/>
        <w:rPr>
          <w:lang w:eastAsia="en-GB"/>
        </w:rPr>
      </w:pPr>
      <w:r>
        <w:rPr>
          <w:lang w:eastAsia="en-GB"/>
        </w:rPr>
        <w:t xml:space="preserve">The Deputy Clerk </w:t>
      </w:r>
      <w:r w:rsidR="00624819">
        <w:rPr>
          <w:lang w:eastAsia="en-GB"/>
        </w:rPr>
        <w:t>advised that a meeting is scheduled with Christmas Plus to consider the festive display for 23/24.</w:t>
      </w:r>
    </w:p>
    <w:p w14:paraId="4565F614" w14:textId="671DF282" w:rsidR="00624819" w:rsidRDefault="00624819" w:rsidP="00952A2E">
      <w:pPr>
        <w:ind w:left="0"/>
        <w:rPr>
          <w:lang w:eastAsia="en-GB"/>
        </w:rPr>
      </w:pPr>
      <w:r>
        <w:rPr>
          <w:lang w:eastAsia="en-GB"/>
        </w:rPr>
        <w:t>Finally, the Deputy Clerk advised that progress is being made with the Northgate Toilets and the automated locking system should be fitted to the gates shortly.</w:t>
      </w:r>
    </w:p>
    <w:p w14:paraId="45C0A92A" w14:textId="77777777" w:rsidR="00952A2E" w:rsidRPr="000824D7" w:rsidRDefault="00952A2E" w:rsidP="00952A2E">
      <w:pPr>
        <w:ind w:left="0"/>
        <w:rPr>
          <w:lang w:eastAsia="en-GB"/>
        </w:rPr>
      </w:pPr>
    </w:p>
    <w:p w14:paraId="1FC60F2B" w14:textId="706B5BC3" w:rsidR="000824D7" w:rsidRDefault="00D807C7" w:rsidP="00603BA2">
      <w:pPr>
        <w:pStyle w:val="Heading1"/>
      </w:pPr>
      <w:r>
        <w:t>ECO</w:t>
      </w:r>
      <w:r w:rsidR="008303FA">
        <w:t>2324</w:t>
      </w:r>
      <w:r w:rsidR="000824D7" w:rsidRPr="000824D7">
        <w:t>/</w:t>
      </w:r>
      <w:r w:rsidR="008303FA">
        <w:t>8</w:t>
      </w:r>
      <w:r w:rsidR="000824D7" w:rsidRPr="000824D7">
        <w:tab/>
      </w:r>
      <w:r w:rsidR="000824D7" w:rsidRPr="000824D7">
        <w:tab/>
        <w:t>Public participation</w:t>
      </w:r>
    </w:p>
    <w:p w14:paraId="0165775F" w14:textId="1FEBDB04" w:rsidR="00365846" w:rsidRDefault="00441687" w:rsidP="00952A2E">
      <w:pPr>
        <w:ind w:left="0"/>
      </w:pPr>
      <w:r>
        <w:t>Deferred to relevant item</w:t>
      </w:r>
      <w:r w:rsidR="002A5F1E">
        <w:t>s</w:t>
      </w:r>
      <w:r>
        <w:t>.</w:t>
      </w:r>
    </w:p>
    <w:p w14:paraId="4C5C9E90" w14:textId="183BCFBC" w:rsidR="002965BB" w:rsidRDefault="002965BB" w:rsidP="00952A2E">
      <w:pPr>
        <w:ind w:left="0"/>
      </w:pPr>
    </w:p>
    <w:p w14:paraId="499D1578" w14:textId="24DC9337" w:rsidR="002965BB" w:rsidRDefault="00D807C7" w:rsidP="00952A2E">
      <w:pPr>
        <w:ind w:left="0"/>
        <w:rPr>
          <w:b/>
          <w:bCs/>
        </w:rPr>
      </w:pPr>
      <w:r>
        <w:rPr>
          <w:b/>
          <w:bCs/>
        </w:rPr>
        <w:t>ECO</w:t>
      </w:r>
      <w:r w:rsidR="008303FA">
        <w:rPr>
          <w:b/>
          <w:bCs/>
        </w:rPr>
        <w:t>2324</w:t>
      </w:r>
      <w:r w:rsidR="002965BB">
        <w:rPr>
          <w:b/>
          <w:bCs/>
        </w:rPr>
        <w:t>/</w:t>
      </w:r>
      <w:r w:rsidR="008303FA">
        <w:rPr>
          <w:b/>
          <w:bCs/>
        </w:rPr>
        <w:t>9</w:t>
      </w:r>
      <w:r w:rsidR="002965BB">
        <w:rPr>
          <w:b/>
          <w:bCs/>
        </w:rPr>
        <w:tab/>
      </w:r>
      <w:r w:rsidR="002965BB">
        <w:rPr>
          <w:b/>
          <w:bCs/>
        </w:rPr>
        <w:tab/>
      </w:r>
      <w:r w:rsidR="00C46AE6">
        <w:rPr>
          <w:b/>
          <w:bCs/>
        </w:rPr>
        <w:t>Important Information from Councillors and Staff</w:t>
      </w:r>
    </w:p>
    <w:p w14:paraId="23EEF4BF" w14:textId="070AEBF1" w:rsidR="000E0469" w:rsidRDefault="00624819" w:rsidP="00A000CE">
      <w:pPr>
        <w:ind w:left="0"/>
      </w:pPr>
      <w:r>
        <w:t>Cllr Wyatt-Millington advised that, as lead on City of Culture, he hopes to hold a meeting in September to discuss the same.</w:t>
      </w:r>
    </w:p>
    <w:p w14:paraId="4891134F" w14:textId="77777777" w:rsidR="005B11BE" w:rsidRDefault="005B11BE" w:rsidP="005B11BE">
      <w:pPr>
        <w:ind w:left="0"/>
      </w:pPr>
    </w:p>
    <w:p w14:paraId="0B7B4B52" w14:textId="7DD0A684" w:rsidR="005B11BE" w:rsidRPr="005B11BE" w:rsidRDefault="005B11BE" w:rsidP="005B11BE">
      <w:pPr>
        <w:ind w:left="0"/>
      </w:pPr>
      <w:r w:rsidRPr="005B11BE">
        <w:t>Cllr Dixon advised that Friends of Baildon Station had recently held their AGM and it was noted that passenger information screen will be made 2 sided.</w:t>
      </w:r>
    </w:p>
    <w:p w14:paraId="3F0DB23B" w14:textId="77777777" w:rsidR="005B11BE" w:rsidRDefault="005B11BE" w:rsidP="00A000CE">
      <w:pPr>
        <w:ind w:left="0"/>
      </w:pPr>
    </w:p>
    <w:p w14:paraId="47B6CEC5" w14:textId="24AE760F" w:rsidR="00C941D1" w:rsidRDefault="00C941D1" w:rsidP="00A000CE">
      <w:pPr>
        <w:ind w:left="0"/>
      </w:pPr>
      <w:r>
        <w:t>Cllr Jennison finally advised on the prospect</w:t>
      </w:r>
      <w:r w:rsidR="00906F0B">
        <w:t xml:space="preserve"> of a ‘vintage weekend’ in Baildon. The same would include music, food, vintage </w:t>
      </w:r>
      <w:proofErr w:type="gramStart"/>
      <w:r w:rsidR="00906F0B">
        <w:t>clothes</w:t>
      </w:r>
      <w:proofErr w:type="gramEnd"/>
      <w:r w:rsidR="00906F0B">
        <w:t xml:space="preserve"> and cars etc. If a formal proposal was received the same could well be considered.</w:t>
      </w:r>
    </w:p>
    <w:p w14:paraId="5D71DAFE" w14:textId="1A930C4E" w:rsidR="00E2799A" w:rsidRPr="002965BB" w:rsidRDefault="00E2799A" w:rsidP="00952A2E">
      <w:pPr>
        <w:ind w:left="0"/>
      </w:pPr>
    </w:p>
    <w:p w14:paraId="4F364BB3" w14:textId="0985F502" w:rsidR="00952A2E" w:rsidRDefault="00D807C7" w:rsidP="00952A2E">
      <w:pPr>
        <w:ind w:left="0"/>
        <w:rPr>
          <w:b/>
          <w:bCs/>
          <w:lang w:eastAsia="en-GB"/>
        </w:rPr>
      </w:pPr>
      <w:r>
        <w:rPr>
          <w:b/>
          <w:bCs/>
          <w:lang w:eastAsia="en-GB"/>
        </w:rPr>
        <w:t>ECO</w:t>
      </w:r>
      <w:r w:rsidR="008303FA">
        <w:rPr>
          <w:b/>
          <w:bCs/>
          <w:lang w:eastAsia="en-GB"/>
        </w:rPr>
        <w:t>2324</w:t>
      </w:r>
      <w:r w:rsidR="00A61F28">
        <w:rPr>
          <w:b/>
          <w:bCs/>
          <w:lang w:eastAsia="en-GB"/>
        </w:rPr>
        <w:t>/</w:t>
      </w:r>
      <w:r w:rsidR="008303FA">
        <w:rPr>
          <w:b/>
          <w:bCs/>
          <w:lang w:eastAsia="en-GB"/>
        </w:rPr>
        <w:t>10</w:t>
      </w:r>
      <w:r w:rsidR="00A61F28">
        <w:rPr>
          <w:b/>
          <w:bCs/>
          <w:lang w:eastAsia="en-GB"/>
        </w:rPr>
        <w:tab/>
      </w:r>
      <w:r w:rsidR="00A61F28">
        <w:rPr>
          <w:b/>
          <w:bCs/>
          <w:lang w:eastAsia="en-GB"/>
        </w:rPr>
        <w:tab/>
      </w:r>
      <w:r w:rsidR="00A000CE">
        <w:rPr>
          <w:b/>
          <w:bCs/>
          <w:lang w:eastAsia="en-GB"/>
        </w:rPr>
        <w:t>Appointment Representatives to External Organisations</w:t>
      </w:r>
    </w:p>
    <w:p w14:paraId="67CC1B1D" w14:textId="11693550" w:rsidR="00C642D8" w:rsidRDefault="00A000CE" w:rsidP="00952A2E">
      <w:pPr>
        <w:ind w:left="0"/>
        <w:rPr>
          <w:lang w:eastAsia="en-GB"/>
        </w:rPr>
      </w:pPr>
      <w:r>
        <w:rPr>
          <w:lang w:eastAsia="en-GB"/>
        </w:rPr>
        <w:t>Resolved to appoint:</w:t>
      </w:r>
    </w:p>
    <w:p w14:paraId="01F7E22D" w14:textId="16C0D14F" w:rsidR="00A000CE" w:rsidRDefault="00A000CE" w:rsidP="00A000CE">
      <w:pPr>
        <w:pStyle w:val="ListParagraph"/>
        <w:numPr>
          <w:ilvl w:val="0"/>
          <w:numId w:val="15"/>
        </w:numPr>
        <w:rPr>
          <w:lang w:eastAsia="en-GB"/>
        </w:rPr>
      </w:pPr>
      <w:r>
        <w:rPr>
          <w:lang w:eastAsia="en-GB"/>
        </w:rPr>
        <w:t xml:space="preserve">Cllr Knowles to the Leeds Bradford Airport Consultative </w:t>
      </w:r>
      <w:r w:rsidR="00D807C7">
        <w:rPr>
          <w:lang w:eastAsia="en-GB"/>
        </w:rPr>
        <w:t>Com</w:t>
      </w:r>
      <w:r>
        <w:rPr>
          <w:lang w:eastAsia="en-GB"/>
        </w:rPr>
        <w:t>mittee (Cllr Dixon as sub)</w:t>
      </w:r>
    </w:p>
    <w:p w14:paraId="607176E3" w14:textId="0000B543" w:rsidR="00A000CE" w:rsidRDefault="00A000CE" w:rsidP="00A000CE">
      <w:pPr>
        <w:pStyle w:val="ListParagraph"/>
        <w:numPr>
          <w:ilvl w:val="0"/>
          <w:numId w:val="15"/>
        </w:numPr>
        <w:rPr>
          <w:lang w:eastAsia="en-GB"/>
        </w:rPr>
      </w:pPr>
      <w:r>
        <w:rPr>
          <w:lang w:eastAsia="en-GB"/>
        </w:rPr>
        <w:t>Cllr Jennison to Saltaire WHO</w:t>
      </w:r>
    </w:p>
    <w:p w14:paraId="658ED3DF" w14:textId="2EE00BE6" w:rsidR="00A000CE" w:rsidRDefault="00A000CE" w:rsidP="00A000CE">
      <w:pPr>
        <w:pStyle w:val="ListParagraph"/>
        <w:numPr>
          <w:ilvl w:val="0"/>
          <w:numId w:val="15"/>
        </w:numPr>
        <w:rPr>
          <w:lang w:eastAsia="en-GB"/>
        </w:rPr>
      </w:pPr>
      <w:r>
        <w:rPr>
          <w:lang w:eastAsia="en-GB"/>
        </w:rPr>
        <w:t>Cllr Wyatt Millington to Rural Services Network</w:t>
      </w:r>
    </w:p>
    <w:p w14:paraId="691F998B" w14:textId="77777777" w:rsidR="00A000CE" w:rsidRDefault="00A000CE" w:rsidP="00A000CE">
      <w:pPr>
        <w:ind w:left="0"/>
        <w:rPr>
          <w:lang w:eastAsia="en-GB"/>
        </w:rPr>
      </w:pPr>
    </w:p>
    <w:p w14:paraId="3CDE95A8" w14:textId="086D095C" w:rsidR="00F41975" w:rsidRDefault="00A000CE" w:rsidP="00087000">
      <w:pPr>
        <w:ind w:left="0"/>
        <w:rPr>
          <w:lang w:eastAsia="en-GB"/>
        </w:rPr>
      </w:pPr>
      <w:r>
        <w:rPr>
          <w:lang w:eastAsia="en-GB"/>
        </w:rPr>
        <w:t xml:space="preserve">Resolved that any Councillor can substitute if necessary to represent these the Council at these </w:t>
      </w:r>
      <w:r w:rsidR="00D807C7">
        <w:rPr>
          <w:lang w:eastAsia="en-GB"/>
        </w:rPr>
        <w:t>Com</w:t>
      </w:r>
      <w:r>
        <w:rPr>
          <w:lang w:eastAsia="en-GB"/>
        </w:rPr>
        <w:t xml:space="preserve">mittees. </w:t>
      </w:r>
    </w:p>
    <w:p w14:paraId="772E7EE7" w14:textId="2B06CD53" w:rsidR="00C642D8" w:rsidRDefault="00D807C7" w:rsidP="00C642D8">
      <w:pPr>
        <w:pStyle w:val="Heading1"/>
      </w:pPr>
      <w:r>
        <w:t>ECO</w:t>
      </w:r>
      <w:r w:rsidR="008303FA">
        <w:t>2324</w:t>
      </w:r>
      <w:r w:rsidR="00C642D8" w:rsidRPr="006B392C">
        <w:t>/</w:t>
      </w:r>
      <w:r w:rsidR="008303FA">
        <w:t>11</w:t>
      </w:r>
      <w:r w:rsidR="00C642D8">
        <w:tab/>
      </w:r>
      <w:r w:rsidR="00C642D8" w:rsidRPr="006B392C">
        <w:tab/>
      </w:r>
      <w:r w:rsidR="00906F0B" w:rsidRPr="00906F0B">
        <w:t>To consider current Planning applications on CBMDC website and to agree actions (see planning4Bradford.</w:t>
      </w:r>
      <w:r>
        <w:t>ECO</w:t>
      </w:r>
      <w:r w:rsidR="00906F0B" w:rsidRPr="00906F0B">
        <w:t>).</w:t>
      </w:r>
    </w:p>
    <w:p w14:paraId="4646E6E9" w14:textId="3D5AE3C6" w:rsidR="00F41975" w:rsidRDefault="00906F0B" w:rsidP="00952A2E">
      <w:pPr>
        <w:ind w:left="0"/>
        <w:rPr>
          <w:lang w:eastAsia="en-GB"/>
        </w:rPr>
      </w:pPr>
      <w:r>
        <w:rPr>
          <w:lang w:eastAsia="en-GB"/>
        </w:rPr>
        <w:t>None</w:t>
      </w:r>
    </w:p>
    <w:p w14:paraId="0EEBC4F8" w14:textId="711CC7A8" w:rsidR="00EA0ABA" w:rsidRDefault="00D807C7" w:rsidP="004E3997">
      <w:pPr>
        <w:pStyle w:val="Heading1"/>
      </w:pPr>
      <w:r>
        <w:t>ECO</w:t>
      </w:r>
      <w:r w:rsidR="008303FA">
        <w:t>2324</w:t>
      </w:r>
      <w:r w:rsidR="000824D7" w:rsidRPr="000824D7">
        <w:t>/</w:t>
      </w:r>
      <w:r w:rsidR="008303FA">
        <w:t>12</w:t>
      </w:r>
      <w:r w:rsidR="000824D7" w:rsidRPr="000824D7">
        <w:t xml:space="preserve"> </w:t>
      </w:r>
      <w:r w:rsidR="000824D7" w:rsidRPr="000824D7">
        <w:tab/>
      </w:r>
      <w:r w:rsidR="00CE2F44">
        <w:tab/>
      </w:r>
      <w:r w:rsidR="00906F0B">
        <w:t>Baildon Library Advisory Group</w:t>
      </w:r>
    </w:p>
    <w:p w14:paraId="7BC73B16" w14:textId="42C45ED2" w:rsidR="00906F0B" w:rsidRDefault="00906F0B" w:rsidP="00906F0B">
      <w:pPr>
        <w:ind w:left="0"/>
        <w:rPr>
          <w:lang w:eastAsia="en-GB"/>
        </w:rPr>
      </w:pPr>
      <w:r>
        <w:rPr>
          <w:lang w:eastAsia="en-GB"/>
        </w:rPr>
        <w:t>Cllr Dixon advised that BLAG met on 22</w:t>
      </w:r>
      <w:r w:rsidRPr="00906F0B">
        <w:rPr>
          <w:vertAlign w:val="superscript"/>
          <w:lang w:eastAsia="en-GB"/>
        </w:rPr>
        <w:t>nd</w:t>
      </w:r>
      <w:r>
        <w:rPr>
          <w:lang w:eastAsia="en-GB"/>
        </w:rPr>
        <w:t xml:space="preserve"> June 2023</w:t>
      </w:r>
      <w:r w:rsidR="00326BCC">
        <w:rPr>
          <w:lang w:eastAsia="en-GB"/>
        </w:rPr>
        <w:t>.</w:t>
      </w:r>
    </w:p>
    <w:p w14:paraId="13AC7587" w14:textId="40A0C67F" w:rsidR="00326BCC" w:rsidRDefault="00326BCC" w:rsidP="00906F0B">
      <w:pPr>
        <w:ind w:left="0"/>
        <w:rPr>
          <w:lang w:eastAsia="en-GB"/>
        </w:rPr>
      </w:pPr>
      <w:r>
        <w:rPr>
          <w:lang w:eastAsia="en-GB"/>
        </w:rPr>
        <w:t>BLAG had reviewed their Terms of Reference and proposed the following amendments:</w:t>
      </w:r>
    </w:p>
    <w:p w14:paraId="1FB56DA0" w14:textId="716914BF" w:rsidR="00326BCC" w:rsidRDefault="00326BCC" w:rsidP="00326BCC">
      <w:pPr>
        <w:pStyle w:val="ListParagraph"/>
        <w:numPr>
          <w:ilvl w:val="0"/>
          <w:numId w:val="16"/>
        </w:numPr>
        <w:rPr>
          <w:lang w:eastAsia="en-GB"/>
        </w:rPr>
      </w:pPr>
      <w:r>
        <w:rPr>
          <w:lang w:eastAsia="en-GB"/>
        </w:rPr>
        <w:t xml:space="preserve">Membership (additions highlighted) – The BLAG will consist of up to 3 Town Councillors, </w:t>
      </w:r>
      <w:r w:rsidRPr="00326BCC">
        <w:rPr>
          <w:highlight w:val="green"/>
          <w:lang w:eastAsia="en-GB"/>
        </w:rPr>
        <w:t>the Town Clerk</w:t>
      </w:r>
      <w:r>
        <w:rPr>
          <w:lang w:eastAsia="en-GB"/>
        </w:rPr>
        <w:t xml:space="preserve"> and 2/3 representatives of Bradford Libraries Division, and be supported by the BTC Library Volunteer Coordinator. </w:t>
      </w:r>
      <w:r w:rsidRPr="00326BCC">
        <w:rPr>
          <w:highlight w:val="green"/>
          <w:lang w:eastAsia="en-GB"/>
        </w:rPr>
        <w:t>The group may also co-opt up to 2 further members with relevant experience.</w:t>
      </w:r>
      <w:r>
        <w:rPr>
          <w:lang w:eastAsia="en-GB"/>
        </w:rPr>
        <w:t xml:space="preserve"> </w:t>
      </w:r>
    </w:p>
    <w:p w14:paraId="76670A71" w14:textId="19890C55" w:rsidR="00687470" w:rsidRDefault="00687470" w:rsidP="00326BCC">
      <w:pPr>
        <w:pStyle w:val="ListParagraph"/>
        <w:numPr>
          <w:ilvl w:val="0"/>
          <w:numId w:val="16"/>
        </w:numPr>
        <w:rPr>
          <w:lang w:eastAsia="en-GB"/>
        </w:rPr>
      </w:pPr>
      <w:r>
        <w:rPr>
          <w:lang w:eastAsia="en-GB"/>
        </w:rPr>
        <w:t xml:space="preserve">Making Decisions (additions/amendments highlighted) - </w:t>
      </w:r>
      <w:r w:rsidRPr="00687470">
        <w:rPr>
          <w:highlight w:val="green"/>
        </w:rPr>
        <w:t>in the event of a consensus position (or agreement) not being reached, the final decision will be made by Bradford Libraries.</w:t>
      </w:r>
    </w:p>
    <w:p w14:paraId="2849DCBD" w14:textId="19F8785D" w:rsidR="00AC5ECE" w:rsidRPr="00AC5ECE" w:rsidRDefault="00AC5ECE" w:rsidP="00AC5ECE">
      <w:pPr>
        <w:ind w:left="0"/>
        <w:rPr>
          <w:b/>
          <w:bCs/>
          <w:lang w:eastAsia="en-GB"/>
        </w:rPr>
      </w:pPr>
      <w:r w:rsidRPr="00AC5ECE">
        <w:rPr>
          <w:b/>
          <w:bCs/>
          <w:lang w:eastAsia="en-GB"/>
        </w:rPr>
        <w:lastRenderedPageBreak/>
        <w:t>Resolved to accept the amendments to the Terms of Reference</w:t>
      </w:r>
      <w:r>
        <w:rPr>
          <w:b/>
          <w:bCs/>
          <w:lang w:eastAsia="en-GB"/>
        </w:rPr>
        <w:t xml:space="preserve"> and to appoint Cllrs Dixon, </w:t>
      </w:r>
      <w:proofErr w:type="gramStart"/>
      <w:r>
        <w:rPr>
          <w:b/>
          <w:bCs/>
          <w:lang w:eastAsia="en-GB"/>
        </w:rPr>
        <w:t>Jennison</w:t>
      </w:r>
      <w:proofErr w:type="gramEnd"/>
      <w:r>
        <w:rPr>
          <w:b/>
          <w:bCs/>
          <w:lang w:eastAsia="en-GB"/>
        </w:rPr>
        <w:t xml:space="preserve"> and Wyatt-Millington to BLAG</w:t>
      </w:r>
      <w:r w:rsidRPr="00AC5ECE">
        <w:rPr>
          <w:b/>
          <w:bCs/>
          <w:lang w:eastAsia="en-GB"/>
        </w:rPr>
        <w:t>.</w:t>
      </w:r>
    </w:p>
    <w:p w14:paraId="12BBFFB3" w14:textId="77777777" w:rsidR="004E3997" w:rsidRPr="004E3997" w:rsidRDefault="004E3997" w:rsidP="004E3997">
      <w:pPr>
        <w:rPr>
          <w:lang w:eastAsia="en-GB"/>
        </w:rPr>
      </w:pPr>
    </w:p>
    <w:p w14:paraId="7F865436" w14:textId="261A961A" w:rsidR="0002749B" w:rsidRDefault="00D807C7" w:rsidP="00715912">
      <w:pPr>
        <w:pStyle w:val="Heading1"/>
      </w:pPr>
      <w:r>
        <w:t>ECO</w:t>
      </w:r>
      <w:r w:rsidR="008303FA">
        <w:t>2324</w:t>
      </w:r>
      <w:r w:rsidR="000824D7" w:rsidRPr="000824D7">
        <w:t>/</w:t>
      </w:r>
      <w:r w:rsidR="008303FA">
        <w:t>13</w:t>
      </w:r>
      <w:r w:rsidR="003F1B0D">
        <w:tab/>
      </w:r>
      <w:r w:rsidR="003F1B0D">
        <w:tab/>
      </w:r>
      <w:r w:rsidR="00AC5ECE">
        <w:t>Harley Davidson Rally in Baildon</w:t>
      </w:r>
    </w:p>
    <w:p w14:paraId="4151093E" w14:textId="3EFA3A43" w:rsidR="00AC5ECE" w:rsidRDefault="00E6646B" w:rsidP="00AC5ECE">
      <w:pPr>
        <w:ind w:left="0"/>
        <w:rPr>
          <w:lang w:eastAsia="en-GB"/>
        </w:rPr>
      </w:pPr>
      <w:r>
        <w:rPr>
          <w:lang w:eastAsia="en-GB"/>
        </w:rPr>
        <w:t>David Shaw confirmed that the Baildon Harley Partnership had been reconstituted and would be holding an AGM the next year. It was also confirmed that the road closure application had been submitted along with the SAG (PSLG).</w:t>
      </w:r>
    </w:p>
    <w:p w14:paraId="4CDF5BE2" w14:textId="5F219CF5" w:rsidR="00E6646B" w:rsidRDefault="00E6646B" w:rsidP="00AC5ECE">
      <w:pPr>
        <w:ind w:left="0"/>
        <w:rPr>
          <w:lang w:eastAsia="en-GB"/>
        </w:rPr>
      </w:pPr>
      <w:r>
        <w:rPr>
          <w:lang w:eastAsia="en-GB"/>
        </w:rPr>
        <w:t>David also confirmed that the road closure had been extended for Saturday to also cover east parade / north parade – awaiting authorisation.</w:t>
      </w:r>
    </w:p>
    <w:p w14:paraId="04479791" w14:textId="70723F3F" w:rsidR="00E6646B" w:rsidRDefault="00944F3F" w:rsidP="00AC5ECE">
      <w:pPr>
        <w:ind w:left="0"/>
        <w:rPr>
          <w:lang w:eastAsia="en-GB"/>
        </w:rPr>
      </w:pPr>
      <w:r>
        <w:rPr>
          <w:lang w:eastAsia="en-GB"/>
        </w:rPr>
        <w:t xml:space="preserve">Pete Griffith of Shipley Wrecking Crew advised that the formation of the partnership allows the event and ride out to be properly and safely organised. Pete </w:t>
      </w:r>
      <w:r w:rsidR="00EA2002">
        <w:rPr>
          <w:lang w:eastAsia="en-GB"/>
        </w:rPr>
        <w:t>explained that they are, as of yet, undecided on the charity for this year but tend to stay with more local charities such as for local individuals in need.</w:t>
      </w:r>
    </w:p>
    <w:p w14:paraId="6964D169" w14:textId="77777777" w:rsidR="00EA2002" w:rsidRDefault="00EA2002" w:rsidP="00AC5ECE">
      <w:pPr>
        <w:ind w:left="0"/>
        <w:rPr>
          <w:lang w:eastAsia="en-GB"/>
        </w:rPr>
      </w:pPr>
    </w:p>
    <w:p w14:paraId="246518EE" w14:textId="491D8A99" w:rsidR="00EA2002" w:rsidRPr="00EA2002" w:rsidRDefault="00EA2002" w:rsidP="00AC5ECE">
      <w:pPr>
        <w:ind w:left="0"/>
        <w:rPr>
          <w:b/>
          <w:bCs/>
          <w:lang w:eastAsia="en-GB"/>
        </w:rPr>
      </w:pPr>
      <w:r w:rsidRPr="00EA2002">
        <w:rPr>
          <w:b/>
          <w:bCs/>
          <w:lang w:eastAsia="en-GB"/>
        </w:rPr>
        <w:t>Resolved to allocate the £1000 in the Harley budget to Shipley Harley Rally (Wrecking Crew) and delegate provision of the same to the Clerk.</w:t>
      </w:r>
    </w:p>
    <w:p w14:paraId="79934C48" w14:textId="3541EC49" w:rsidR="00EA2002" w:rsidRPr="00EA2002" w:rsidRDefault="00EA2002" w:rsidP="00AC5ECE">
      <w:pPr>
        <w:ind w:left="0"/>
        <w:rPr>
          <w:b/>
          <w:bCs/>
          <w:lang w:eastAsia="en-GB"/>
        </w:rPr>
      </w:pPr>
      <w:r w:rsidRPr="00EA2002">
        <w:rPr>
          <w:b/>
          <w:bCs/>
          <w:lang w:eastAsia="en-GB"/>
        </w:rPr>
        <w:t>Resolved that BTC will pay for the costs of the road closure directly when an invoice is provided from Harley reserves and delegate provision of the same to the Clerk.</w:t>
      </w:r>
    </w:p>
    <w:p w14:paraId="12FFF2AB" w14:textId="7E10E91D" w:rsidR="00EA2002" w:rsidRPr="00EA2002" w:rsidRDefault="00EA2002" w:rsidP="00AC5ECE">
      <w:pPr>
        <w:ind w:left="0"/>
        <w:rPr>
          <w:b/>
          <w:bCs/>
          <w:lang w:eastAsia="en-GB"/>
        </w:rPr>
      </w:pPr>
      <w:r w:rsidRPr="00EA2002">
        <w:rPr>
          <w:b/>
          <w:bCs/>
          <w:lang w:eastAsia="en-GB"/>
        </w:rPr>
        <w:t>Resolved that £500 be paid to the Harley Partnership for general costs from Harley reserves and delegate provision of the same to the Clerk.</w:t>
      </w:r>
    </w:p>
    <w:p w14:paraId="181B2E27" w14:textId="613EF589" w:rsidR="00DD2FBD" w:rsidRDefault="00D807C7" w:rsidP="00715912">
      <w:pPr>
        <w:pStyle w:val="Heading1"/>
      </w:pPr>
      <w:r>
        <w:t>ECO</w:t>
      </w:r>
      <w:r w:rsidR="008303FA">
        <w:t>2324</w:t>
      </w:r>
      <w:r w:rsidR="000F7C9A" w:rsidRPr="000824D7">
        <w:t>/</w:t>
      </w:r>
      <w:r w:rsidR="008303FA">
        <w:t>14</w:t>
      </w:r>
      <w:r w:rsidR="000F7C9A">
        <w:tab/>
      </w:r>
      <w:r w:rsidR="000F7C9A">
        <w:tab/>
      </w:r>
      <w:r w:rsidR="00715912">
        <w:t>C</w:t>
      </w:r>
      <w:r w:rsidR="00EA2002">
        <w:t xml:space="preserve">hristmas Lights </w:t>
      </w:r>
    </w:p>
    <w:p w14:paraId="5430883C" w14:textId="53566D23" w:rsidR="0002749B" w:rsidRDefault="00902407" w:rsidP="00902407">
      <w:pPr>
        <w:ind w:left="0"/>
        <w:rPr>
          <w:lang w:eastAsia="en-GB"/>
        </w:rPr>
      </w:pPr>
      <w:r>
        <w:rPr>
          <w:lang w:eastAsia="en-GB"/>
        </w:rPr>
        <w:t>The Deputy Clerk advised that a meeting with Christmas Plus is pending and will take place over the next 2 weeks.</w:t>
      </w:r>
    </w:p>
    <w:p w14:paraId="30BBE4B5" w14:textId="62841E72" w:rsidR="00902407" w:rsidRDefault="00902407" w:rsidP="00902407">
      <w:pPr>
        <w:ind w:left="0"/>
        <w:rPr>
          <w:lang w:eastAsia="en-GB"/>
        </w:rPr>
      </w:pPr>
      <w:r>
        <w:rPr>
          <w:lang w:eastAsia="en-GB"/>
        </w:rPr>
        <w:t xml:space="preserve">It was discussed that the Baildon at Christmas </w:t>
      </w:r>
      <w:r w:rsidR="00D807C7">
        <w:rPr>
          <w:lang w:eastAsia="en-GB"/>
        </w:rPr>
        <w:t>Com</w:t>
      </w:r>
      <w:r>
        <w:rPr>
          <w:lang w:eastAsia="en-GB"/>
        </w:rPr>
        <w:t>mittee is no longer continuing but Cllr Dixon noted that businesses and venues have all stepped forward more over the last few years.</w:t>
      </w:r>
    </w:p>
    <w:p w14:paraId="1CF8270B" w14:textId="5E57B349" w:rsidR="001559EE" w:rsidRDefault="001559EE" w:rsidP="00902407">
      <w:pPr>
        <w:ind w:left="0"/>
        <w:rPr>
          <w:lang w:eastAsia="en-GB"/>
        </w:rPr>
      </w:pPr>
      <w:r>
        <w:rPr>
          <w:lang w:eastAsia="en-GB"/>
        </w:rPr>
        <w:t>The switch on event was discussed and the possibility of amending the day and timings.</w:t>
      </w:r>
    </w:p>
    <w:p w14:paraId="5D8EDC1F" w14:textId="780E2B84" w:rsidR="001559EE" w:rsidRPr="00517E2E" w:rsidRDefault="001559EE" w:rsidP="00902407">
      <w:pPr>
        <w:ind w:left="0"/>
        <w:rPr>
          <w:b/>
          <w:bCs/>
          <w:lang w:eastAsia="en-GB"/>
        </w:rPr>
      </w:pPr>
      <w:r w:rsidRPr="00517E2E">
        <w:rPr>
          <w:b/>
          <w:bCs/>
          <w:lang w:eastAsia="en-GB"/>
        </w:rPr>
        <w:t>Resolved to hold the switch on event on Friday 24</w:t>
      </w:r>
      <w:r w:rsidRPr="00517E2E">
        <w:rPr>
          <w:b/>
          <w:bCs/>
          <w:vertAlign w:val="superscript"/>
          <w:lang w:eastAsia="en-GB"/>
        </w:rPr>
        <w:t>th</w:t>
      </w:r>
      <w:r w:rsidRPr="00517E2E">
        <w:rPr>
          <w:b/>
          <w:bCs/>
          <w:lang w:eastAsia="en-GB"/>
        </w:rPr>
        <w:t xml:space="preserve"> November at 6pm.</w:t>
      </w:r>
    </w:p>
    <w:p w14:paraId="3ECD076F" w14:textId="42EB034B" w:rsidR="0002749B" w:rsidRDefault="001559EE" w:rsidP="00C60FF4">
      <w:pPr>
        <w:ind w:left="0"/>
        <w:rPr>
          <w:b/>
          <w:bCs/>
          <w:lang w:eastAsia="en-GB"/>
        </w:rPr>
      </w:pPr>
      <w:r w:rsidRPr="00517E2E">
        <w:rPr>
          <w:b/>
          <w:bCs/>
          <w:lang w:eastAsia="en-GB"/>
        </w:rPr>
        <w:t>Resolved that the Clerk will apply for a road closure</w:t>
      </w:r>
      <w:r w:rsidR="00517E2E" w:rsidRPr="00517E2E">
        <w:rPr>
          <w:b/>
          <w:bCs/>
          <w:lang w:eastAsia="en-GB"/>
        </w:rPr>
        <w:t xml:space="preserve"> for the stocks area, in consultation with the Chair of the Economy </w:t>
      </w:r>
      <w:r w:rsidR="00D807C7">
        <w:rPr>
          <w:b/>
          <w:bCs/>
          <w:lang w:eastAsia="en-GB"/>
        </w:rPr>
        <w:t>Com</w:t>
      </w:r>
      <w:r w:rsidR="00517E2E" w:rsidRPr="00517E2E">
        <w:rPr>
          <w:b/>
          <w:bCs/>
          <w:lang w:eastAsia="en-GB"/>
        </w:rPr>
        <w:t>mittee regarding start time and duration, for the switch on event.</w:t>
      </w:r>
    </w:p>
    <w:p w14:paraId="35DB52FF" w14:textId="77777777" w:rsidR="004E1480" w:rsidRPr="004E1480" w:rsidRDefault="004E1480" w:rsidP="00C60FF4">
      <w:pPr>
        <w:ind w:left="0"/>
        <w:rPr>
          <w:b/>
          <w:bCs/>
          <w:lang w:eastAsia="en-GB"/>
        </w:rPr>
      </w:pPr>
    </w:p>
    <w:p w14:paraId="1E3A2191" w14:textId="4AF4F826" w:rsidR="000824D7" w:rsidRDefault="00D807C7" w:rsidP="00603BA2">
      <w:pPr>
        <w:pStyle w:val="Heading1"/>
      </w:pPr>
      <w:r>
        <w:t>ECO</w:t>
      </w:r>
      <w:r w:rsidR="008303FA">
        <w:t>2324</w:t>
      </w:r>
      <w:r w:rsidR="000824D7" w:rsidRPr="000824D7">
        <w:t>/</w:t>
      </w:r>
      <w:r w:rsidR="008303FA">
        <w:t>15</w:t>
      </w:r>
      <w:r w:rsidR="00C62490">
        <w:tab/>
      </w:r>
      <w:r w:rsidR="00CE2F44">
        <w:tab/>
      </w:r>
      <w:r>
        <w:t>Com</w:t>
      </w:r>
      <w:r w:rsidR="00A67B54">
        <w:t>mittee Budget</w:t>
      </w:r>
      <w:r w:rsidR="00E17CAA">
        <w:t xml:space="preserve"> </w:t>
      </w:r>
    </w:p>
    <w:p w14:paraId="6C2FC74C" w14:textId="23441A18" w:rsidR="007B4E6C" w:rsidRDefault="004E1480" w:rsidP="004E1480">
      <w:pPr>
        <w:ind w:left="0"/>
        <w:rPr>
          <w:rFonts w:eastAsia="Times New Roman"/>
        </w:rPr>
      </w:pPr>
      <w:r>
        <w:rPr>
          <w:rFonts w:eastAsia="Times New Roman"/>
        </w:rPr>
        <w:t>Resolved to delegate the following budget lines to the Clerk</w:t>
      </w:r>
      <w:r w:rsidR="005E5CEF">
        <w:rPr>
          <w:rFonts w:eastAsia="Times New Roman"/>
        </w:rPr>
        <w:t xml:space="preserve"> in consultation with the Chair</w:t>
      </w:r>
      <w:r>
        <w:rPr>
          <w:rFonts w:eastAsia="Times New Roman"/>
        </w:rPr>
        <w:t>:</w:t>
      </w:r>
    </w:p>
    <w:p w14:paraId="035F3834" w14:textId="690FD92B" w:rsidR="004E1480" w:rsidRDefault="004E1480" w:rsidP="004E1480">
      <w:pPr>
        <w:pStyle w:val="ListParagraph"/>
        <w:numPr>
          <w:ilvl w:val="0"/>
          <w:numId w:val="17"/>
        </w:numPr>
        <w:rPr>
          <w:rFonts w:eastAsia="Times New Roman"/>
        </w:rPr>
      </w:pPr>
      <w:r>
        <w:rPr>
          <w:rFonts w:eastAsia="Times New Roman"/>
        </w:rPr>
        <w:t>Christmas Lights</w:t>
      </w:r>
    </w:p>
    <w:p w14:paraId="69AC1536" w14:textId="43252CAE" w:rsidR="004E1480" w:rsidRDefault="004E1480" w:rsidP="004E1480">
      <w:pPr>
        <w:pStyle w:val="ListParagraph"/>
        <w:numPr>
          <w:ilvl w:val="0"/>
          <w:numId w:val="17"/>
        </w:numPr>
        <w:rPr>
          <w:rFonts w:eastAsia="Times New Roman"/>
        </w:rPr>
      </w:pPr>
      <w:r>
        <w:rPr>
          <w:rFonts w:eastAsia="Times New Roman"/>
        </w:rPr>
        <w:t>Switch on Event</w:t>
      </w:r>
    </w:p>
    <w:p w14:paraId="3B577D0D" w14:textId="1E2BDC55" w:rsidR="004E1480" w:rsidRDefault="004E1480" w:rsidP="004E1480">
      <w:pPr>
        <w:pStyle w:val="ListParagraph"/>
        <w:numPr>
          <w:ilvl w:val="0"/>
          <w:numId w:val="17"/>
        </w:numPr>
        <w:rPr>
          <w:rFonts w:eastAsia="Times New Roman"/>
        </w:rPr>
      </w:pPr>
      <w:r>
        <w:rPr>
          <w:rFonts w:eastAsia="Times New Roman"/>
        </w:rPr>
        <w:t>Bunting</w:t>
      </w:r>
    </w:p>
    <w:p w14:paraId="72BC5F3B" w14:textId="2F731FD7" w:rsidR="004E1480" w:rsidRDefault="004E1480" w:rsidP="004E1480">
      <w:pPr>
        <w:pStyle w:val="ListParagraph"/>
        <w:numPr>
          <w:ilvl w:val="0"/>
          <w:numId w:val="17"/>
        </w:numPr>
        <w:rPr>
          <w:rFonts w:eastAsia="Times New Roman"/>
        </w:rPr>
      </w:pPr>
      <w:r>
        <w:rPr>
          <w:rFonts w:eastAsia="Times New Roman"/>
        </w:rPr>
        <w:t>Northgate Toilets</w:t>
      </w:r>
    </w:p>
    <w:p w14:paraId="07D8E212" w14:textId="63C72A0D" w:rsidR="004E1480" w:rsidRPr="004E1480" w:rsidRDefault="004E1480" w:rsidP="004E1480">
      <w:pPr>
        <w:pStyle w:val="ListParagraph"/>
        <w:numPr>
          <w:ilvl w:val="0"/>
          <w:numId w:val="17"/>
        </w:numPr>
        <w:rPr>
          <w:rFonts w:eastAsia="Times New Roman"/>
        </w:rPr>
      </w:pPr>
      <w:r>
        <w:rPr>
          <w:rFonts w:eastAsia="Times New Roman"/>
        </w:rPr>
        <w:t>Library</w:t>
      </w:r>
    </w:p>
    <w:p w14:paraId="1DB32FF8" w14:textId="77777777" w:rsidR="00CA4D95" w:rsidRPr="005F6F81" w:rsidRDefault="00CA4D95" w:rsidP="00E17CAA">
      <w:pPr>
        <w:ind w:left="0"/>
        <w:rPr>
          <w:rFonts w:eastAsia="Times New Roman"/>
        </w:rPr>
      </w:pPr>
    </w:p>
    <w:p w14:paraId="1EF14CFC" w14:textId="1F080C54" w:rsidR="000824D7" w:rsidRDefault="00D807C7" w:rsidP="00603BA2">
      <w:pPr>
        <w:pStyle w:val="Heading1"/>
        <w:rPr>
          <w:rFonts w:eastAsia="Calibri"/>
        </w:rPr>
      </w:pPr>
      <w:r>
        <w:rPr>
          <w:rFonts w:eastAsia="Calibri"/>
        </w:rPr>
        <w:t>ECO</w:t>
      </w:r>
      <w:r w:rsidR="008303FA">
        <w:rPr>
          <w:rFonts w:eastAsia="Calibri"/>
        </w:rPr>
        <w:t>2324</w:t>
      </w:r>
      <w:r w:rsidR="00032611" w:rsidRPr="000824D7">
        <w:rPr>
          <w:rFonts w:eastAsia="Calibri"/>
        </w:rPr>
        <w:t>/</w:t>
      </w:r>
      <w:r w:rsidR="008303FA">
        <w:rPr>
          <w:rFonts w:eastAsia="Calibri"/>
        </w:rPr>
        <w:t>19</w:t>
      </w:r>
      <w:r w:rsidR="00032611" w:rsidRPr="000824D7">
        <w:rPr>
          <w:rFonts w:eastAsia="Calibri"/>
        </w:rPr>
        <w:tab/>
      </w:r>
      <w:r w:rsidR="00C81C79">
        <w:rPr>
          <w:rFonts w:eastAsia="Calibri"/>
        </w:rPr>
        <w:tab/>
      </w:r>
      <w:r w:rsidR="00E74ACF">
        <w:rPr>
          <w:rFonts w:eastAsia="Calibri"/>
        </w:rPr>
        <w:t>Promotional Opportunities</w:t>
      </w:r>
      <w:r w:rsidR="007F7CB2">
        <w:rPr>
          <w:rFonts w:eastAsia="Calibri"/>
        </w:rPr>
        <w:t xml:space="preserve"> / Items for Future Agenda</w:t>
      </w:r>
    </w:p>
    <w:p w14:paraId="71E6DAE6" w14:textId="4B832ACC" w:rsidR="00E74ACF" w:rsidRPr="00E74ACF" w:rsidRDefault="00124070" w:rsidP="000E5DCA">
      <w:pPr>
        <w:ind w:left="0"/>
      </w:pPr>
      <w:r>
        <w:t>August newsletter will include the Harley Rally and Walkers are Wel</w:t>
      </w:r>
      <w:r w:rsidR="00D807C7">
        <w:t>com</w:t>
      </w:r>
      <w:r>
        <w:t>e festival.</w:t>
      </w:r>
    </w:p>
    <w:p w14:paraId="15246417" w14:textId="77777777" w:rsidR="000A33D3" w:rsidRDefault="000A33D3" w:rsidP="000E5DCA">
      <w:pPr>
        <w:ind w:left="0"/>
        <w:rPr>
          <w:b/>
          <w:bCs/>
          <w:lang w:eastAsia="en-GB"/>
        </w:rPr>
      </w:pPr>
    </w:p>
    <w:p w14:paraId="0C3FE3B2" w14:textId="77777777" w:rsidR="00124070" w:rsidRDefault="00124070" w:rsidP="000E5DCA">
      <w:pPr>
        <w:ind w:left="0"/>
        <w:rPr>
          <w:b/>
          <w:bCs/>
          <w:lang w:eastAsia="en-GB"/>
        </w:rPr>
      </w:pPr>
    </w:p>
    <w:p w14:paraId="76E48BCC" w14:textId="77777777" w:rsidR="00124070" w:rsidRDefault="00124070" w:rsidP="000E5DCA">
      <w:pPr>
        <w:ind w:left="0"/>
        <w:rPr>
          <w:b/>
          <w:bCs/>
          <w:lang w:eastAsia="en-GB"/>
        </w:rPr>
      </w:pPr>
    </w:p>
    <w:p w14:paraId="3AEDF8B5" w14:textId="77777777" w:rsidR="00124070" w:rsidRDefault="00124070" w:rsidP="000E5DCA">
      <w:pPr>
        <w:ind w:left="0"/>
        <w:rPr>
          <w:b/>
          <w:bCs/>
          <w:lang w:eastAsia="en-GB"/>
        </w:rPr>
      </w:pPr>
    </w:p>
    <w:p w14:paraId="623600EB" w14:textId="77777777" w:rsidR="00124070" w:rsidRDefault="00124070" w:rsidP="000E5DCA">
      <w:pPr>
        <w:ind w:left="0"/>
        <w:rPr>
          <w:b/>
          <w:bCs/>
          <w:lang w:eastAsia="en-GB"/>
        </w:rPr>
      </w:pPr>
    </w:p>
    <w:p w14:paraId="1AFDD931" w14:textId="77777777" w:rsidR="00124070" w:rsidRDefault="00124070" w:rsidP="000E5DCA">
      <w:pPr>
        <w:ind w:left="0"/>
        <w:rPr>
          <w:b/>
          <w:bCs/>
          <w:lang w:eastAsia="en-GB"/>
        </w:rPr>
      </w:pPr>
    </w:p>
    <w:p w14:paraId="18DDC472" w14:textId="7628C618" w:rsidR="00733517" w:rsidRDefault="00D807C7" w:rsidP="000E5DCA">
      <w:pPr>
        <w:ind w:left="0"/>
        <w:rPr>
          <w:b/>
          <w:bCs/>
          <w:lang w:eastAsia="en-GB"/>
        </w:rPr>
      </w:pPr>
      <w:r>
        <w:rPr>
          <w:b/>
          <w:bCs/>
          <w:lang w:eastAsia="en-GB"/>
        </w:rPr>
        <w:t>ECO</w:t>
      </w:r>
      <w:r w:rsidR="008303FA">
        <w:rPr>
          <w:b/>
          <w:bCs/>
          <w:lang w:eastAsia="en-GB"/>
        </w:rPr>
        <w:t>2324</w:t>
      </w:r>
      <w:r w:rsidR="00733517">
        <w:rPr>
          <w:b/>
          <w:bCs/>
          <w:lang w:eastAsia="en-GB"/>
        </w:rPr>
        <w:t>/</w:t>
      </w:r>
      <w:r w:rsidR="008303FA">
        <w:rPr>
          <w:b/>
          <w:bCs/>
          <w:lang w:eastAsia="en-GB"/>
        </w:rPr>
        <w:t>20</w:t>
      </w:r>
      <w:r w:rsidR="00733517">
        <w:rPr>
          <w:b/>
          <w:bCs/>
          <w:lang w:eastAsia="en-GB"/>
        </w:rPr>
        <w:tab/>
      </w:r>
      <w:r w:rsidR="00733517">
        <w:rPr>
          <w:b/>
          <w:bCs/>
          <w:lang w:eastAsia="en-GB"/>
        </w:rPr>
        <w:tab/>
      </w:r>
      <w:r w:rsidR="00E74ACF">
        <w:rPr>
          <w:b/>
          <w:bCs/>
          <w:lang w:eastAsia="en-GB"/>
        </w:rPr>
        <w:t>Next Meeting Date</w:t>
      </w:r>
    </w:p>
    <w:p w14:paraId="3DF6E452" w14:textId="586C8B5A" w:rsidR="00733517" w:rsidRDefault="00124070" w:rsidP="000E5DCA">
      <w:pPr>
        <w:ind w:left="0"/>
        <w:rPr>
          <w:lang w:eastAsia="en-GB"/>
        </w:rPr>
      </w:pPr>
      <w:r>
        <w:rPr>
          <w:lang w:eastAsia="en-GB"/>
        </w:rPr>
        <w:t>26</w:t>
      </w:r>
      <w:r w:rsidRPr="00124070">
        <w:rPr>
          <w:vertAlign w:val="superscript"/>
          <w:lang w:eastAsia="en-GB"/>
        </w:rPr>
        <w:t>th</w:t>
      </w:r>
      <w:r>
        <w:rPr>
          <w:lang w:eastAsia="en-GB"/>
        </w:rPr>
        <w:t xml:space="preserve"> September 2023</w:t>
      </w:r>
    </w:p>
    <w:p w14:paraId="547C5E42" w14:textId="77777777" w:rsidR="000824D7" w:rsidRPr="000824D7" w:rsidRDefault="000824D7" w:rsidP="00451454">
      <w:pPr>
        <w:pBdr>
          <w:bottom w:val="single" w:sz="4" w:space="1" w:color="auto"/>
        </w:pBdr>
        <w:spacing w:before="0" w:after="0"/>
        <w:ind w:left="0" w:right="0"/>
        <w:rPr>
          <w:rFonts w:eastAsia="Times New Roman" w:cs="Arial"/>
          <w:szCs w:val="22"/>
          <w:lang w:eastAsia="en-GB"/>
        </w:rPr>
      </w:pPr>
    </w:p>
    <w:p w14:paraId="4238DC9F" w14:textId="77777777" w:rsidR="000824D7" w:rsidRPr="000824D7" w:rsidRDefault="000824D7" w:rsidP="000824D7">
      <w:pPr>
        <w:spacing w:before="0" w:after="0"/>
        <w:ind w:left="0" w:right="0"/>
        <w:jc w:val="center"/>
        <w:rPr>
          <w:rFonts w:eastAsia="Times New Roman" w:cs="Arial"/>
          <w:b/>
          <w:szCs w:val="22"/>
          <w:lang w:eastAsia="en-GB"/>
        </w:rPr>
      </w:pPr>
    </w:p>
    <w:p w14:paraId="1A74A704" w14:textId="79FD30A9" w:rsidR="000824D7" w:rsidRPr="000824D7" w:rsidRDefault="000824D7" w:rsidP="000824D7">
      <w:pPr>
        <w:spacing w:before="0" w:after="0"/>
        <w:ind w:left="0" w:right="0"/>
        <w:jc w:val="center"/>
        <w:rPr>
          <w:rFonts w:eastAsia="Times New Roman" w:cs="Arial"/>
          <w:b/>
          <w:szCs w:val="22"/>
          <w:lang w:eastAsia="en-GB"/>
        </w:rPr>
      </w:pPr>
      <w:r w:rsidRPr="000824D7">
        <w:rPr>
          <w:rFonts w:eastAsia="Times New Roman" w:cs="Arial"/>
          <w:szCs w:val="22"/>
          <w:lang w:eastAsia="en-GB"/>
        </w:rPr>
        <w:t>Town Clerk Tel: 07</w:t>
      </w:r>
      <w:r w:rsidR="00C62490">
        <w:rPr>
          <w:rFonts w:eastAsia="Times New Roman" w:cs="Arial"/>
          <w:szCs w:val="22"/>
          <w:lang w:eastAsia="en-GB"/>
        </w:rPr>
        <w:t xml:space="preserve">938 062814 </w:t>
      </w:r>
      <w:r w:rsidRPr="000824D7">
        <w:rPr>
          <w:rFonts w:eastAsia="Times New Roman" w:cs="Arial"/>
          <w:szCs w:val="22"/>
          <w:lang w:eastAsia="en-GB"/>
        </w:rPr>
        <w:t xml:space="preserve"> Email: </w:t>
      </w:r>
      <w:r w:rsidR="00C62490" w:rsidRPr="00C62490">
        <w:rPr>
          <w:rFonts w:eastAsia="Times New Roman" w:cs="Arial"/>
          <w:szCs w:val="22"/>
          <w:lang w:eastAsia="en-GB"/>
        </w:rPr>
        <w:t>clerk@baildontowncouncil.gov.uk</w:t>
      </w:r>
      <w:r w:rsidR="00C62490">
        <w:rPr>
          <w:rFonts w:eastAsia="Times New Roman" w:cs="Arial"/>
          <w:szCs w:val="22"/>
          <w:lang w:eastAsia="en-GB"/>
        </w:rPr>
        <w:t xml:space="preserve"> </w:t>
      </w:r>
    </w:p>
    <w:p w14:paraId="4D053457" w14:textId="77777777" w:rsidR="00E845DD" w:rsidRDefault="00E845DD"/>
    <w:sectPr w:rsidR="00E845DD" w:rsidSect="00CC6E15">
      <w:headerReference w:type="default" r:id="rId7"/>
      <w:footerReference w:type="even" r:id="rId8"/>
      <w:footerReference w:type="default" r:id="rId9"/>
      <w:headerReference w:type="first" r:id="rId10"/>
      <w:footerReference w:type="first" r:id="rId11"/>
      <w:pgSz w:w="11906" w:h="16838" w:code="9"/>
      <w:pgMar w:top="720" w:right="720" w:bottom="720" w:left="1134"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9E98" w14:textId="77777777" w:rsidR="00CC6E15" w:rsidRDefault="00CC6E15" w:rsidP="000824D7">
      <w:pPr>
        <w:spacing w:before="0" w:after="0"/>
      </w:pPr>
      <w:r>
        <w:separator/>
      </w:r>
    </w:p>
  </w:endnote>
  <w:endnote w:type="continuationSeparator" w:id="0">
    <w:p w14:paraId="460CA87B" w14:textId="77777777" w:rsidR="00CC6E15" w:rsidRDefault="00CC6E15" w:rsidP="000824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783EF" w14:textId="77777777" w:rsidR="00D807C7" w:rsidRDefault="00FC6E0E" w:rsidP="008341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DD3645" w14:textId="77777777" w:rsidR="00D807C7" w:rsidRDefault="00D807C7" w:rsidP="00BA4F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BE1E" w14:textId="77777777" w:rsidR="00D807C7" w:rsidRDefault="00000000" w:rsidP="0024791D">
    <w:pPr>
      <w:pStyle w:val="Footer"/>
      <w:rPr>
        <w:rFonts w:ascii="Times New Roman" w:hAnsi="Times New Roman"/>
      </w:rPr>
    </w:pPr>
    <w:r>
      <w:rPr>
        <w:rFonts w:ascii="Times New Roman" w:hAnsi="Times New Roman"/>
      </w:rPr>
      <w:pict w14:anchorId="67E9E337">
        <v:rect id="_x0000_i1026" style="width:0;height:1.5pt" o:hralign="center" o:hrstd="t" o:hr="t" fillcolor="#a0a0a0" stroked="f"/>
      </w:pict>
    </w:r>
  </w:p>
  <w:p w14:paraId="16A074D8" w14:textId="423BB301" w:rsidR="00D807C7" w:rsidRDefault="00FC6E0E">
    <w:pPr>
      <w:pStyle w:val="Footer"/>
      <w:rPr>
        <w:rFonts w:cs="Arial"/>
        <w:b/>
        <w:bCs/>
      </w:rPr>
    </w:pPr>
    <w:r w:rsidRPr="00723DBE">
      <w:rPr>
        <w:rFonts w:cs="Arial"/>
      </w:rPr>
      <w:t xml:space="preserve">Document date: </w:t>
    </w:r>
    <w:r w:rsidR="008303FA">
      <w:rPr>
        <w:rFonts w:cs="Arial"/>
      </w:rPr>
      <w:t>1</w:t>
    </w:r>
    <w:r w:rsidR="00124070">
      <w:rPr>
        <w:rFonts w:cs="Arial"/>
      </w:rPr>
      <w:t>5</w:t>
    </w:r>
    <w:r w:rsidR="008303FA">
      <w:rPr>
        <w:rFonts w:cs="Arial"/>
        <w:vertAlign w:val="superscript"/>
      </w:rPr>
      <w:t>th</w:t>
    </w:r>
    <w:r w:rsidR="000A33D3">
      <w:rPr>
        <w:rFonts w:cs="Arial"/>
      </w:rPr>
      <w:t xml:space="preserve"> </w:t>
    </w:r>
    <w:r w:rsidR="008303FA">
      <w:rPr>
        <w:rFonts w:cs="Arial"/>
      </w:rPr>
      <w:t>July</w:t>
    </w:r>
    <w:r w:rsidR="000A33D3">
      <w:rPr>
        <w:rFonts w:cs="Arial"/>
      </w:rPr>
      <w:t xml:space="preserve"> 2023</w:t>
    </w:r>
    <w:r w:rsidRPr="00723DBE">
      <w:rPr>
        <w:rFonts w:cs="Arial"/>
      </w:rPr>
      <w:tab/>
    </w:r>
    <w:r w:rsidRPr="00723DBE">
      <w:rPr>
        <w:rFonts w:cs="Arial"/>
      </w:rPr>
      <w:tab/>
      <w:t xml:space="preserve">Meeting date: </w:t>
    </w:r>
    <w:r w:rsidR="00124070">
      <w:rPr>
        <w:rFonts w:cs="Arial"/>
      </w:rPr>
      <w:t>13</w:t>
    </w:r>
    <w:r w:rsidR="000A33D3" w:rsidRPr="000A33D3">
      <w:rPr>
        <w:rFonts w:cs="Arial"/>
        <w:vertAlign w:val="superscript"/>
      </w:rPr>
      <w:t>th</w:t>
    </w:r>
    <w:r w:rsidR="000A33D3">
      <w:rPr>
        <w:rFonts w:cs="Arial"/>
      </w:rPr>
      <w:t xml:space="preserve"> </w:t>
    </w:r>
    <w:r w:rsidR="008303FA">
      <w:rPr>
        <w:rFonts w:cs="Arial"/>
      </w:rPr>
      <w:t>June</w:t>
    </w:r>
    <w:r w:rsidR="000A33D3">
      <w:rPr>
        <w:rFonts w:cs="Arial"/>
      </w:rPr>
      <w:t xml:space="preserve"> 2023</w:t>
    </w:r>
    <w:r w:rsidR="009D5F1B">
      <w:rPr>
        <w:rFonts w:cs="Arial"/>
      </w:rPr>
      <w:t xml:space="preserve"> </w:t>
    </w:r>
    <w:r w:rsidRPr="00723DBE">
      <w:rPr>
        <w:rFonts w:cs="Arial"/>
      </w:rPr>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4</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24AF4455" w14:textId="77777777" w:rsidR="00D807C7" w:rsidRDefault="00D807C7">
    <w:pPr>
      <w:pStyle w:val="Footer"/>
      <w:rPr>
        <w:rFonts w:cs="Arial"/>
      </w:rPr>
    </w:pPr>
  </w:p>
  <w:p w14:paraId="72DD3DC1" w14:textId="77777777" w:rsidR="00D807C7" w:rsidRPr="00723DBE" w:rsidRDefault="00FC6E0E">
    <w:pPr>
      <w:pStyle w:val="Footer"/>
      <w:rPr>
        <w:rFonts w:cs="Arial"/>
      </w:rPr>
    </w:pPr>
    <w:r>
      <w:rPr>
        <w:rFonts w:cs="Arial"/>
      </w:rPr>
      <w:t>Signed……………………………………………</w:t>
    </w:r>
    <w:r>
      <w:rPr>
        <w:rFonts w:cs="Arial"/>
      </w:rP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5AD0" w14:textId="77777777" w:rsidR="00D807C7" w:rsidRDefault="00000000" w:rsidP="0024791D">
    <w:pPr>
      <w:pStyle w:val="Footer"/>
      <w:rPr>
        <w:rFonts w:ascii="Times New Roman" w:hAnsi="Times New Roman"/>
      </w:rPr>
    </w:pPr>
    <w:r>
      <w:rPr>
        <w:rFonts w:ascii="Times New Roman" w:hAnsi="Times New Roman"/>
      </w:rPr>
      <w:pict w14:anchorId="12BE9FE8">
        <v:rect id="_x0000_i1027" style="width:0;height:1.5pt" o:hralign="center" o:hrstd="t" o:hr="t" fillcolor="#a0a0a0" stroked="f"/>
      </w:pict>
    </w:r>
  </w:p>
  <w:p w14:paraId="7B5AB0BB" w14:textId="03D32C61" w:rsidR="00D807C7" w:rsidRDefault="00FC6E0E" w:rsidP="0024791D">
    <w:pPr>
      <w:pStyle w:val="Footer"/>
      <w:rPr>
        <w:rFonts w:cs="Arial"/>
        <w:b/>
        <w:bCs/>
      </w:rPr>
    </w:pPr>
    <w:r w:rsidRPr="00723DBE">
      <w:rPr>
        <w:rFonts w:cs="Arial"/>
      </w:rPr>
      <w:t>Document date</w:t>
    </w:r>
    <w:r>
      <w:rPr>
        <w:rFonts w:cs="Arial"/>
      </w:rPr>
      <w:t>:</w:t>
    </w:r>
    <w:r w:rsidRPr="00723DBE">
      <w:rPr>
        <w:rFonts w:cs="Arial"/>
      </w:rPr>
      <w:t xml:space="preserve"> </w:t>
    </w:r>
    <w:r w:rsidR="00124070">
      <w:rPr>
        <w:rFonts w:cs="Arial"/>
      </w:rPr>
      <w:t>15</w:t>
    </w:r>
    <w:r w:rsidR="00C211B4" w:rsidRPr="00C211B4">
      <w:rPr>
        <w:rFonts w:cs="Arial"/>
        <w:vertAlign w:val="superscript"/>
      </w:rPr>
      <w:t>th</w:t>
    </w:r>
    <w:r w:rsidR="00C211B4">
      <w:rPr>
        <w:rFonts w:cs="Arial"/>
      </w:rPr>
      <w:t xml:space="preserve"> </w:t>
    </w:r>
    <w:r w:rsidR="008303FA">
      <w:rPr>
        <w:rFonts w:cs="Arial"/>
      </w:rPr>
      <w:t>July</w:t>
    </w:r>
    <w:r w:rsidR="00C211B4">
      <w:rPr>
        <w:rFonts w:cs="Arial"/>
      </w:rPr>
      <w:t xml:space="preserve"> </w:t>
    </w:r>
    <w:r w:rsidR="000824D7">
      <w:rPr>
        <w:rFonts w:cs="Arial"/>
      </w:rPr>
      <w:t>202</w:t>
    </w:r>
    <w:r w:rsidR="008303FA">
      <w:rPr>
        <w:rFonts w:cs="Arial"/>
      </w:rPr>
      <w:t>3</w:t>
    </w:r>
    <w:r w:rsidRPr="00723DBE">
      <w:rPr>
        <w:rFonts w:cs="Arial"/>
      </w:rPr>
      <w:t xml:space="preserve">    </w:t>
    </w:r>
    <w:r w:rsidRPr="00723DBE">
      <w:rPr>
        <w:rFonts w:cs="Arial"/>
      </w:rPr>
      <w:tab/>
      <w:t xml:space="preserve">           Meeting date: </w:t>
    </w:r>
    <w:r w:rsidR="00124070">
      <w:rPr>
        <w:rFonts w:cs="Arial"/>
      </w:rPr>
      <w:t>13</w:t>
    </w:r>
    <w:r w:rsidR="008303FA" w:rsidRPr="008303FA">
      <w:rPr>
        <w:rFonts w:cs="Arial"/>
        <w:vertAlign w:val="superscript"/>
      </w:rPr>
      <w:t>th</w:t>
    </w:r>
    <w:r w:rsidR="00C211B4">
      <w:rPr>
        <w:rFonts w:cs="Arial"/>
      </w:rPr>
      <w:t xml:space="preserve"> </w:t>
    </w:r>
    <w:r w:rsidR="008303FA">
      <w:rPr>
        <w:rFonts w:cs="Arial"/>
      </w:rPr>
      <w:t>June</w:t>
    </w:r>
    <w:r w:rsidR="00C211B4">
      <w:rPr>
        <w:rFonts w:cs="Arial"/>
      </w:rPr>
      <w:t xml:space="preserve"> 202</w:t>
    </w:r>
    <w:r w:rsidR="008303FA">
      <w:rPr>
        <w:rFonts w:cs="Arial"/>
      </w:rPr>
      <w:t>3</w:t>
    </w:r>
    <w:r w:rsidRPr="00723DBE">
      <w:rPr>
        <w:rFonts w:cs="Arial"/>
      </w:rPr>
      <w:tab/>
      <w:t xml:space="preserve">Page </w:t>
    </w:r>
    <w:r w:rsidRPr="00723DBE">
      <w:rPr>
        <w:rFonts w:cs="Arial"/>
        <w:b/>
        <w:bCs/>
      </w:rPr>
      <w:fldChar w:fldCharType="begin"/>
    </w:r>
    <w:r w:rsidRPr="00723DBE">
      <w:rPr>
        <w:rFonts w:cs="Arial"/>
        <w:b/>
        <w:bCs/>
      </w:rPr>
      <w:instrText xml:space="preserve"> PAGE </w:instrText>
    </w:r>
    <w:r w:rsidRPr="00723DBE">
      <w:rPr>
        <w:rFonts w:cs="Arial"/>
        <w:b/>
        <w:bCs/>
      </w:rPr>
      <w:fldChar w:fldCharType="separate"/>
    </w:r>
    <w:r>
      <w:rPr>
        <w:rFonts w:cs="Arial"/>
        <w:b/>
        <w:bCs/>
        <w:noProof/>
      </w:rPr>
      <w:t>1</w:t>
    </w:r>
    <w:r w:rsidRPr="00723DBE">
      <w:rPr>
        <w:rFonts w:cs="Arial"/>
        <w:b/>
        <w:bCs/>
      </w:rPr>
      <w:fldChar w:fldCharType="end"/>
    </w:r>
    <w:r w:rsidRPr="00723DBE">
      <w:rPr>
        <w:rFonts w:cs="Arial"/>
      </w:rPr>
      <w:t xml:space="preserve"> of </w:t>
    </w:r>
    <w:r w:rsidRPr="00723DBE">
      <w:rPr>
        <w:rFonts w:cs="Arial"/>
        <w:b/>
        <w:bCs/>
      </w:rPr>
      <w:fldChar w:fldCharType="begin"/>
    </w:r>
    <w:r w:rsidRPr="00723DBE">
      <w:rPr>
        <w:rFonts w:cs="Arial"/>
        <w:b/>
        <w:bCs/>
      </w:rPr>
      <w:instrText xml:space="preserve"> NUMPAGES  </w:instrText>
    </w:r>
    <w:r w:rsidRPr="00723DBE">
      <w:rPr>
        <w:rFonts w:cs="Arial"/>
        <w:b/>
        <w:bCs/>
      </w:rPr>
      <w:fldChar w:fldCharType="separate"/>
    </w:r>
    <w:r>
      <w:rPr>
        <w:rFonts w:cs="Arial"/>
        <w:b/>
        <w:bCs/>
        <w:noProof/>
      </w:rPr>
      <w:t>4</w:t>
    </w:r>
    <w:r w:rsidRPr="00723DBE">
      <w:rPr>
        <w:rFonts w:cs="Arial"/>
        <w:b/>
        <w:bCs/>
      </w:rPr>
      <w:fldChar w:fldCharType="end"/>
    </w:r>
  </w:p>
  <w:p w14:paraId="613AE799" w14:textId="77777777" w:rsidR="00D807C7" w:rsidRDefault="00D807C7" w:rsidP="0024791D">
    <w:pPr>
      <w:pStyle w:val="Footer"/>
      <w:rPr>
        <w:rFonts w:cs="Arial"/>
      </w:rPr>
    </w:pPr>
  </w:p>
  <w:p w14:paraId="2BD3C78D" w14:textId="77777777" w:rsidR="00D807C7" w:rsidRPr="00723DBE" w:rsidRDefault="00FC6E0E" w:rsidP="0024791D">
    <w:pPr>
      <w:pStyle w:val="Footer"/>
      <w:rPr>
        <w:rFonts w:cs="Arial"/>
      </w:rPr>
    </w:pPr>
    <w:r>
      <w:rPr>
        <w:rFonts w:cs="Arial"/>
      </w:rPr>
      <w:t>Signed……………………………………….</w:t>
    </w:r>
    <w:r>
      <w:rPr>
        <w:rFonts w:cs="Arial"/>
      </w:rPr>
      <w:tab/>
      <w:t xml:space="preserve"> </w:t>
    </w:r>
    <w:r>
      <w:rPr>
        <w:rFonts w:cs="Arial"/>
      </w:rPr>
      <w:tab/>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5C8D7" w14:textId="77777777" w:rsidR="00CC6E15" w:rsidRDefault="00CC6E15" w:rsidP="000824D7">
      <w:pPr>
        <w:spacing w:before="0" w:after="0"/>
      </w:pPr>
      <w:r>
        <w:separator/>
      </w:r>
    </w:p>
  </w:footnote>
  <w:footnote w:type="continuationSeparator" w:id="0">
    <w:p w14:paraId="443C1D23" w14:textId="77777777" w:rsidR="00CC6E15" w:rsidRDefault="00CC6E15" w:rsidP="000824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9427A" w14:textId="21F98D58" w:rsidR="00D807C7" w:rsidRPr="00723DBE" w:rsidRDefault="00D807C7" w:rsidP="00D807C7">
    <w:pPr>
      <w:pStyle w:val="Header"/>
      <w:ind w:left="0"/>
      <w:rPr>
        <w:rFonts w:cs="Arial"/>
        <w:sz w:val="20"/>
        <w:szCs w:val="22"/>
      </w:rPr>
    </w:pPr>
    <w:r>
      <w:rPr>
        <w:rFonts w:cs="Arial"/>
      </w:rPr>
      <w:tab/>
    </w:r>
    <w:r w:rsidR="00FC6E0E" w:rsidRPr="00723DBE">
      <w:rPr>
        <w:rFonts w:cs="Arial"/>
      </w:rPr>
      <w:t xml:space="preserve">Baildon Town Council – </w:t>
    </w:r>
    <w:r>
      <w:rPr>
        <w:rFonts w:cs="Arial"/>
      </w:rPr>
      <w:t>Economy</w:t>
    </w:r>
    <w:r w:rsidR="00FC6E0E">
      <w:rPr>
        <w:rFonts w:cs="Arial"/>
      </w:rPr>
      <w:t xml:space="preserve"> </w:t>
    </w:r>
    <w:r>
      <w:rPr>
        <w:rFonts w:cs="Arial"/>
      </w:rPr>
      <w:t>Com</w:t>
    </w:r>
    <w:r w:rsidR="00FC6E0E">
      <w:rPr>
        <w:rFonts w:cs="Arial"/>
      </w:rPr>
      <w:t xml:space="preserve">mittee </w:t>
    </w:r>
    <w:r w:rsidR="00000000">
      <w:rPr>
        <w:rFonts w:cs="Arial"/>
      </w:rPr>
      <w:pict w14:anchorId="08380379">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8055" w14:textId="77777777" w:rsidR="00D807C7" w:rsidRDefault="00D807C7" w:rsidP="00A07458">
    <w:pPr>
      <w:tabs>
        <w:tab w:val="center" w:pos="4153"/>
        <w:tab w:val="right" w:pos="8306"/>
      </w:tabs>
      <w:spacing w:after="60"/>
      <w:jc w:val="center"/>
      <w:rPr>
        <w:rFonts w:cs="Arial"/>
        <w:b/>
      </w:rPr>
    </w:pPr>
  </w:p>
  <w:p w14:paraId="71F81DFC" w14:textId="77777777" w:rsidR="00D807C7" w:rsidRPr="00527611" w:rsidRDefault="00FC6E0E" w:rsidP="00E7180C">
    <w:pPr>
      <w:tabs>
        <w:tab w:val="center" w:pos="4153"/>
        <w:tab w:val="right" w:pos="8306"/>
      </w:tabs>
      <w:spacing w:after="60"/>
      <w:jc w:val="center"/>
      <w:rPr>
        <w:rFonts w:cs="Arial"/>
      </w:rPr>
    </w:pPr>
    <w:r w:rsidRPr="00414C92">
      <w:rPr>
        <w:rFonts w:cs="Arial"/>
        <w:b/>
        <w:noProof/>
      </w:rPr>
      <w:drawing>
        <wp:inline distT="0" distB="0" distL="0" distR="0" wp14:anchorId="3DEA04D7" wp14:editId="55C870F7">
          <wp:extent cx="1224915" cy="13068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1306830"/>
                  </a:xfrm>
                  <a:prstGeom prst="rect">
                    <a:avLst/>
                  </a:prstGeom>
                  <a:noFill/>
                  <a:ln>
                    <a:noFill/>
                  </a:ln>
                </pic:spPr>
              </pic:pic>
            </a:graphicData>
          </a:graphic>
        </wp:inline>
      </w:drawing>
    </w:r>
    <w:r>
      <w:rPr>
        <w:rFonts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182B"/>
    <w:multiLevelType w:val="hybridMultilevel"/>
    <w:tmpl w:val="16A639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1342B5"/>
    <w:multiLevelType w:val="hybridMultilevel"/>
    <w:tmpl w:val="A15A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870C0"/>
    <w:multiLevelType w:val="hybridMultilevel"/>
    <w:tmpl w:val="82C67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742AFB"/>
    <w:multiLevelType w:val="hybridMultilevel"/>
    <w:tmpl w:val="1D50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B2AE6"/>
    <w:multiLevelType w:val="hybridMultilevel"/>
    <w:tmpl w:val="F9AA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F72B54"/>
    <w:multiLevelType w:val="hybridMultilevel"/>
    <w:tmpl w:val="BE56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C0B33"/>
    <w:multiLevelType w:val="hybridMultilevel"/>
    <w:tmpl w:val="AE46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9459B2"/>
    <w:multiLevelType w:val="hybridMultilevel"/>
    <w:tmpl w:val="9E22EF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6DB24EF"/>
    <w:multiLevelType w:val="hybridMultilevel"/>
    <w:tmpl w:val="38384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921787"/>
    <w:multiLevelType w:val="hybridMultilevel"/>
    <w:tmpl w:val="A5787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000E0B"/>
    <w:multiLevelType w:val="hybridMultilevel"/>
    <w:tmpl w:val="58FA0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B959AB"/>
    <w:multiLevelType w:val="hybridMultilevel"/>
    <w:tmpl w:val="5D26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C44E25"/>
    <w:multiLevelType w:val="hybridMultilevel"/>
    <w:tmpl w:val="6020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1D52C1"/>
    <w:multiLevelType w:val="hybridMultilevel"/>
    <w:tmpl w:val="A9E4FF86"/>
    <w:lvl w:ilvl="0" w:tplc="67FE13D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73350B28"/>
    <w:multiLevelType w:val="hybridMultilevel"/>
    <w:tmpl w:val="744C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B7214E"/>
    <w:multiLevelType w:val="hybridMultilevel"/>
    <w:tmpl w:val="E11EDB82"/>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6" w15:restartNumberingAfterBreak="0">
    <w:nsid w:val="79905C45"/>
    <w:multiLevelType w:val="hybridMultilevel"/>
    <w:tmpl w:val="866413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D2C5B48"/>
    <w:multiLevelType w:val="hybridMultilevel"/>
    <w:tmpl w:val="61F44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6139065">
    <w:abstractNumId w:val="0"/>
  </w:num>
  <w:num w:numId="2" w16cid:durableId="955481639">
    <w:abstractNumId w:val="17"/>
  </w:num>
  <w:num w:numId="3" w16cid:durableId="1904752915">
    <w:abstractNumId w:val="7"/>
  </w:num>
  <w:num w:numId="4" w16cid:durableId="681400620">
    <w:abstractNumId w:val="13"/>
  </w:num>
  <w:num w:numId="5" w16cid:durableId="1251112228">
    <w:abstractNumId w:val="15"/>
  </w:num>
  <w:num w:numId="6" w16cid:durableId="414086277">
    <w:abstractNumId w:val="1"/>
  </w:num>
  <w:num w:numId="7" w16cid:durableId="1859083559">
    <w:abstractNumId w:val="6"/>
  </w:num>
  <w:num w:numId="8" w16cid:durableId="2005694550">
    <w:abstractNumId w:val="11"/>
  </w:num>
  <w:num w:numId="9" w16cid:durableId="1151754811">
    <w:abstractNumId w:val="16"/>
  </w:num>
  <w:num w:numId="10" w16cid:durableId="1091194017">
    <w:abstractNumId w:val="14"/>
  </w:num>
  <w:num w:numId="11" w16cid:durableId="1518887309">
    <w:abstractNumId w:val="3"/>
  </w:num>
  <w:num w:numId="12" w16cid:durableId="689373548">
    <w:abstractNumId w:val="8"/>
  </w:num>
  <w:num w:numId="13" w16cid:durableId="197007388">
    <w:abstractNumId w:val="4"/>
  </w:num>
  <w:num w:numId="14" w16cid:durableId="755638337">
    <w:abstractNumId w:val="5"/>
  </w:num>
  <w:num w:numId="15" w16cid:durableId="1817987238">
    <w:abstractNumId w:val="12"/>
  </w:num>
  <w:num w:numId="16" w16cid:durableId="2002850564">
    <w:abstractNumId w:val="9"/>
  </w:num>
  <w:num w:numId="17" w16cid:durableId="1000692141">
    <w:abstractNumId w:val="2"/>
  </w:num>
  <w:num w:numId="18" w16cid:durableId="4862134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4D7"/>
    <w:rsid w:val="00002440"/>
    <w:rsid w:val="0002749B"/>
    <w:rsid w:val="000316B8"/>
    <w:rsid w:val="00032611"/>
    <w:rsid w:val="00034343"/>
    <w:rsid w:val="00037B9A"/>
    <w:rsid w:val="00041D3C"/>
    <w:rsid w:val="00044E7F"/>
    <w:rsid w:val="000824D7"/>
    <w:rsid w:val="00087000"/>
    <w:rsid w:val="00090BCC"/>
    <w:rsid w:val="000A33D3"/>
    <w:rsid w:val="000E0469"/>
    <w:rsid w:val="000E5DCA"/>
    <w:rsid w:val="000F2B40"/>
    <w:rsid w:val="000F579C"/>
    <w:rsid w:val="000F7C9A"/>
    <w:rsid w:val="00124070"/>
    <w:rsid w:val="00125C16"/>
    <w:rsid w:val="001347A3"/>
    <w:rsid w:val="001559EE"/>
    <w:rsid w:val="00176D92"/>
    <w:rsid w:val="0018186D"/>
    <w:rsid w:val="00187B01"/>
    <w:rsid w:val="00193DB9"/>
    <w:rsid w:val="001C258F"/>
    <w:rsid w:val="001C6B08"/>
    <w:rsid w:val="002203BD"/>
    <w:rsid w:val="00220F74"/>
    <w:rsid w:val="002435C7"/>
    <w:rsid w:val="0028663F"/>
    <w:rsid w:val="002965BB"/>
    <w:rsid w:val="002976CE"/>
    <w:rsid w:val="002A5F1E"/>
    <w:rsid w:val="002F14C8"/>
    <w:rsid w:val="0031668E"/>
    <w:rsid w:val="00326BCC"/>
    <w:rsid w:val="0035605E"/>
    <w:rsid w:val="00360E56"/>
    <w:rsid w:val="00360F0C"/>
    <w:rsid w:val="00365846"/>
    <w:rsid w:val="003674E1"/>
    <w:rsid w:val="00376555"/>
    <w:rsid w:val="003A49D7"/>
    <w:rsid w:val="003F1B0D"/>
    <w:rsid w:val="003F4B4D"/>
    <w:rsid w:val="00441687"/>
    <w:rsid w:val="00442069"/>
    <w:rsid w:val="00451454"/>
    <w:rsid w:val="00464A20"/>
    <w:rsid w:val="004772A9"/>
    <w:rsid w:val="00480E21"/>
    <w:rsid w:val="004910AA"/>
    <w:rsid w:val="004A28B8"/>
    <w:rsid w:val="004A66EE"/>
    <w:rsid w:val="004B0003"/>
    <w:rsid w:val="004B4518"/>
    <w:rsid w:val="004B72B6"/>
    <w:rsid w:val="004E1480"/>
    <w:rsid w:val="004E2511"/>
    <w:rsid w:val="004E3997"/>
    <w:rsid w:val="004F167C"/>
    <w:rsid w:val="00514B52"/>
    <w:rsid w:val="00517E2E"/>
    <w:rsid w:val="00520A97"/>
    <w:rsid w:val="00522B76"/>
    <w:rsid w:val="00553F34"/>
    <w:rsid w:val="00564560"/>
    <w:rsid w:val="00592061"/>
    <w:rsid w:val="00597F8D"/>
    <w:rsid w:val="005A6045"/>
    <w:rsid w:val="005B11BE"/>
    <w:rsid w:val="005B572D"/>
    <w:rsid w:val="005C6601"/>
    <w:rsid w:val="005C690A"/>
    <w:rsid w:val="005D1590"/>
    <w:rsid w:val="005D25AB"/>
    <w:rsid w:val="005E5CEF"/>
    <w:rsid w:val="005F6F81"/>
    <w:rsid w:val="00603BA2"/>
    <w:rsid w:val="00611E6C"/>
    <w:rsid w:val="00624819"/>
    <w:rsid w:val="0063554F"/>
    <w:rsid w:val="00644DB6"/>
    <w:rsid w:val="006515CC"/>
    <w:rsid w:val="0067273F"/>
    <w:rsid w:val="006748D0"/>
    <w:rsid w:val="00685954"/>
    <w:rsid w:val="00687470"/>
    <w:rsid w:val="006973F5"/>
    <w:rsid w:val="006A1EEA"/>
    <w:rsid w:val="006B392C"/>
    <w:rsid w:val="006D01E2"/>
    <w:rsid w:val="006F4A88"/>
    <w:rsid w:val="00715912"/>
    <w:rsid w:val="00733517"/>
    <w:rsid w:val="00733E80"/>
    <w:rsid w:val="00741355"/>
    <w:rsid w:val="00767922"/>
    <w:rsid w:val="00771D29"/>
    <w:rsid w:val="00781DD9"/>
    <w:rsid w:val="007960BB"/>
    <w:rsid w:val="007A04E6"/>
    <w:rsid w:val="007A5FE9"/>
    <w:rsid w:val="007A6396"/>
    <w:rsid w:val="007B4E6C"/>
    <w:rsid w:val="007F56D4"/>
    <w:rsid w:val="007F5D8C"/>
    <w:rsid w:val="007F7CB2"/>
    <w:rsid w:val="0081056E"/>
    <w:rsid w:val="00811217"/>
    <w:rsid w:val="0081715D"/>
    <w:rsid w:val="008303FA"/>
    <w:rsid w:val="00862FB5"/>
    <w:rsid w:val="008805C6"/>
    <w:rsid w:val="008827BF"/>
    <w:rsid w:val="00892351"/>
    <w:rsid w:val="0089609D"/>
    <w:rsid w:val="00897075"/>
    <w:rsid w:val="0089737D"/>
    <w:rsid w:val="008A52B5"/>
    <w:rsid w:val="008E27C3"/>
    <w:rsid w:val="008E55AE"/>
    <w:rsid w:val="00902407"/>
    <w:rsid w:val="00906F0B"/>
    <w:rsid w:val="00914F4A"/>
    <w:rsid w:val="00944F3F"/>
    <w:rsid w:val="00952A2E"/>
    <w:rsid w:val="00982514"/>
    <w:rsid w:val="00990F5C"/>
    <w:rsid w:val="0099545C"/>
    <w:rsid w:val="009D5F1B"/>
    <w:rsid w:val="009D7EF5"/>
    <w:rsid w:val="009F684D"/>
    <w:rsid w:val="00A000CE"/>
    <w:rsid w:val="00A036B6"/>
    <w:rsid w:val="00A24994"/>
    <w:rsid w:val="00A279BF"/>
    <w:rsid w:val="00A41774"/>
    <w:rsid w:val="00A61F28"/>
    <w:rsid w:val="00A67B54"/>
    <w:rsid w:val="00A718AC"/>
    <w:rsid w:val="00A726AD"/>
    <w:rsid w:val="00A90DF0"/>
    <w:rsid w:val="00A95EC1"/>
    <w:rsid w:val="00AB3839"/>
    <w:rsid w:val="00AB7AA5"/>
    <w:rsid w:val="00AC0DAA"/>
    <w:rsid w:val="00AC5ECE"/>
    <w:rsid w:val="00AF0C40"/>
    <w:rsid w:val="00B1608E"/>
    <w:rsid w:val="00B35E8D"/>
    <w:rsid w:val="00B43401"/>
    <w:rsid w:val="00B67F6F"/>
    <w:rsid w:val="00B77045"/>
    <w:rsid w:val="00B8458A"/>
    <w:rsid w:val="00B93A5E"/>
    <w:rsid w:val="00BA4217"/>
    <w:rsid w:val="00BB75D1"/>
    <w:rsid w:val="00BD7298"/>
    <w:rsid w:val="00BE0253"/>
    <w:rsid w:val="00BE6C2A"/>
    <w:rsid w:val="00C211B4"/>
    <w:rsid w:val="00C4178F"/>
    <w:rsid w:val="00C46AE6"/>
    <w:rsid w:val="00C60FF4"/>
    <w:rsid w:val="00C62490"/>
    <w:rsid w:val="00C642D8"/>
    <w:rsid w:val="00C70702"/>
    <w:rsid w:val="00C732EB"/>
    <w:rsid w:val="00C81C79"/>
    <w:rsid w:val="00C941D1"/>
    <w:rsid w:val="00C942E2"/>
    <w:rsid w:val="00CA4249"/>
    <w:rsid w:val="00CA4D95"/>
    <w:rsid w:val="00CA7F88"/>
    <w:rsid w:val="00CC24C9"/>
    <w:rsid w:val="00CC5EB7"/>
    <w:rsid w:val="00CC6E15"/>
    <w:rsid w:val="00CE2F44"/>
    <w:rsid w:val="00CF2EBC"/>
    <w:rsid w:val="00D07EDC"/>
    <w:rsid w:val="00D4385C"/>
    <w:rsid w:val="00D57AA3"/>
    <w:rsid w:val="00D807C7"/>
    <w:rsid w:val="00DC713F"/>
    <w:rsid w:val="00DD2FBD"/>
    <w:rsid w:val="00E17CAA"/>
    <w:rsid w:val="00E2799A"/>
    <w:rsid w:val="00E6646B"/>
    <w:rsid w:val="00E74ACF"/>
    <w:rsid w:val="00E825C3"/>
    <w:rsid w:val="00E845DD"/>
    <w:rsid w:val="00E86CB2"/>
    <w:rsid w:val="00EA0ABA"/>
    <w:rsid w:val="00EA2002"/>
    <w:rsid w:val="00EB587E"/>
    <w:rsid w:val="00EC7A21"/>
    <w:rsid w:val="00EE58BF"/>
    <w:rsid w:val="00EE6E43"/>
    <w:rsid w:val="00F10A4F"/>
    <w:rsid w:val="00F1446B"/>
    <w:rsid w:val="00F26001"/>
    <w:rsid w:val="00F41975"/>
    <w:rsid w:val="00F4722F"/>
    <w:rsid w:val="00F846A1"/>
    <w:rsid w:val="00F84E8E"/>
    <w:rsid w:val="00F92083"/>
    <w:rsid w:val="00FA5D71"/>
    <w:rsid w:val="00FB2D5E"/>
    <w:rsid w:val="00FC6E0E"/>
    <w:rsid w:val="00FD29EA"/>
    <w:rsid w:val="00FD7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42CE9"/>
  <w15:chartTrackingRefBased/>
  <w15:docId w15:val="{992BEB53-D3EA-4262-8794-58CBAC06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B08"/>
    <w:pPr>
      <w:spacing w:before="120" w:after="120" w:line="240" w:lineRule="auto"/>
      <w:ind w:left="284" w:right="284"/>
    </w:pPr>
    <w:rPr>
      <w:rFonts w:ascii="Arial" w:hAnsi="Arial" w:cs="Times New Roman"/>
      <w:szCs w:val="20"/>
    </w:rPr>
  </w:style>
  <w:style w:type="paragraph" w:styleId="Heading1">
    <w:name w:val="heading 1"/>
    <w:basedOn w:val="Normal"/>
    <w:next w:val="Normal"/>
    <w:link w:val="Heading1Char"/>
    <w:autoRedefine/>
    <w:qFormat/>
    <w:rsid w:val="00603BA2"/>
    <w:pPr>
      <w:keepNext/>
      <w:spacing w:before="240" w:after="60"/>
      <w:ind w:left="0" w:right="0"/>
      <w:outlineLvl w:val="0"/>
    </w:pPr>
    <w:rPr>
      <w:rFonts w:eastAsia="Times New Roman" w:cstheme="majorBidi"/>
      <w:b/>
      <w:bCs/>
      <w:kern w:val="32"/>
      <w:szCs w:val="22"/>
      <w:lang w:eastAsia="en-GB"/>
    </w:rPr>
  </w:style>
  <w:style w:type="paragraph" w:styleId="Heading2">
    <w:name w:val="heading 2"/>
    <w:basedOn w:val="Normal"/>
    <w:next w:val="Normal"/>
    <w:link w:val="Heading2Char"/>
    <w:autoRedefine/>
    <w:uiPriority w:val="9"/>
    <w:unhideWhenUsed/>
    <w:qFormat/>
    <w:rsid w:val="005C6601"/>
    <w:pPr>
      <w:keepNext/>
      <w:keepLines/>
      <w:spacing w:before="40" w:after="0" w:line="259" w:lineRule="auto"/>
      <w:ind w:left="0" w:right="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03BA2"/>
    <w:rPr>
      <w:rFonts w:ascii="Arial" w:eastAsia="Times New Roman" w:hAnsi="Arial" w:cstheme="majorBidi"/>
      <w:b/>
      <w:bCs/>
      <w:kern w:val="32"/>
      <w:lang w:eastAsia="en-GB"/>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Footer">
    <w:name w:val="footer"/>
    <w:basedOn w:val="Normal"/>
    <w:link w:val="FooterChar"/>
    <w:uiPriority w:val="99"/>
    <w:semiHidden/>
    <w:unhideWhenUsed/>
    <w:rsid w:val="000824D7"/>
    <w:pPr>
      <w:tabs>
        <w:tab w:val="center" w:pos="4513"/>
        <w:tab w:val="right" w:pos="9026"/>
      </w:tabs>
      <w:spacing w:before="0" w:after="0"/>
    </w:pPr>
  </w:style>
  <w:style w:type="character" w:customStyle="1" w:styleId="FooterChar">
    <w:name w:val="Footer Char"/>
    <w:basedOn w:val="DefaultParagraphFont"/>
    <w:link w:val="Footer"/>
    <w:uiPriority w:val="99"/>
    <w:semiHidden/>
    <w:rsid w:val="000824D7"/>
    <w:rPr>
      <w:rFonts w:ascii="Arial" w:hAnsi="Arial" w:cs="Times New Roman"/>
      <w:szCs w:val="20"/>
    </w:rPr>
  </w:style>
  <w:style w:type="paragraph" w:styleId="Header">
    <w:name w:val="header"/>
    <w:basedOn w:val="Normal"/>
    <w:link w:val="HeaderChar"/>
    <w:uiPriority w:val="99"/>
    <w:unhideWhenUsed/>
    <w:rsid w:val="000824D7"/>
    <w:pPr>
      <w:tabs>
        <w:tab w:val="center" w:pos="4513"/>
        <w:tab w:val="right" w:pos="9026"/>
      </w:tabs>
      <w:spacing w:before="0" w:after="0"/>
    </w:pPr>
  </w:style>
  <w:style w:type="character" w:customStyle="1" w:styleId="HeaderChar">
    <w:name w:val="Header Char"/>
    <w:basedOn w:val="DefaultParagraphFont"/>
    <w:link w:val="Header"/>
    <w:uiPriority w:val="99"/>
    <w:rsid w:val="000824D7"/>
    <w:rPr>
      <w:rFonts w:ascii="Arial" w:hAnsi="Arial" w:cs="Times New Roman"/>
      <w:szCs w:val="20"/>
    </w:rPr>
  </w:style>
  <w:style w:type="character" w:styleId="PageNumber">
    <w:name w:val="page number"/>
    <w:basedOn w:val="DefaultParagraphFont"/>
    <w:rsid w:val="000824D7"/>
  </w:style>
  <w:style w:type="paragraph" w:styleId="ListParagraph">
    <w:name w:val="List Paragraph"/>
    <w:basedOn w:val="Normal"/>
    <w:uiPriority w:val="34"/>
    <w:qFormat/>
    <w:rsid w:val="00C62490"/>
    <w:pPr>
      <w:ind w:left="720"/>
      <w:contextualSpacing/>
    </w:pPr>
  </w:style>
  <w:style w:type="character" w:styleId="Hyperlink">
    <w:name w:val="Hyperlink"/>
    <w:basedOn w:val="DefaultParagraphFont"/>
    <w:uiPriority w:val="99"/>
    <w:unhideWhenUsed/>
    <w:rsid w:val="00C62490"/>
    <w:rPr>
      <w:color w:val="0563C1" w:themeColor="hyperlink"/>
      <w:u w:val="single"/>
    </w:rPr>
  </w:style>
  <w:style w:type="character" w:styleId="UnresolvedMention">
    <w:name w:val="Unresolved Mention"/>
    <w:basedOn w:val="DefaultParagraphFont"/>
    <w:uiPriority w:val="99"/>
    <w:semiHidden/>
    <w:unhideWhenUsed/>
    <w:rsid w:val="00C62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38393">
      <w:bodyDiv w:val="1"/>
      <w:marLeft w:val="0"/>
      <w:marRight w:val="0"/>
      <w:marTop w:val="0"/>
      <w:marBottom w:val="0"/>
      <w:divBdr>
        <w:top w:val="none" w:sz="0" w:space="0" w:color="auto"/>
        <w:left w:val="none" w:sz="0" w:space="0" w:color="auto"/>
        <w:bottom w:val="none" w:sz="0" w:space="0" w:color="auto"/>
        <w:right w:val="none" w:sz="0" w:space="0" w:color="auto"/>
      </w:divBdr>
    </w:div>
    <w:div w:id="1035815831">
      <w:bodyDiv w:val="1"/>
      <w:marLeft w:val="0"/>
      <w:marRight w:val="0"/>
      <w:marTop w:val="0"/>
      <w:marBottom w:val="0"/>
      <w:divBdr>
        <w:top w:val="none" w:sz="0" w:space="0" w:color="auto"/>
        <w:left w:val="none" w:sz="0" w:space="0" w:color="auto"/>
        <w:bottom w:val="none" w:sz="0" w:space="0" w:color="auto"/>
        <w:right w:val="none" w:sz="0" w:space="0" w:color="auto"/>
      </w:divBdr>
    </w:div>
    <w:div w:id="1544513976">
      <w:bodyDiv w:val="1"/>
      <w:marLeft w:val="0"/>
      <w:marRight w:val="0"/>
      <w:marTop w:val="0"/>
      <w:marBottom w:val="0"/>
      <w:divBdr>
        <w:top w:val="none" w:sz="0" w:space="0" w:color="auto"/>
        <w:left w:val="none" w:sz="0" w:space="0" w:color="auto"/>
        <w:bottom w:val="none" w:sz="0" w:space="0" w:color="auto"/>
        <w:right w:val="none" w:sz="0" w:space="0" w:color="auto"/>
      </w:divBdr>
    </w:div>
    <w:div w:id="20705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Louanna Winch</dc:creator>
  <cp:keywords/>
  <dc:description/>
  <cp:lastModifiedBy>Ruth Logan</cp:lastModifiedBy>
  <cp:revision>3</cp:revision>
  <cp:lastPrinted>2022-03-01T09:37:00Z</cp:lastPrinted>
  <dcterms:created xsi:type="dcterms:W3CDTF">2024-02-28T11:54:00Z</dcterms:created>
  <dcterms:modified xsi:type="dcterms:W3CDTF">2024-02-28T12:10:00Z</dcterms:modified>
</cp:coreProperties>
</file>