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1564" w14:textId="2AF71627" w:rsidR="00E44632" w:rsidRPr="008E07D9" w:rsidRDefault="00E44632" w:rsidP="009633A5">
      <w:pPr>
        <w:spacing w:before="240" w:after="60"/>
        <w:ind w:left="0" w:right="0"/>
        <w:jc w:val="center"/>
        <w:outlineLvl w:val="0"/>
        <w:rPr>
          <w:rFonts w:eastAsia="Times New Roman"/>
          <w:b/>
          <w:bCs/>
          <w:kern w:val="28"/>
          <w:sz w:val="28"/>
          <w:szCs w:val="32"/>
          <w:lang w:eastAsia="en-GB"/>
        </w:rPr>
      </w:pPr>
      <w:r w:rsidRPr="008E07D9">
        <w:rPr>
          <w:rFonts w:eastAsia="Times New Roman"/>
          <w:b/>
          <w:bCs/>
          <w:kern w:val="28"/>
          <w:sz w:val="28"/>
          <w:szCs w:val="32"/>
          <w:lang w:eastAsia="en-GB"/>
        </w:rPr>
        <w:t xml:space="preserve">Minutes of </w:t>
      </w:r>
      <w:r w:rsidRPr="006379FF">
        <w:rPr>
          <w:rFonts w:eastAsia="Times New Roman"/>
          <w:b/>
          <w:bCs/>
          <w:color w:val="000000" w:themeColor="text1"/>
          <w:kern w:val="28"/>
          <w:sz w:val="28"/>
          <w:szCs w:val="32"/>
          <w:lang w:eastAsia="en-GB"/>
        </w:rPr>
        <w:t xml:space="preserve">the Full Council </w:t>
      </w:r>
      <w:r w:rsidRPr="008E07D9">
        <w:rPr>
          <w:rFonts w:eastAsia="Times New Roman"/>
          <w:b/>
          <w:bCs/>
          <w:kern w:val="28"/>
          <w:sz w:val="28"/>
          <w:szCs w:val="32"/>
          <w:lang w:eastAsia="en-GB"/>
        </w:rPr>
        <w:t xml:space="preserve">Meeting held on </w:t>
      </w:r>
    </w:p>
    <w:p w14:paraId="28D048CA" w14:textId="28FBF94C" w:rsidR="00E44632" w:rsidRPr="008E07D9" w:rsidRDefault="00E44632" w:rsidP="00E44632">
      <w:pPr>
        <w:spacing w:before="240" w:after="60"/>
        <w:ind w:left="0" w:right="0"/>
        <w:jc w:val="center"/>
        <w:outlineLvl w:val="0"/>
        <w:rPr>
          <w:rFonts w:eastAsia="Times New Roman"/>
          <w:b/>
          <w:bCs/>
          <w:kern w:val="28"/>
          <w:sz w:val="28"/>
          <w:szCs w:val="32"/>
          <w:u w:val="single"/>
          <w:lang w:eastAsia="en-GB"/>
        </w:rPr>
      </w:pPr>
      <w:r>
        <w:rPr>
          <w:rFonts w:eastAsia="Times New Roman"/>
          <w:b/>
          <w:bCs/>
          <w:kern w:val="28"/>
          <w:sz w:val="28"/>
          <w:szCs w:val="32"/>
          <w:u w:val="single"/>
          <w:lang w:eastAsia="en-GB"/>
        </w:rPr>
        <w:t xml:space="preserve">Monday </w:t>
      </w:r>
      <w:r w:rsidR="00694255">
        <w:rPr>
          <w:rFonts w:eastAsia="Times New Roman"/>
          <w:b/>
          <w:bCs/>
          <w:kern w:val="28"/>
          <w:sz w:val="28"/>
          <w:szCs w:val="32"/>
          <w:u w:val="single"/>
          <w:lang w:eastAsia="en-GB"/>
        </w:rPr>
        <w:t>20</w:t>
      </w:r>
      <w:r w:rsidR="005E74EA" w:rsidRPr="005E74EA">
        <w:rPr>
          <w:rFonts w:eastAsia="Times New Roman"/>
          <w:b/>
          <w:bCs/>
          <w:kern w:val="28"/>
          <w:sz w:val="28"/>
          <w:szCs w:val="32"/>
          <w:u w:val="single"/>
          <w:vertAlign w:val="superscript"/>
          <w:lang w:eastAsia="en-GB"/>
        </w:rPr>
        <w:t>th</w:t>
      </w:r>
      <w:r w:rsidR="005E74EA">
        <w:rPr>
          <w:rFonts w:eastAsia="Times New Roman"/>
          <w:b/>
          <w:bCs/>
          <w:kern w:val="28"/>
          <w:sz w:val="28"/>
          <w:szCs w:val="32"/>
          <w:u w:val="single"/>
          <w:lang w:eastAsia="en-GB"/>
        </w:rPr>
        <w:t xml:space="preserve"> </w:t>
      </w:r>
      <w:r w:rsidR="00694255">
        <w:rPr>
          <w:rFonts w:eastAsia="Times New Roman"/>
          <w:b/>
          <w:bCs/>
          <w:kern w:val="28"/>
          <w:sz w:val="28"/>
          <w:szCs w:val="32"/>
          <w:u w:val="single"/>
          <w:lang w:eastAsia="en-GB"/>
        </w:rPr>
        <w:t>March</w:t>
      </w:r>
      <w:r w:rsidR="00C81C4B">
        <w:rPr>
          <w:rFonts w:eastAsia="Times New Roman"/>
          <w:b/>
          <w:bCs/>
          <w:kern w:val="28"/>
          <w:sz w:val="28"/>
          <w:szCs w:val="32"/>
          <w:u w:val="single"/>
          <w:lang w:eastAsia="en-GB"/>
        </w:rPr>
        <w:t xml:space="preserve"> 202</w:t>
      </w:r>
      <w:r w:rsidR="00694255">
        <w:rPr>
          <w:rFonts w:eastAsia="Times New Roman"/>
          <w:b/>
          <w:bCs/>
          <w:kern w:val="28"/>
          <w:sz w:val="28"/>
          <w:szCs w:val="32"/>
          <w:u w:val="single"/>
          <w:lang w:eastAsia="en-GB"/>
        </w:rPr>
        <w:t>3</w:t>
      </w:r>
      <w:r w:rsidRPr="008E07D9">
        <w:rPr>
          <w:rFonts w:eastAsia="Times New Roman"/>
          <w:b/>
          <w:bCs/>
          <w:kern w:val="28"/>
          <w:sz w:val="28"/>
          <w:szCs w:val="32"/>
          <w:u w:val="single"/>
          <w:lang w:eastAsia="en-GB"/>
        </w:rPr>
        <w:t xml:space="preserve"> at 7pm</w:t>
      </w:r>
    </w:p>
    <w:p w14:paraId="654FD250" w14:textId="77777777" w:rsidR="00E44632" w:rsidRPr="008E07D9" w:rsidRDefault="00E44632" w:rsidP="008C6660">
      <w:pPr>
        <w:pStyle w:val="Heading1"/>
      </w:pPr>
      <w:r w:rsidRPr="008E07D9">
        <w:t xml:space="preserve">Present: </w:t>
      </w:r>
    </w:p>
    <w:p w14:paraId="7FF78198" w14:textId="05A94472" w:rsidR="009A32B4" w:rsidRDefault="00E44632" w:rsidP="008C6660">
      <w:pPr>
        <w:ind w:left="0"/>
        <w:rPr>
          <w:lang w:eastAsia="en-GB"/>
        </w:rPr>
      </w:pPr>
      <w:r w:rsidRPr="008E07D9">
        <w:rPr>
          <w:lang w:eastAsia="en-GB"/>
        </w:rPr>
        <w:t xml:space="preserve">Cllrs </w:t>
      </w:r>
      <w:r w:rsidR="00F7314F">
        <w:rPr>
          <w:lang w:eastAsia="en-GB"/>
        </w:rPr>
        <w:t xml:space="preserve">G Dixon, </w:t>
      </w:r>
      <w:r w:rsidRPr="008E07D9">
        <w:rPr>
          <w:lang w:eastAsia="en-GB"/>
        </w:rPr>
        <w:t>J Ashton,</w:t>
      </w:r>
      <w:r w:rsidR="00DE52CD">
        <w:rPr>
          <w:lang w:eastAsia="en-GB"/>
        </w:rPr>
        <w:t xml:space="preserve"> D </w:t>
      </w:r>
      <w:r w:rsidR="004E0424">
        <w:rPr>
          <w:lang w:eastAsia="en-GB"/>
        </w:rPr>
        <w:t>Reed</w:t>
      </w:r>
      <w:r w:rsidR="00C81C4B">
        <w:rPr>
          <w:lang w:eastAsia="en-GB"/>
        </w:rPr>
        <w:t>,</w:t>
      </w:r>
      <w:r w:rsidR="0071634F">
        <w:rPr>
          <w:lang w:eastAsia="en-GB"/>
        </w:rPr>
        <w:t xml:space="preserve"> A Foster</w:t>
      </w:r>
      <w:r w:rsidR="007C583A">
        <w:rPr>
          <w:lang w:eastAsia="en-GB"/>
        </w:rPr>
        <w:t>,</w:t>
      </w:r>
      <w:r w:rsidR="00C81C4B">
        <w:rPr>
          <w:lang w:eastAsia="en-GB"/>
        </w:rPr>
        <w:t xml:space="preserve"> </w:t>
      </w:r>
      <w:r w:rsidR="00CC271B">
        <w:rPr>
          <w:lang w:eastAsia="en-GB"/>
        </w:rPr>
        <w:t xml:space="preserve">G Jennison, B Wyatt-Millington and R Knowles </w:t>
      </w:r>
    </w:p>
    <w:p w14:paraId="6201A877" w14:textId="30410E5A" w:rsidR="00160DBD" w:rsidRPr="009A32B4" w:rsidRDefault="00160DBD" w:rsidP="009A32B4">
      <w:pPr>
        <w:ind w:left="0"/>
        <w:rPr>
          <w:lang w:eastAsia="en-GB"/>
        </w:rPr>
      </w:pPr>
      <w:r w:rsidRPr="00160DBD">
        <w:rPr>
          <w:b/>
          <w:bCs/>
          <w:sz w:val="24"/>
          <w:szCs w:val="24"/>
          <w:lang w:eastAsia="en-GB"/>
        </w:rPr>
        <w:t>Apologies</w:t>
      </w:r>
      <w:r>
        <w:rPr>
          <w:b/>
          <w:bCs/>
          <w:sz w:val="24"/>
          <w:szCs w:val="24"/>
          <w:lang w:eastAsia="en-GB"/>
        </w:rPr>
        <w:t>:</w:t>
      </w:r>
    </w:p>
    <w:p w14:paraId="71993906" w14:textId="5DE4972F" w:rsidR="009A32B4" w:rsidRDefault="00160DBD" w:rsidP="00015427">
      <w:pPr>
        <w:ind w:left="0"/>
        <w:rPr>
          <w:szCs w:val="22"/>
          <w:lang w:eastAsia="en-GB"/>
        </w:rPr>
      </w:pPr>
      <w:r w:rsidRPr="00160DBD">
        <w:rPr>
          <w:szCs w:val="22"/>
          <w:lang w:eastAsia="en-GB"/>
        </w:rPr>
        <w:t xml:space="preserve">Cllrs </w:t>
      </w:r>
      <w:r w:rsidR="00CC271B">
        <w:rPr>
          <w:szCs w:val="22"/>
          <w:lang w:eastAsia="en-GB"/>
        </w:rPr>
        <w:t>J Kean, P Sharkey</w:t>
      </w:r>
      <w:r w:rsidR="00CE6A1A">
        <w:rPr>
          <w:szCs w:val="22"/>
          <w:lang w:eastAsia="en-GB"/>
        </w:rPr>
        <w:t xml:space="preserve">, S Hewitson </w:t>
      </w:r>
    </w:p>
    <w:p w14:paraId="5F1EA473" w14:textId="55BA8F61" w:rsidR="00CC271B" w:rsidRDefault="00CC271B" w:rsidP="00015427">
      <w:pPr>
        <w:ind w:left="0"/>
        <w:rPr>
          <w:szCs w:val="22"/>
          <w:lang w:eastAsia="en-GB"/>
        </w:rPr>
      </w:pPr>
    </w:p>
    <w:p w14:paraId="711B4F42" w14:textId="73797D60" w:rsidR="00CC271B" w:rsidRDefault="00CC271B" w:rsidP="00015427">
      <w:pPr>
        <w:ind w:left="0"/>
        <w:rPr>
          <w:szCs w:val="22"/>
          <w:lang w:eastAsia="en-GB"/>
        </w:rPr>
      </w:pPr>
      <w:r>
        <w:rPr>
          <w:szCs w:val="22"/>
          <w:lang w:eastAsia="en-GB"/>
        </w:rPr>
        <w:t xml:space="preserve">Informal </w:t>
      </w:r>
      <w:r w:rsidR="005140EB">
        <w:rPr>
          <w:szCs w:val="22"/>
          <w:lang w:eastAsia="en-GB"/>
        </w:rPr>
        <w:t xml:space="preserve">– Bradford Council Ward Officers Drop In </w:t>
      </w:r>
      <w:r>
        <w:rPr>
          <w:szCs w:val="22"/>
          <w:lang w:eastAsia="en-GB"/>
        </w:rPr>
        <w:t>– The Ward Officers (Wendy Fisher, Ross Collard and Marcia Churley) attended to provide Councillors a brief update on the Baildon Ward Plan as well as an introduction into the work they do.</w:t>
      </w:r>
    </w:p>
    <w:p w14:paraId="352BE598" w14:textId="77777777" w:rsidR="005140EB" w:rsidRDefault="00CC271B" w:rsidP="00015427">
      <w:pPr>
        <w:ind w:left="0"/>
        <w:rPr>
          <w:szCs w:val="22"/>
          <w:lang w:eastAsia="en-GB"/>
        </w:rPr>
      </w:pPr>
      <w:r>
        <w:rPr>
          <w:szCs w:val="22"/>
          <w:lang w:eastAsia="en-GB"/>
        </w:rPr>
        <w:t xml:space="preserve">Carys Bose also attended on behalf of Bradfords youth provision and provided an update on the work undertaken in Baildon. </w:t>
      </w:r>
      <w:r w:rsidR="005140EB">
        <w:rPr>
          <w:szCs w:val="22"/>
          <w:lang w:eastAsia="en-GB"/>
        </w:rPr>
        <w:t>L</w:t>
      </w:r>
      <w:r>
        <w:rPr>
          <w:szCs w:val="22"/>
          <w:lang w:eastAsia="en-GB"/>
        </w:rPr>
        <w:t>ucy Maddison also provided a brief update</w:t>
      </w:r>
      <w:r w:rsidR="005140EB">
        <w:rPr>
          <w:szCs w:val="22"/>
          <w:lang w:eastAsia="en-GB"/>
        </w:rPr>
        <w:t xml:space="preserve"> on youth provision at Baildon Community Link. </w:t>
      </w:r>
    </w:p>
    <w:p w14:paraId="7A5DAD56" w14:textId="3CEC7D1C" w:rsidR="00CC271B" w:rsidRPr="00CC271B" w:rsidRDefault="00CC271B" w:rsidP="00015427">
      <w:pPr>
        <w:ind w:left="0"/>
        <w:rPr>
          <w:szCs w:val="22"/>
          <w:lang w:eastAsia="en-GB"/>
        </w:rPr>
      </w:pPr>
    </w:p>
    <w:p w14:paraId="1B2BFBD7" w14:textId="740686B0" w:rsidR="00E44632" w:rsidRDefault="00E44632" w:rsidP="008C6660">
      <w:pPr>
        <w:pStyle w:val="Heading1"/>
      </w:pPr>
      <w:bookmarkStart w:id="0" w:name="_Hlk109746395"/>
      <w:r w:rsidRPr="008E07D9">
        <w:t>FC2</w:t>
      </w:r>
      <w:r w:rsidR="00160DBD">
        <w:t>2</w:t>
      </w:r>
      <w:r>
        <w:t>2</w:t>
      </w:r>
      <w:r w:rsidR="00160DBD">
        <w:t>3</w:t>
      </w:r>
      <w:r w:rsidRPr="008E07D9">
        <w:t>/</w:t>
      </w:r>
      <w:bookmarkEnd w:id="0"/>
      <w:r w:rsidR="00D71FA4">
        <w:t>57</w:t>
      </w:r>
      <w:r w:rsidRPr="008E07D9">
        <w:tab/>
        <w:t>Chair’s opening remarks</w:t>
      </w:r>
    </w:p>
    <w:p w14:paraId="6C359712" w14:textId="6D98934E" w:rsidR="005140EB" w:rsidRDefault="005140EB" w:rsidP="008C6660">
      <w:pPr>
        <w:pStyle w:val="Heading1"/>
        <w:rPr>
          <w:b w:val="0"/>
          <w:bCs w:val="0"/>
          <w:sz w:val="22"/>
          <w:szCs w:val="22"/>
        </w:rPr>
      </w:pPr>
      <w:r>
        <w:rPr>
          <w:b w:val="0"/>
          <w:bCs w:val="0"/>
          <w:sz w:val="22"/>
          <w:szCs w:val="22"/>
        </w:rPr>
        <w:t xml:space="preserve">The Chair introduced Helen Thornton, the incoming new Town Clerk (who was in attendance as a member of the public). </w:t>
      </w:r>
    </w:p>
    <w:p w14:paraId="1157F7FF" w14:textId="18C8D486" w:rsidR="005140EB" w:rsidRDefault="005140EB" w:rsidP="005140EB">
      <w:pPr>
        <w:ind w:left="0"/>
      </w:pPr>
      <w:r>
        <w:t>The Chair commented on the upcoming elections and the need to continue to promote and advertise the same.</w:t>
      </w:r>
    </w:p>
    <w:p w14:paraId="0FE2E263" w14:textId="0D64C190" w:rsidR="006379FF" w:rsidRDefault="005140EB" w:rsidP="005140EB">
      <w:pPr>
        <w:ind w:left="0"/>
      </w:pPr>
      <w:r>
        <w:t xml:space="preserve">The Chair </w:t>
      </w:r>
      <w:r w:rsidR="007961BD">
        <w:t xml:space="preserve">updated Council </w:t>
      </w:r>
      <w:r>
        <w:t xml:space="preserve">on the </w:t>
      </w:r>
      <w:r w:rsidR="006379FF">
        <w:t>funding to Baildon primary schools in relation to the cost-of-living increases. Baildon Town Council allocated £10,000.00 to help those in financial difficulty</w:t>
      </w:r>
      <w:r w:rsidR="007961BD">
        <w:t>. A written progress report was tabled. Cllrs Dixon and Foster had visited all 4 schools on 17</w:t>
      </w:r>
      <w:r w:rsidR="007961BD" w:rsidRPr="007961BD">
        <w:rPr>
          <w:vertAlign w:val="superscript"/>
        </w:rPr>
        <w:t>th</w:t>
      </w:r>
      <w:r w:rsidR="007961BD">
        <w:t xml:space="preserve"> March 2023 and all allocations were fully signed and will now be paid.</w:t>
      </w:r>
    </w:p>
    <w:p w14:paraId="5199E506" w14:textId="0FF48A5F" w:rsidR="006379FF" w:rsidRDefault="006379FF" w:rsidP="005140EB">
      <w:pPr>
        <w:ind w:left="0"/>
      </w:pPr>
    </w:p>
    <w:p w14:paraId="5D7ABCD1" w14:textId="72F1ADEA" w:rsidR="006379FF" w:rsidRDefault="006379FF" w:rsidP="005140EB">
      <w:pPr>
        <w:ind w:left="0"/>
        <w:rPr>
          <w:b/>
          <w:bCs/>
          <w:sz w:val="24"/>
          <w:szCs w:val="24"/>
        </w:rPr>
      </w:pPr>
      <w:r>
        <w:rPr>
          <w:b/>
          <w:bCs/>
          <w:sz w:val="24"/>
          <w:szCs w:val="24"/>
        </w:rPr>
        <w:t>FC2223/</w:t>
      </w:r>
      <w:r w:rsidR="00D71FA4">
        <w:rPr>
          <w:b/>
          <w:bCs/>
          <w:sz w:val="24"/>
          <w:szCs w:val="24"/>
        </w:rPr>
        <w:t>58</w:t>
      </w:r>
      <w:r>
        <w:rPr>
          <w:b/>
          <w:bCs/>
          <w:sz w:val="24"/>
          <w:szCs w:val="24"/>
        </w:rPr>
        <w:tab/>
      </w:r>
      <w:r w:rsidR="00CE6A1A">
        <w:rPr>
          <w:b/>
          <w:bCs/>
          <w:sz w:val="24"/>
          <w:szCs w:val="24"/>
        </w:rPr>
        <w:t xml:space="preserve">Approve Reasons for Absence </w:t>
      </w:r>
    </w:p>
    <w:p w14:paraId="06CAF370" w14:textId="63B4F1F2" w:rsidR="00CE6A1A" w:rsidRDefault="00CE6A1A" w:rsidP="005140EB">
      <w:pPr>
        <w:ind w:left="0"/>
        <w:rPr>
          <w:b/>
          <w:bCs/>
          <w:szCs w:val="22"/>
        </w:rPr>
      </w:pPr>
      <w:r w:rsidRPr="00CE6A1A">
        <w:rPr>
          <w:b/>
          <w:bCs/>
          <w:szCs w:val="22"/>
        </w:rPr>
        <w:t>Resolved unanimously to</w:t>
      </w:r>
      <w:r>
        <w:rPr>
          <w:b/>
          <w:bCs/>
          <w:szCs w:val="22"/>
        </w:rPr>
        <w:t xml:space="preserve"> approve reasons for absence of Cllr Hewitson, Sharkey and Kean.</w:t>
      </w:r>
    </w:p>
    <w:p w14:paraId="2FB2BBC3" w14:textId="76DA026D" w:rsidR="00CE6A1A" w:rsidRDefault="00CE6A1A" w:rsidP="005140EB">
      <w:pPr>
        <w:ind w:left="0"/>
        <w:rPr>
          <w:b/>
          <w:bCs/>
          <w:szCs w:val="22"/>
        </w:rPr>
      </w:pPr>
    </w:p>
    <w:p w14:paraId="3B71AA0F" w14:textId="5E00C5FC" w:rsidR="00CE6A1A" w:rsidRDefault="00CE6A1A" w:rsidP="005140EB">
      <w:pPr>
        <w:ind w:left="0"/>
        <w:rPr>
          <w:b/>
          <w:bCs/>
          <w:sz w:val="24"/>
          <w:szCs w:val="24"/>
        </w:rPr>
      </w:pPr>
      <w:r>
        <w:rPr>
          <w:b/>
          <w:bCs/>
          <w:sz w:val="24"/>
          <w:szCs w:val="24"/>
        </w:rPr>
        <w:t>FC2223/</w:t>
      </w:r>
      <w:r w:rsidR="00D71FA4">
        <w:rPr>
          <w:b/>
          <w:bCs/>
          <w:sz w:val="24"/>
          <w:szCs w:val="24"/>
        </w:rPr>
        <w:t>59</w:t>
      </w:r>
      <w:r>
        <w:rPr>
          <w:b/>
          <w:bCs/>
          <w:sz w:val="24"/>
          <w:szCs w:val="24"/>
        </w:rPr>
        <w:tab/>
        <w:t>Declaration of Interests</w:t>
      </w:r>
    </w:p>
    <w:p w14:paraId="406865E6" w14:textId="2F024F5B" w:rsidR="00CE6A1A" w:rsidRDefault="00CE6A1A" w:rsidP="005140EB">
      <w:pPr>
        <w:ind w:left="0"/>
        <w:rPr>
          <w:bCs/>
          <w:szCs w:val="22"/>
        </w:rPr>
      </w:pPr>
      <w:r>
        <w:rPr>
          <w:bCs/>
          <w:szCs w:val="22"/>
        </w:rPr>
        <w:t>Cllr Ashton declared his interest in the investment opportunity as an employee of Shipley Town Council.</w:t>
      </w:r>
    </w:p>
    <w:p w14:paraId="53350A9E" w14:textId="77777777" w:rsidR="00ED1006" w:rsidRDefault="00ED1006" w:rsidP="005140EB">
      <w:pPr>
        <w:ind w:left="0"/>
        <w:rPr>
          <w:bCs/>
          <w:szCs w:val="22"/>
        </w:rPr>
      </w:pPr>
    </w:p>
    <w:p w14:paraId="57D04ACB" w14:textId="77777777" w:rsidR="00ED1006" w:rsidRDefault="00ED1006" w:rsidP="005140EB">
      <w:pPr>
        <w:ind w:left="0"/>
        <w:rPr>
          <w:bCs/>
          <w:szCs w:val="22"/>
        </w:rPr>
      </w:pPr>
    </w:p>
    <w:p w14:paraId="591C8AEF" w14:textId="77777777" w:rsidR="00ED1006" w:rsidRDefault="00ED1006" w:rsidP="005140EB">
      <w:pPr>
        <w:ind w:left="0"/>
        <w:rPr>
          <w:bCs/>
          <w:szCs w:val="22"/>
        </w:rPr>
      </w:pPr>
    </w:p>
    <w:p w14:paraId="06AB1C0C" w14:textId="0D83D55D" w:rsidR="00CE6A1A" w:rsidRDefault="00CE6A1A" w:rsidP="005140EB">
      <w:pPr>
        <w:ind w:left="0"/>
        <w:rPr>
          <w:bCs/>
          <w:szCs w:val="22"/>
        </w:rPr>
      </w:pPr>
    </w:p>
    <w:p w14:paraId="159D02B1" w14:textId="5E33D6F7" w:rsidR="00CE6A1A" w:rsidRDefault="00CE6A1A" w:rsidP="005140EB">
      <w:pPr>
        <w:ind w:left="0"/>
        <w:rPr>
          <w:b/>
          <w:sz w:val="24"/>
          <w:szCs w:val="24"/>
        </w:rPr>
      </w:pPr>
      <w:r>
        <w:rPr>
          <w:b/>
          <w:sz w:val="24"/>
          <w:szCs w:val="24"/>
        </w:rPr>
        <w:lastRenderedPageBreak/>
        <w:t>FC2223/</w:t>
      </w:r>
      <w:r w:rsidR="00D71FA4">
        <w:rPr>
          <w:b/>
          <w:sz w:val="24"/>
          <w:szCs w:val="24"/>
        </w:rPr>
        <w:t>60</w:t>
      </w:r>
      <w:r>
        <w:rPr>
          <w:b/>
          <w:sz w:val="24"/>
          <w:szCs w:val="24"/>
        </w:rPr>
        <w:tab/>
        <w:t>Minutes of the Previous Meeting</w:t>
      </w:r>
    </w:p>
    <w:p w14:paraId="28C7A843" w14:textId="51F6A413" w:rsidR="00CE6A1A" w:rsidRDefault="00CE6A1A" w:rsidP="005140EB">
      <w:pPr>
        <w:ind w:left="0"/>
        <w:rPr>
          <w:b/>
          <w:szCs w:val="22"/>
        </w:rPr>
      </w:pPr>
      <w:r>
        <w:rPr>
          <w:b/>
          <w:szCs w:val="22"/>
        </w:rPr>
        <w:t>Resolved to approve the minutes</w:t>
      </w:r>
      <w:r w:rsidR="000912A3">
        <w:rPr>
          <w:b/>
          <w:szCs w:val="22"/>
        </w:rPr>
        <w:t xml:space="preserve"> of Full Council</w:t>
      </w:r>
      <w:r>
        <w:rPr>
          <w:b/>
          <w:szCs w:val="22"/>
        </w:rPr>
        <w:t xml:space="preserve"> </w:t>
      </w:r>
      <w:r w:rsidR="00ED1006">
        <w:rPr>
          <w:b/>
          <w:szCs w:val="22"/>
        </w:rPr>
        <w:t>20</w:t>
      </w:r>
      <w:r w:rsidR="000912A3" w:rsidRPr="000912A3">
        <w:rPr>
          <w:b/>
          <w:szCs w:val="22"/>
          <w:vertAlign w:val="superscript"/>
        </w:rPr>
        <w:t>th</w:t>
      </w:r>
      <w:r w:rsidR="000912A3">
        <w:rPr>
          <w:b/>
          <w:szCs w:val="22"/>
        </w:rPr>
        <w:t xml:space="preserve"> </w:t>
      </w:r>
      <w:r w:rsidR="00ED1006">
        <w:rPr>
          <w:b/>
          <w:szCs w:val="22"/>
        </w:rPr>
        <w:t>March</w:t>
      </w:r>
      <w:r w:rsidR="000912A3">
        <w:rPr>
          <w:b/>
          <w:szCs w:val="22"/>
        </w:rPr>
        <w:t xml:space="preserve"> 202</w:t>
      </w:r>
      <w:r w:rsidR="00ED1006">
        <w:rPr>
          <w:b/>
          <w:szCs w:val="22"/>
        </w:rPr>
        <w:t>3</w:t>
      </w:r>
      <w:r w:rsidR="000912A3">
        <w:rPr>
          <w:b/>
          <w:szCs w:val="22"/>
        </w:rPr>
        <w:t>.</w:t>
      </w:r>
    </w:p>
    <w:p w14:paraId="311B12C2" w14:textId="76AB66BB" w:rsidR="000912A3" w:rsidRDefault="000912A3" w:rsidP="005140EB">
      <w:pPr>
        <w:ind w:left="0"/>
        <w:rPr>
          <w:b/>
          <w:szCs w:val="22"/>
        </w:rPr>
      </w:pPr>
    </w:p>
    <w:p w14:paraId="7A368C37" w14:textId="4DBE2829" w:rsidR="000912A3" w:rsidRDefault="000912A3" w:rsidP="005140EB">
      <w:pPr>
        <w:ind w:left="0"/>
        <w:rPr>
          <w:b/>
          <w:sz w:val="24"/>
          <w:szCs w:val="24"/>
        </w:rPr>
      </w:pPr>
      <w:r>
        <w:rPr>
          <w:b/>
          <w:sz w:val="24"/>
          <w:szCs w:val="24"/>
        </w:rPr>
        <w:t>FC2223/</w:t>
      </w:r>
      <w:r w:rsidR="00D71FA4">
        <w:rPr>
          <w:b/>
          <w:sz w:val="24"/>
          <w:szCs w:val="24"/>
        </w:rPr>
        <w:t>61</w:t>
      </w:r>
      <w:r>
        <w:rPr>
          <w:b/>
          <w:sz w:val="24"/>
          <w:szCs w:val="24"/>
        </w:rPr>
        <w:tab/>
        <w:t>Clerks Report</w:t>
      </w:r>
    </w:p>
    <w:p w14:paraId="3CF670A9" w14:textId="77777777" w:rsidR="000912A3" w:rsidRDefault="000912A3" w:rsidP="005140EB">
      <w:pPr>
        <w:ind w:left="0"/>
        <w:rPr>
          <w:bCs/>
          <w:szCs w:val="22"/>
        </w:rPr>
      </w:pPr>
      <w:r>
        <w:rPr>
          <w:bCs/>
          <w:szCs w:val="22"/>
        </w:rPr>
        <w:t>None</w:t>
      </w:r>
    </w:p>
    <w:p w14:paraId="0020C05D" w14:textId="77777777" w:rsidR="000912A3" w:rsidRDefault="000912A3" w:rsidP="005140EB">
      <w:pPr>
        <w:ind w:left="0"/>
        <w:rPr>
          <w:bCs/>
          <w:szCs w:val="22"/>
        </w:rPr>
      </w:pPr>
    </w:p>
    <w:p w14:paraId="15808425" w14:textId="09A9BFB0" w:rsidR="000912A3" w:rsidRDefault="000912A3" w:rsidP="005140EB">
      <w:pPr>
        <w:ind w:left="0"/>
        <w:rPr>
          <w:b/>
          <w:sz w:val="24"/>
          <w:szCs w:val="24"/>
        </w:rPr>
      </w:pPr>
      <w:r>
        <w:rPr>
          <w:b/>
          <w:sz w:val="24"/>
          <w:szCs w:val="24"/>
        </w:rPr>
        <w:t>FC2223/</w:t>
      </w:r>
      <w:r w:rsidR="00D71FA4">
        <w:rPr>
          <w:b/>
          <w:sz w:val="24"/>
          <w:szCs w:val="24"/>
        </w:rPr>
        <w:t>62</w:t>
      </w:r>
      <w:r>
        <w:rPr>
          <w:b/>
          <w:sz w:val="24"/>
          <w:szCs w:val="24"/>
        </w:rPr>
        <w:tab/>
        <w:t>Public Participation</w:t>
      </w:r>
    </w:p>
    <w:p w14:paraId="3F85EF97" w14:textId="12C9BF26" w:rsidR="000912A3" w:rsidRDefault="000912A3" w:rsidP="005140EB">
      <w:pPr>
        <w:ind w:left="0"/>
        <w:rPr>
          <w:bCs/>
          <w:szCs w:val="22"/>
        </w:rPr>
      </w:pPr>
      <w:r>
        <w:rPr>
          <w:bCs/>
          <w:szCs w:val="22"/>
        </w:rPr>
        <w:t xml:space="preserve">Jon Turner enquired as to whether the gas markers on the moor are permanent. </w:t>
      </w:r>
    </w:p>
    <w:p w14:paraId="60B6CB5A" w14:textId="042C8478" w:rsidR="000912A3" w:rsidRDefault="000912A3" w:rsidP="005140EB">
      <w:pPr>
        <w:ind w:left="0"/>
        <w:rPr>
          <w:bCs/>
          <w:szCs w:val="22"/>
        </w:rPr>
      </w:pPr>
      <w:r>
        <w:rPr>
          <w:bCs/>
          <w:szCs w:val="22"/>
        </w:rPr>
        <w:t>Cllr Pollard provided an update and confirmed that they will likely be there to stay as they are markers for high pressure gas pipeline. Cllr Pollard advised that Northern Gas’ regulator confirmed they were there to stay.</w:t>
      </w:r>
    </w:p>
    <w:p w14:paraId="4F59AEAB" w14:textId="78A75365" w:rsidR="000912A3" w:rsidRDefault="000912A3" w:rsidP="005140EB">
      <w:pPr>
        <w:ind w:left="0"/>
        <w:rPr>
          <w:bCs/>
          <w:szCs w:val="22"/>
        </w:rPr>
      </w:pPr>
      <w:r>
        <w:rPr>
          <w:bCs/>
          <w:szCs w:val="22"/>
        </w:rPr>
        <w:t>Cllr Dixon asked that the Bradford Councillors pursue this issue if possible.</w:t>
      </w:r>
    </w:p>
    <w:p w14:paraId="4637507D" w14:textId="53179C8F" w:rsidR="000912A3" w:rsidRDefault="000912A3" w:rsidP="005140EB">
      <w:pPr>
        <w:ind w:left="0"/>
        <w:rPr>
          <w:bCs/>
          <w:szCs w:val="22"/>
        </w:rPr>
      </w:pPr>
    </w:p>
    <w:p w14:paraId="4BDDE8EC" w14:textId="2D2B8089" w:rsidR="000912A3" w:rsidRPr="000912A3" w:rsidRDefault="000912A3" w:rsidP="005140EB">
      <w:pPr>
        <w:ind w:left="0"/>
        <w:rPr>
          <w:b/>
          <w:sz w:val="24"/>
          <w:szCs w:val="24"/>
        </w:rPr>
      </w:pPr>
      <w:r>
        <w:rPr>
          <w:b/>
          <w:sz w:val="24"/>
          <w:szCs w:val="24"/>
        </w:rPr>
        <w:t>FC2223/</w:t>
      </w:r>
      <w:r w:rsidR="00D71FA4">
        <w:rPr>
          <w:b/>
          <w:sz w:val="24"/>
          <w:szCs w:val="24"/>
        </w:rPr>
        <w:t>63</w:t>
      </w:r>
      <w:r>
        <w:rPr>
          <w:b/>
          <w:sz w:val="24"/>
          <w:szCs w:val="24"/>
        </w:rPr>
        <w:tab/>
        <w:t>Important Information From Councillors and Staff</w:t>
      </w:r>
    </w:p>
    <w:p w14:paraId="2890F980" w14:textId="4F4F4129" w:rsidR="000912A3" w:rsidRDefault="000912A3" w:rsidP="005140EB">
      <w:pPr>
        <w:ind w:left="0"/>
        <w:rPr>
          <w:bCs/>
          <w:szCs w:val="22"/>
        </w:rPr>
      </w:pPr>
      <w:r>
        <w:rPr>
          <w:bCs/>
          <w:szCs w:val="22"/>
        </w:rPr>
        <w:t>Cllr Foster advised on the road closure courses (of which funding was agreed at Governance) and that they are currently looking to collect a group of individuals to take part.</w:t>
      </w:r>
    </w:p>
    <w:p w14:paraId="2E83ADCB" w14:textId="6304940E" w:rsidR="000912A3" w:rsidRDefault="000912A3" w:rsidP="005140EB">
      <w:pPr>
        <w:ind w:left="0"/>
        <w:rPr>
          <w:bCs/>
          <w:szCs w:val="22"/>
        </w:rPr>
      </w:pPr>
      <w:r>
        <w:rPr>
          <w:bCs/>
          <w:szCs w:val="22"/>
        </w:rPr>
        <w:t>Cllr Foster also advised on a buddy system for new councillors, along with an induction pack which was agreed at Governance.</w:t>
      </w:r>
    </w:p>
    <w:p w14:paraId="41B0C0F7" w14:textId="5BB6A2C9" w:rsidR="000912A3" w:rsidRDefault="000912A3" w:rsidP="005140EB">
      <w:pPr>
        <w:ind w:left="0"/>
        <w:rPr>
          <w:bCs/>
          <w:szCs w:val="22"/>
        </w:rPr>
      </w:pPr>
      <w:r>
        <w:rPr>
          <w:bCs/>
          <w:szCs w:val="22"/>
        </w:rPr>
        <w:t xml:space="preserve">It was also noted that the </w:t>
      </w:r>
      <w:r w:rsidR="007961BD">
        <w:rPr>
          <w:bCs/>
          <w:szCs w:val="22"/>
        </w:rPr>
        <w:t xml:space="preserve">Baildon Town Council information stall at </w:t>
      </w:r>
      <w:r>
        <w:rPr>
          <w:bCs/>
          <w:szCs w:val="22"/>
        </w:rPr>
        <w:t>Baildon Farmers Market will recommence April – October.</w:t>
      </w:r>
      <w:r w:rsidR="007961BD">
        <w:rPr>
          <w:bCs/>
          <w:szCs w:val="22"/>
        </w:rPr>
        <w:t xml:space="preserve"> Councillors were requested to sign up to the rota.</w:t>
      </w:r>
    </w:p>
    <w:p w14:paraId="308F01CB" w14:textId="79448B34" w:rsidR="000912A3" w:rsidRDefault="000912A3" w:rsidP="005140EB">
      <w:pPr>
        <w:ind w:left="0"/>
        <w:rPr>
          <w:bCs/>
          <w:szCs w:val="22"/>
        </w:rPr>
      </w:pPr>
    </w:p>
    <w:p w14:paraId="559D4E83" w14:textId="592119CE" w:rsidR="000912A3" w:rsidRDefault="000912A3" w:rsidP="005140EB">
      <w:pPr>
        <w:ind w:left="0"/>
        <w:rPr>
          <w:bCs/>
          <w:szCs w:val="22"/>
        </w:rPr>
      </w:pPr>
      <w:r>
        <w:rPr>
          <w:bCs/>
          <w:szCs w:val="22"/>
        </w:rPr>
        <w:t xml:space="preserve">Cllr Knowles noted that the </w:t>
      </w:r>
      <w:proofErr w:type="spellStart"/>
      <w:r>
        <w:rPr>
          <w:bCs/>
          <w:szCs w:val="22"/>
        </w:rPr>
        <w:t>Tramtrain</w:t>
      </w:r>
      <w:proofErr w:type="spellEnd"/>
      <w:r>
        <w:rPr>
          <w:bCs/>
          <w:szCs w:val="22"/>
        </w:rPr>
        <w:t xml:space="preserve"> proposal was not included on the agenda.</w:t>
      </w:r>
    </w:p>
    <w:p w14:paraId="7E13BA90" w14:textId="7C721D2B" w:rsidR="000912A3" w:rsidRDefault="000912A3" w:rsidP="005140EB">
      <w:pPr>
        <w:ind w:left="0"/>
        <w:rPr>
          <w:bCs/>
          <w:szCs w:val="22"/>
        </w:rPr>
      </w:pPr>
      <w:r>
        <w:rPr>
          <w:bCs/>
          <w:szCs w:val="22"/>
        </w:rPr>
        <w:t xml:space="preserve">Cllr Dixon advised that it will be included at the next meeting.    </w:t>
      </w:r>
    </w:p>
    <w:p w14:paraId="40D5F8F3" w14:textId="6BBC65B4" w:rsidR="000912A3" w:rsidRDefault="000912A3" w:rsidP="005140EB">
      <w:pPr>
        <w:ind w:left="0"/>
        <w:rPr>
          <w:bCs/>
          <w:szCs w:val="22"/>
        </w:rPr>
      </w:pPr>
    </w:p>
    <w:p w14:paraId="26041BA6" w14:textId="6BD259BB" w:rsidR="000912A3" w:rsidRDefault="000912A3" w:rsidP="005140EB">
      <w:pPr>
        <w:ind w:left="0"/>
        <w:rPr>
          <w:b/>
          <w:sz w:val="24"/>
          <w:szCs w:val="24"/>
        </w:rPr>
      </w:pPr>
      <w:r>
        <w:rPr>
          <w:b/>
          <w:sz w:val="24"/>
          <w:szCs w:val="24"/>
        </w:rPr>
        <w:t>FC2223/</w:t>
      </w:r>
      <w:r w:rsidR="00D71FA4">
        <w:rPr>
          <w:b/>
          <w:sz w:val="24"/>
          <w:szCs w:val="24"/>
        </w:rPr>
        <w:t>64</w:t>
      </w:r>
      <w:r>
        <w:rPr>
          <w:b/>
          <w:sz w:val="24"/>
          <w:szCs w:val="24"/>
        </w:rPr>
        <w:tab/>
      </w:r>
      <w:r w:rsidR="00ED1006">
        <w:rPr>
          <w:b/>
          <w:sz w:val="24"/>
          <w:szCs w:val="24"/>
        </w:rPr>
        <w:t xml:space="preserve">Baildon Town Council </w:t>
      </w:r>
      <w:r>
        <w:rPr>
          <w:b/>
          <w:sz w:val="24"/>
          <w:szCs w:val="24"/>
        </w:rPr>
        <w:t>Action Plan</w:t>
      </w:r>
      <w:r w:rsidR="00ED1006">
        <w:rPr>
          <w:b/>
          <w:sz w:val="24"/>
          <w:szCs w:val="24"/>
        </w:rPr>
        <w:t xml:space="preserve"> 2022 / 2023 – Mid Term Progress Report</w:t>
      </w:r>
    </w:p>
    <w:p w14:paraId="7DD3BBDD" w14:textId="77777777" w:rsidR="000912A3" w:rsidRDefault="000912A3" w:rsidP="005140EB">
      <w:pPr>
        <w:ind w:left="0"/>
        <w:rPr>
          <w:bCs/>
          <w:szCs w:val="22"/>
        </w:rPr>
      </w:pPr>
      <w:r>
        <w:rPr>
          <w:bCs/>
          <w:szCs w:val="22"/>
        </w:rPr>
        <w:t>Cllr Dixon advised on the updated Action Plan and noted that the same should have been presented sooner.</w:t>
      </w:r>
    </w:p>
    <w:p w14:paraId="618641A6" w14:textId="77777777" w:rsidR="000912A3" w:rsidRDefault="000912A3" w:rsidP="005140EB">
      <w:pPr>
        <w:ind w:left="0"/>
        <w:rPr>
          <w:bCs/>
          <w:szCs w:val="22"/>
        </w:rPr>
      </w:pPr>
      <w:r>
        <w:rPr>
          <w:bCs/>
          <w:szCs w:val="22"/>
        </w:rPr>
        <w:t>The Action Plan was noted.</w:t>
      </w:r>
    </w:p>
    <w:p w14:paraId="62D6CB47" w14:textId="77777777" w:rsidR="000912A3" w:rsidRDefault="000912A3" w:rsidP="005140EB">
      <w:pPr>
        <w:ind w:left="0"/>
        <w:rPr>
          <w:b/>
          <w:szCs w:val="22"/>
        </w:rPr>
      </w:pPr>
      <w:r w:rsidRPr="000912A3">
        <w:rPr>
          <w:b/>
          <w:szCs w:val="22"/>
        </w:rPr>
        <w:t xml:space="preserve">Action – Add Bradford City of Culture.    </w:t>
      </w:r>
    </w:p>
    <w:p w14:paraId="14CDECDC" w14:textId="77777777" w:rsidR="000912A3" w:rsidRDefault="000912A3" w:rsidP="005140EB">
      <w:pPr>
        <w:ind w:left="0"/>
        <w:rPr>
          <w:b/>
          <w:szCs w:val="22"/>
        </w:rPr>
      </w:pPr>
    </w:p>
    <w:p w14:paraId="3F3F3E22" w14:textId="67E0004F" w:rsidR="000912A3" w:rsidRDefault="000912A3" w:rsidP="005140EB">
      <w:pPr>
        <w:ind w:left="0"/>
        <w:rPr>
          <w:b/>
          <w:sz w:val="24"/>
          <w:szCs w:val="24"/>
        </w:rPr>
      </w:pPr>
      <w:r>
        <w:rPr>
          <w:b/>
          <w:sz w:val="24"/>
          <w:szCs w:val="24"/>
        </w:rPr>
        <w:t>FC2223/</w:t>
      </w:r>
      <w:r w:rsidR="00D71FA4">
        <w:rPr>
          <w:b/>
          <w:sz w:val="24"/>
          <w:szCs w:val="24"/>
        </w:rPr>
        <w:t>65</w:t>
      </w:r>
      <w:r>
        <w:rPr>
          <w:b/>
          <w:sz w:val="24"/>
          <w:szCs w:val="24"/>
        </w:rPr>
        <w:tab/>
        <w:t>Baildon Horticultural Society Project</w:t>
      </w:r>
    </w:p>
    <w:p w14:paraId="3596AC04" w14:textId="7F170AC4" w:rsidR="000912A3" w:rsidRDefault="000912A3" w:rsidP="005140EB">
      <w:pPr>
        <w:ind w:left="0"/>
        <w:rPr>
          <w:bCs/>
          <w:szCs w:val="22"/>
        </w:rPr>
      </w:pPr>
      <w:r>
        <w:rPr>
          <w:bCs/>
          <w:szCs w:val="22"/>
        </w:rPr>
        <w:t>Cllr Reed gave a brief overview of the proposed project as the same had previously been brought to the Community Committee.</w:t>
      </w:r>
    </w:p>
    <w:p w14:paraId="3205036E" w14:textId="0CAB7CA4" w:rsidR="000912A3" w:rsidRDefault="000912A3" w:rsidP="005140EB">
      <w:pPr>
        <w:ind w:left="0"/>
        <w:rPr>
          <w:bCs/>
          <w:szCs w:val="22"/>
        </w:rPr>
      </w:pPr>
      <w:r>
        <w:rPr>
          <w:bCs/>
          <w:szCs w:val="22"/>
        </w:rPr>
        <w:t>Jo</w:t>
      </w:r>
      <w:r w:rsidR="00ED1006">
        <w:rPr>
          <w:bCs/>
          <w:szCs w:val="22"/>
        </w:rPr>
        <w:t>h</w:t>
      </w:r>
      <w:r>
        <w:rPr>
          <w:bCs/>
          <w:szCs w:val="22"/>
        </w:rPr>
        <w:t>n Turner gave a detailed report on the project:</w:t>
      </w:r>
    </w:p>
    <w:p w14:paraId="5BE48CC0" w14:textId="52D55D2D" w:rsidR="000912A3" w:rsidRDefault="000912A3" w:rsidP="000912A3">
      <w:pPr>
        <w:pStyle w:val="ListParagraph"/>
        <w:numPr>
          <w:ilvl w:val="0"/>
          <w:numId w:val="22"/>
        </w:numPr>
        <w:rPr>
          <w:bCs/>
          <w:szCs w:val="22"/>
        </w:rPr>
      </w:pPr>
      <w:r>
        <w:rPr>
          <w:bCs/>
          <w:szCs w:val="22"/>
        </w:rPr>
        <w:t>Funding is needed for power – be that via a generator or solar.</w:t>
      </w:r>
    </w:p>
    <w:p w14:paraId="5E64769D" w14:textId="594E604F" w:rsidR="000912A3" w:rsidRDefault="000912A3" w:rsidP="000912A3">
      <w:pPr>
        <w:pStyle w:val="ListParagraph"/>
        <w:numPr>
          <w:ilvl w:val="0"/>
          <w:numId w:val="22"/>
        </w:numPr>
        <w:rPr>
          <w:bCs/>
          <w:szCs w:val="22"/>
        </w:rPr>
      </w:pPr>
      <w:r>
        <w:rPr>
          <w:bCs/>
          <w:szCs w:val="22"/>
        </w:rPr>
        <w:t>BHS hope to open the project by 1</w:t>
      </w:r>
      <w:r w:rsidRPr="000912A3">
        <w:rPr>
          <w:bCs/>
          <w:szCs w:val="22"/>
          <w:vertAlign w:val="superscript"/>
        </w:rPr>
        <w:t>st</w:t>
      </w:r>
      <w:r>
        <w:rPr>
          <w:bCs/>
          <w:szCs w:val="22"/>
        </w:rPr>
        <w:t xml:space="preserve"> June 2023.</w:t>
      </w:r>
    </w:p>
    <w:p w14:paraId="2ED19AE1" w14:textId="3F41C4D5" w:rsidR="000912A3" w:rsidRDefault="000912A3" w:rsidP="000912A3">
      <w:pPr>
        <w:pStyle w:val="ListParagraph"/>
        <w:numPr>
          <w:ilvl w:val="0"/>
          <w:numId w:val="22"/>
        </w:numPr>
        <w:rPr>
          <w:bCs/>
          <w:szCs w:val="22"/>
        </w:rPr>
      </w:pPr>
      <w:r>
        <w:rPr>
          <w:bCs/>
          <w:szCs w:val="22"/>
        </w:rPr>
        <w:t>The project will be a big boost to an area that does not have a lot of community activities.</w:t>
      </w:r>
    </w:p>
    <w:p w14:paraId="5928F506" w14:textId="16D61383" w:rsidR="000912A3" w:rsidRPr="000912A3" w:rsidRDefault="000912A3" w:rsidP="000912A3">
      <w:pPr>
        <w:ind w:left="0"/>
        <w:rPr>
          <w:b/>
          <w:szCs w:val="22"/>
        </w:rPr>
      </w:pPr>
      <w:r w:rsidRPr="000912A3">
        <w:rPr>
          <w:b/>
          <w:szCs w:val="22"/>
        </w:rPr>
        <w:t>Resolved to award £1500 to BHS from Allotment Reserves towards the costs of this project.</w:t>
      </w:r>
    </w:p>
    <w:p w14:paraId="6B78A442" w14:textId="0E4263CD" w:rsidR="005B1748" w:rsidRDefault="005B1748" w:rsidP="005140EB">
      <w:pPr>
        <w:ind w:left="0"/>
        <w:rPr>
          <w:b/>
          <w:szCs w:val="22"/>
        </w:rPr>
      </w:pPr>
    </w:p>
    <w:p w14:paraId="23FB71A3" w14:textId="0EBA118C" w:rsidR="005B1748" w:rsidRDefault="000912A3" w:rsidP="005140EB">
      <w:pPr>
        <w:ind w:left="0"/>
        <w:rPr>
          <w:b/>
          <w:sz w:val="24"/>
          <w:szCs w:val="24"/>
        </w:rPr>
      </w:pPr>
      <w:r>
        <w:rPr>
          <w:b/>
          <w:sz w:val="24"/>
          <w:szCs w:val="24"/>
        </w:rPr>
        <w:t>FC2223/</w:t>
      </w:r>
      <w:r w:rsidR="00D71FA4">
        <w:rPr>
          <w:b/>
          <w:sz w:val="24"/>
          <w:szCs w:val="24"/>
        </w:rPr>
        <w:t>66</w:t>
      </w:r>
      <w:r>
        <w:rPr>
          <w:b/>
          <w:sz w:val="24"/>
          <w:szCs w:val="24"/>
        </w:rPr>
        <w:tab/>
        <w:t>War Memorial House</w:t>
      </w:r>
    </w:p>
    <w:p w14:paraId="085FB74C" w14:textId="3CB87D4B" w:rsidR="000912A3" w:rsidRDefault="000912A3" w:rsidP="005140EB">
      <w:pPr>
        <w:ind w:left="0"/>
        <w:rPr>
          <w:bCs/>
          <w:szCs w:val="22"/>
        </w:rPr>
      </w:pPr>
      <w:r>
        <w:rPr>
          <w:bCs/>
          <w:szCs w:val="22"/>
        </w:rPr>
        <w:lastRenderedPageBreak/>
        <w:t>Jo</w:t>
      </w:r>
      <w:r w:rsidR="00ED1006">
        <w:rPr>
          <w:bCs/>
          <w:szCs w:val="22"/>
        </w:rPr>
        <w:t>h</w:t>
      </w:r>
      <w:r>
        <w:rPr>
          <w:bCs/>
          <w:szCs w:val="22"/>
        </w:rPr>
        <w:t>n Turner provided an update confirming that an appraisal is soon to take place which shows Bradford Council are serious about possibly transferring the property.</w:t>
      </w:r>
    </w:p>
    <w:p w14:paraId="1908AD1C" w14:textId="004218F3" w:rsidR="000912A3" w:rsidRDefault="000912A3" w:rsidP="005140EB">
      <w:pPr>
        <w:ind w:left="0"/>
        <w:rPr>
          <w:bCs/>
          <w:szCs w:val="22"/>
        </w:rPr>
      </w:pPr>
      <w:r>
        <w:rPr>
          <w:bCs/>
          <w:szCs w:val="22"/>
        </w:rPr>
        <w:t>The Flower Fund Homes proposal is to take over and renovate the property.</w:t>
      </w:r>
    </w:p>
    <w:p w14:paraId="0EE9927F" w14:textId="14AC5849" w:rsidR="000912A3" w:rsidRDefault="000912A3" w:rsidP="005140EB">
      <w:pPr>
        <w:ind w:left="0"/>
        <w:rPr>
          <w:bCs/>
          <w:szCs w:val="22"/>
        </w:rPr>
      </w:pPr>
      <w:r>
        <w:rPr>
          <w:bCs/>
          <w:szCs w:val="22"/>
        </w:rPr>
        <w:t>Cllr Dixon recorded her thanks on behalf of the Council to the action group who have got the project to this stage.</w:t>
      </w:r>
    </w:p>
    <w:p w14:paraId="4E0CDFF9" w14:textId="61BEAF18" w:rsidR="000912A3" w:rsidRDefault="000912A3" w:rsidP="005140EB">
      <w:pPr>
        <w:ind w:left="0"/>
        <w:rPr>
          <w:bCs/>
          <w:szCs w:val="22"/>
        </w:rPr>
      </w:pPr>
      <w:r>
        <w:rPr>
          <w:bCs/>
          <w:szCs w:val="22"/>
        </w:rPr>
        <w:t>Cllr Pollard commented that he fully supports this project but noted that there is a long way to go.</w:t>
      </w:r>
    </w:p>
    <w:p w14:paraId="6B50178A" w14:textId="51A4DCD3" w:rsidR="000912A3" w:rsidRDefault="000912A3" w:rsidP="005140EB">
      <w:pPr>
        <w:ind w:left="0"/>
        <w:rPr>
          <w:bCs/>
          <w:szCs w:val="22"/>
        </w:rPr>
      </w:pPr>
      <w:r>
        <w:rPr>
          <w:bCs/>
          <w:szCs w:val="22"/>
        </w:rPr>
        <w:t>Jo</w:t>
      </w:r>
      <w:r w:rsidR="00ED1006">
        <w:rPr>
          <w:bCs/>
          <w:szCs w:val="22"/>
        </w:rPr>
        <w:t>h</w:t>
      </w:r>
      <w:r>
        <w:rPr>
          <w:bCs/>
          <w:szCs w:val="22"/>
        </w:rPr>
        <w:t>n Turners report was received and noted.</w:t>
      </w:r>
    </w:p>
    <w:p w14:paraId="09BF141E" w14:textId="77777777" w:rsidR="000912A3" w:rsidRDefault="000912A3" w:rsidP="005140EB">
      <w:pPr>
        <w:ind w:left="0"/>
        <w:rPr>
          <w:bCs/>
          <w:szCs w:val="22"/>
        </w:rPr>
      </w:pPr>
    </w:p>
    <w:p w14:paraId="2E8D6C1D" w14:textId="172245B2" w:rsidR="000912A3" w:rsidRPr="000912A3" w:rsidRDefault="000912A3" w:rsidP="005140EB">
      <w:pPr>
        <w:ind w:left="0"/>
        <w:rPr>
          <w:b/>
          <w:szCs w:val="22"/>
        </w:rPr>
      </w:pPr>
      <w:r w:rsidRPr="000912A3">
        <w:rPr>
          <w:b/>
          <w:szCs w:val="22"/>
        </w:rPr>
        <w:t>Resolved that Baildon Town Council fully support this project and hope for a swift conclusion.</w:t>
      </w:r>
    </w:p>
    <w:p w14:paraId="1EDF4130" w14:textId="75D48FEC" w:rsidR="000912A3" w:rsidRDefault="000912A3" w:rsidP="005140EB">
      <w:pPr>
        <w:ind w:left="0"/>
        <w:rPr>
          <w:bCs/>
          <w:szCs w:val="22"/>
        </w:rPr>
      </w:pPr>
    </w:p>
    <w:p w14:paraId="76A2477E" w14:textId="12F3CDBF" w:rsidR="000912A3" w:rsidRDefault="000912A3" w:rsidP="005140EB">
      <w:pPr>
        <w:ind w:left="0"/>
        <w:rPr>
          <w:b/>
          <w:sz w:val="24"/>
          <w:szCs w:val="24"/>
        </w:rPr>
      </w:pPr>
      <w:r>
        <w:rPr>
          <w:b/>
          <w:sz w:val="24"/>
          <w:szCs w:val="24"/>
        </w:rPr>
        <w:t>FC2223/</w:t>
      </w:r>
      <w:r w:rsidR="00D71FA4">
        <w:rPr>
          <w:b/>
          <w:sz w:val="24"/>
          <w:szCs w:val="24"/>
        </w:rPr>
        <w:t>67</w:t>
      </w:r>
      <w:r>
        <w:rPr>
          <w:b/>
          <w:sz w:val="24"/>
          <w:szCs w:val="24"/>
        </w:rPr>
        <w:tab/>
        <w:t xml:space="preserve">Coronation Celebrations </w:t>
      </w:r>
    </w:p>
    <w:p w14:paraId="21BCE612" w14:textId="0F38038F" w:rsidR="000912A3" w:rsidRDefault="000912A3" w:rsidP="005140EB">
      <w:pPr>
        <w:ind w:left="0"/>
        <w:rPr>
          <w:bCs/>
          <w:szCs w:val="22"/>
        </w:rPr>
      </w:pPr>
      <w:r>
        <w:rPr>
          <w:bCs/>
          <w:szCs w:val="22"/>
        </w:rPr>
        <w:t>Cllr Jennison provided an update on the upcoming coronation musical afternoon, as well as some possible ideas for ways for the Council to mark the day.</w:t>
      </w:r>
    </w:p>
    <w:p w14:paraId="72ED2BAF" w14:textId="058F3F46" w:rsidR="000912A3" w:rsidRPr="000912A3" w:rsidRDefault="000912A3" w:rsidP="005140EB">
      <w:pPr>
        <w:ind w:left="0"/>
        <w:rPr>
          <w:b/>
          <w:szCs w:val="22"/>
        </w:rPr>
      </w:pPr>
      <w:r w:rsidRPr="000912A3">
        <w:rPr>
          <w:b/>
          <w:szCs w:val="22"/>
        </w:rPr>
        <w:t>Resolved to allocate the £3000 from the coronation budget line to the coronation and delegate the same to the Clerk. The same may be spent on the following, and in this priority order:</w:t>
      </w:r>
    </w:p>
    <w:p w14:paraId="637B15DA" w14:textId="67A7FDE5" w:rsidR="000912A3" w:rsidRPr="000912A3" w:rsidRDefault="000912A3" w:rsidP="000912A3">
      <w:pPr>
        <w:pStyle w:val="ListParagraph"/>
        <w:numPr>
          <w:ilvl w:val="0"/>
          <w:numId w:val="23"/>
        </w:numPr>
        <w:rPr>
          <w:b/>
          <w:szCs w:val="22"/>
        </w:rPr>
      </w:pPr>
      <w:r>
        <w:rPr>
          <w:b/>
          <w:szCs w:val="22"/>
        </w:rPr>
        <w:t>Anything required to facilitate, promote or</w:t>
      </w:r>
      <w:r w:rsidRPr="000912A3">
        <w:rPr>
          <w:b/>
          <w:szCs w:val="22"/>
        </w:rPr>
        <w:t xml:space="preserve"> assist the musical afternoon.</w:t>
      </w:r>
    </w:p>
    <w:p w14:paraId="233D352D" w14:textId="406A0B5E" w:rsidR="000912A3" w:rsidRPr="000912A3" w:rsidRDefault="000912A3" w:rsidP="000912A3">
      <w:pPr>
        <w:pStyle w:val="ListParagraph"/>
        <w:numPr>
          <w:ilvl w:val="0"/>
          <w:numId w:val="23"/>
        </w:numPr>
        <w:rPr>
          <w:b/>
          <w:szCs w:val="22"/>
        </w:rPr>
      </w:pPr>
      <w:r w:rsidRPr="000912A3">
        <w:rPr>
          <w:b/>
          <w:szCs w:val="22"/>
        </w:rPr>
        <w:t>Coronation bench</w:t>
      </w:r>
    </w:p>
    <w:p w14:paraId="152417DE" w14:textId="3A757F93" w:rsidR="000912A3" w:rsidRDefault="000912A3" w:rsidP="000912A3">
      <w:pPr>
        <w:pStyle w:val="ListParagraph"/>
        <w:numPr>
          <w:ilvl w:val="0"/>
          <w:numId w:val="23"/>
        </w:numPr>
        <w:rPr>
          <w:b/>
          <w:szCs w:val="22"/>
        </w:rPr>
      </w:pPr>
      <w:r w:rsidRPr="000912A3">
        <w:rPr>
          <w:b/>
          <w:szCs w:val="22"/>
        </w:rPr>
        <w:t>Supporting community hubs</w:t>
      </w:r>
    </w:p>
    <w:p w14:paraId="48AC0C8F" w14:textId="76C7B97F" w:rsidR="000912A3" w:rsidRDefault="000912A3" w:rsidP="000912A3">
      <w:pPr>
        <w:ind w:left="0"/>
        <w:rPr>
          <w:b/>
          <w:szCs w:val="22"/>
        </w:rPr>
      </w:pPr>
    </w:p>
    <w:p w14:paraId="67243B50" w14:textId="6F01E4DE" w:rsidR="000912A3" w:rsidRDefault="000912A3" w:rsidP="000912A3">
      <w:pPr>
        <w:ind w:left="0"/>
        <w:rPr>
          <w:b/>
          <w:sz w:val="24"/>
          <w:szCs w:val="24"/>
        </w:rPr>
      </w:pPr>
      <w:r>
        <w:rPr>
          <w:b/>
          <w:sz w:val="24"/>
          <w:szCs w:val="24"/>
        </w:rPr>
        <w:t>FC2223/</w:t>
      </w:r>
      <w:r w:rsidR="00D71FA4">
        <w:rPr>
          <w:b/>
          <w:sz w:val="24"/>
          <w:szCs w:val="24"/>
        </w:rPr>
        <w:t>68</w:t>
      </w:r>
      <w:r>
        <w:rPr>
          <w:b/>
          <w:sz w:val="24"/>
          <w:szCs w:val="24"/>
        </w:rPr>
        <w:tab/>
      </w:r>
      <w:r w:rsidR="00ED1006">
        <w:rPr>
          <w:b/>
          <w:sz w:val="24"/>
          <w:szCs w:val="24"/>
        </w:rPr>
        <w:t xml:space="preserve">Baildon </w:t>
      </w:r>
      <w:r>
        <w:rPr>
          <w:b/>
          <w:sz w:val="24"/>
          <w:szCs w:val="24"/>
        </w:rPr>
        <w:t>Civic / Historic Society</w:t>
      </w:r>
    </w:p>
    <w:p w14:paraId="511ED839" w14:textId="31F0836C" w:rsidR="000912A3" w:rsidRDefault="000912A3" w:rsidP="000912A3">
      <w:pPr>
        <w:ind w:left="0"/>
        <w:rPr>
          <w:bCs/>
          <w:szCs w:val="22"/>
        </w:rPr>
      </w:pPr>
      <w:r>
        <w:rPr>
          <w:bCs/>
          <w:szCs w:val="22"/>
        </w:rPr>
        <w:t>Cllr Knowles provided a detailed report / proposal regarding the formation of a Civic Society and a Historical Society.</w:t>
      </w:r>
    </w:p>
    <w:p w14:paraId="72EEA04C" w14:textId="75DB7C2C" w:rsidR="000912A3" w:rsidRDefault="000912A3" w:rsidP="000912A3">
      <w:pPr>
        <w:ind w:left="0"/>
        <w:rPr>
          <w:bCs/>
          <w:szCs w:val="22"/>
        </w:rPr>
      </w:pPr>
      <w:r>
        <w:rPr>
          <w:bCs/>
          <w:szCs w:val="22"/>
        </w:rPr>
        <w:t>Bradford Councillors in attendance voiced their support for the idea.</w:t>
      </w:r>
    </w:p>
    <w:p w14:paraId="0037AB89" w14:textId="6A43A20D" w:rsidR="000912A3" w:rsidRPr="000912A3" w:rsidRDefault="000912A3" w:rsidP="000912A3">
      <w:pPr>
        <w:ind w:left="0"/>
        <w:rPr>
          <w:b/>
          <w:szCs w:val="22"/>
        </w:rPr>
      </w:pPr>
      <w:r w:rsidRPr="000912A3">
        <w:rPr>
          <w:b/>
          <w:szCs w:val="22"/>
        </w:rPr>
        <w:t>Resolved to:</w:t>
      </w:r>
    </w:p>
    <w:p w14:paraId="6304F45B" w14:textId="6D56C53C" w:rsidR="000912A3" w:rsidRPr="000912A3" w:rsidRDefault="000912A3" w:rsidP="000912A3">
      <w:pPr>
        <w:pStyle w:val="ListParagraph"/>
        <w:numPr>
          <w:ilvl w:val="0"/>
          <w:numId w:val="24"/>
        </w:numPr>
        <w:spacing w:before="0" w:after="0"/>
        <w:ind w:right="0"/>
        <w:rPr>
          <w:rFonts w:eastAsia="Times New Roman"/>
          <w:b/>
          <w:color w:val="000000"/>
          <w:kern w:val="32"/>
          <w:szCs w:val="22"/>
        </w:rPr>
      </w:pPr>
      <w:r w:rsidRPr="000912A3">
        <w:rPr>
          <w:rFonts w:eastAsia="Times New Roman"/>
          <w:b/>
          <w:color w:val="000000"/>
          <w:kern w:val="32"/>
          <w:szCs w:val="22"/>
        </w:rPr>
        <w:t xml:space="preserve">Approve in principle moves to establish a Baildon Civic Society and appoint Cllr Richard Knowles as lead councillor and representative of BTC in this matter. </w:t>
      </w:r>
    </w:p>
    <w:p w14:paraId="0C307653" w14:textId="587BFAC9" w:rsidR="000912A3" w:rsidRDefault="000912A3" w:rsidP="000912A3">
      <w:pPr>
        <w:pStyle w:val="ListParagraph"/>
        <w:numPr>
          <w:ilvl w:val="0"/>
          <w:numId w:val="24"/>
        </w:numPr>
        <w:spacing w:before="0" w:after="0"/>
        <w:ind w:right="0"/>
        <w:rPr>
          <w:rFonts w:eastAsia="Times New Roman"/>
          <w:b/>
          <w:color w:val="000000"/>
          <w:kern w:val="32"/>
          <w:szCs w:val="22"/>
        </w:rPr>
      </w:pPr>
      <w:r w:rsidRPr="000912A3">
        <w:rPr>
          <w:rFonts w:eastAsia="Times New Roman"/>
          <w:b/>
          <w:color w:val="000000"/>
          <w:kern w:val="32"/>
          <w:szCs w:val="22"/>
        </w:rPr>
        <w:t>Receive a further report in due course should there be community support for this.</w:t>
      </w:r>
    </w:p>
    <w:p w14:paraId="2750C4B7" w14:textId="3199F715" w:rsidR="000912A3" w:rsidRDefault="000912A3" w:rsidP="000912A3">
      <w:pPr>
        <w:spacing w:before="0" w:after="0"/>
        <w:ind w:left="0" w:right="0"/>
        <w:rPr>
          <w:rFonts w:eastAsia="Times New Roman"/>
          <w:b/>
          <w:color w:val="000000"/>
          <w:kern w:val="32"/>
          <w:szCs w:val="22"/>
        </w:rPr>
      </w:pPr>
    </w:p>
    <w:p w14:paraId="139C5407" w14:textId="77777777" w:rsidR="000912A3" w:rsidRDefault="000912A3" w:rsidP="000912A3">
      <w:pPr>
        <w:spacing w:before="0" w:after="0"/>
        <w:ind w:left="0" w:right="0"/>
        <w:rPr>
          <w:rFonts w:eastAsia="Times New Roman"/>
          <w:b/>
          <w:color w:val="000000"/>
          <w:kern w:val="32"/>
          <w:sz w:val="24"/>
          <w:szCs w:val="24"/>
        </w:rPr>
      </w:pPr>
    </w:p>
    <w:p w14:paraId="2A2F5178" w14:textId="00A54ED0" w:rsidR="000912A3" w:rsidRDefault="000912A3" w:rsidP="000912A3">
      <w:pPr>
        <w:spacing w:before="0" w:after="0"/>
        <w:ind w:left="0" w:right="0"/>
        <w:rPr>
          <w:rFonts w:eastAsia="Times New Roman"/>
          <w:b/>
          <w:color w:val="000000"/>
          <w:kern w:val="32"/>
          <w:sz w:val="24"/>
          <w:szCs w:val="24"/>
        </w:rPr>
      </w:pPr>
      <w:r>
        <w:rPr>
          <w:rFonts w:eastAsia="Times New Roman"/>
          <w:b/>
          <w:color w:val="000000"/>
          <w:kern w:val="32"/>
          <w:sz w:val="24"/>
          <w:szCs w:val="24"/>
        </w:rPr>
        <w:t>FC2223/</w:t>
      </w:r>
      <w:r w:rsidR="00D71FA4">
        <w:rPr>
          <w:rFonts w:eastAsia="Times New Roman"/>
          <w:b/>
          <w:color w:val="000000"/>
          <w:kern w:val="32"/>
          <w:sz w:val="24"/>
          <w:szCs w:val="24"/>
        </w:rPr>
        <w:t>69</w:t>
      </w:r>
      <w:r>
        <w:rPr>
          <w:rFonts w:eastAsia="Times New Roman"/>
          <w:b/>
          <w:color w:val="000000"/>
          <w:kern w:val="32"/>
          <w:sz w:val="24"/>
          <w:szCs w:val="24"/>
        </w:rPr>
        <w:tab/>
        <w:t>Proposal to Change the Way BTC Responds to Planning Applications</w:t>
      </w:r>
    </w:p>
    <w:p w14:paraId="5DE630B8" w14:textId="62E7E154" w:rsidR="000912A3" w:rsidRDefault="000912A3" w:rsidP="000912A3">
      <w:pPr>
        <w:spacing w:before="0" w:after="0"/>
        <w:ind w:left="0" w:right="0"/>
        <w:rPr>
          <w:rFonts w:eastAsia="Times New Roman"/>
          <w:b/>
          <w:color w:val="000000"/>
          <w:kern w:val="32"/>
          <w:sz w:val="24"/>
          <w:szCs w:val="24"/>
        </w:rPr>
      </w:pPr>
    </w:p>
    <w:p w14:paraId="74BC2F3A" w14:textId="7D5FA6B4" w:rsidR="000912A3" w:rsidRDefault="000912A3" w:rsidP="000912A3">
      <w:pPr>
        <w:spacing w:before="0" w:after="0"/>
        <w:ind w:left="0" w:right="0"/>
        <w:rPr>
          <w:rFonts w:eastAsia="Times New Roman"/>
          <w:bCs/>
          <w:color w:val="000000"/>
          <w:kern w:val="32"/>
          <w:szCs w:val="22"/>
        </w:rPr>
      </w:pPr>
      <w:r>
        <w:rPr>
          <w:rFonts w:eastAsia="Times New Roman"/>
          <w:bCs/>
          <w:color w:val="000000"/>
          <w:kern w:val="32"/>
          <w:szCs w:val="22"/>
        </w:rPr>
        <w:t>Cllr Jennison provided a detailed proposal and the current issues the Planning Committee face were discussed.</w:t>
      </w:r>
    </w:p>
    <w:p w14:paraId="598B30BD" w14:textId="4BD9AB7C" w:rsidR="000912A3" w:rsidRDefault="000912A3" w:rsidP="000912A3">
      <w:pPr>
        <w:spacing w:before="0" w:after="0"/>
        <w:ind w:left="0" w:right="0"/>
        <w:rPr>
          <w:rFonts w:eastAsia="Times New Roman"/>
          <w:bCs/>
          <w:color w:val="000000"/>
          <w:kern w:val="32"/>
          <w:szCs w:val="22"/>
        </w:rPr>
      </w:pPr>
    </w:p>
    <w:p w14:paraId="7894924E" w14:textId="6C659158" w:rsidR="000912A3" w:rsidRDefault="000912A3" w:rsidP="000912A3">
      <w:pPr>
        <w:spacing w:before="0" w:after="0"/>
        <w:ind w:left="0" w:right="0"/>
        <w:rPr>
          <w:rFonts w:eastAsia="Times New Roman"/>
          <w:bCs/>
          <w:color w:val="000000"/>
          <w:kern w:val="32"/>
          <w:szCs w:val="22"/>
        </w:rPr>
      </w:pPr>
      <w:r>
        <w:rPr>
          <w:rFonts w:eastAsia="Times New Roman"/>
          <w:bCs/>
          <w:color w:val="000000"/>
          <w:kern w:val="32"/>
          <w:szCs w:val="22"/>
        </w:rPr>
        <w:t>The proposal involves disbanding the Planning Committee and reviewing planning applications at all other Council / committee meetings.</w:t>
      </w:r>
    </w:p>
    <w:p w14:paraId="0F85C606" w14:textId="4F3D669B" w:rsidR="000912A3" w:rsidRDefault="000912A3" w:rsidP="000912A3">
      <w:pPr>
        <w:spacing w:before="0" w:after="0"/>
        <w:ind w:left="0" w:right="0"/>
        <w:rPr>
          <w:rFonts w:eastAsia="Times New Roman"/>
          <w:bCs/>
          <w:color w:val="000000"/>
          <w:kern w:val="32"/>
          <w:szCs w:val="22"/>
        </w:rPr>
      </w:pPr>
    </w:p>
    <w:p w14:paraId="019618B6" w14:textId="0B57347F" w:rsidR="000912A3" w:rsidRDefault="000912A3" w:rsidP="000912A3">
      <w:pPr>
        <w:spacing w:before="0" w:after="0"/>
        <w:ind w:left="0" w:right="0"/>
        <w:rPr>
          <w:rFonts w:eastAsia="Times New Roman"/>
          <w:bCs/>
          <w:color w:val="000000"/>
          <w:kern w:val="32"/>
          <w:szCs w:val="22"/>
        </w:rPr>
      </w:pPr>
      <w:r>
        <w:rPr>
          <w:rFonts w:eastAsia="Times New Roman"/>
          <w:bCs/>
          <w:color w:val="000000"/>
          <w:kern w:val="32"/>
          <w:szCs w:val="22"/>
        </w:rPr>
        <w:t>It was noted that highways issues would fall under the remit of the Economy committee. Should an extraordinary meeting be required, it would be assessed which committee the relevant application is most suitable for (</w:t>
      </w:r>
      <w:proofErr w:type="spellStart"/>
      <w:r>
        <w:rPr>
          <w:rFonts w:eastAsia="Times New Roman"/>
          <w:bCs/>
          <w:color w:val="000000"/>
          <w:kern w:val="32"/>
          <w:szCs w:val="22"/>
        </w:rPr>
        <w:t>eg</w:t>
      </w:r>
      <w:proofErr w:type="spellEnd"/>
      <w:r>
        <w:rPr>
          <w:rFonts w:eastAsia="Times New Roman"/>
          <w:bCs/>
          <w:color w:val="000000"/>
          <w:kern w:val="32"/>
          <w:szCs w:val="22"/>
        </w:rPr>
        <w:t>, an application for planning on a green space would likely fall to the Environment Committee).</w:t>
      </w:r>
    </w:p>
    <w:p w14:paraId="2B85992C" w14:textId="0150F5B1" w:rsidR="000912A3" w:rsidRDefault="000912A3" w:rsidP="000912A3">
      <w:pPr>
        <w:spacing w:before="0" w:after="0"/>
        <w:ind w:left="0" w:right="0"/>
        <w:rPr>
          <w:rFonts w:eastAsia="Times New Roman"/>
          <w:bCs/>
          <w:color w:val="000000"/>
          <w:kern w:val="32"/>
          <w:szCs w:val="22"/>
        </w:rPr>
      </w:pPr>
    </w:p>
    <w:p w14:paraId="19EE48B7" w14:textId="65685DE9" w:rsidR="000912A3" w:rsidRDefault="000912A3" w:rsidP="000912A3">
      <w:pPr>
        <w:spacing w:before="0" w:after="0"/>
        <w:ind w:left="0" w:right="0"/>
        <w:rPr>
          <w:rFonts w:eastAsia="Times New Roman"/>
          <w:bCs/>
          <w:color w:val="000000"/>
          <w:kern w:val="32"/>
          <w:szCs w:val="22"/>
        </w:rPr>
      </w:pPr>
    </w:p>
    <w:p w14:paraId="6FE79948" w14:textId="22F05B64" w:rsidR="000912A3" w:rsidRDefault="000912A3" w:rsidP="000912A3">
      <w:pPr>
        <w:spacing w:before="0" w:after="0"/>
        <w:ind w:left="0" w:right="0"/>
        <w:rPr>
          <w:rFonts w:eastAsia="Times New Roman"/>
          <w:bCs/>
          <w:color w:val="000000"/>
          <w:kern w:val="32"/>
          <w:szCs w:val="22"/>
        </w:rPr>
      </w:pPr>
    </w:p>
    <w:p w14:paraId="79EEC518" w14:textId="580C2BA5" w:rsidR="000912A3" w:rsidRDefault="000912A3" w:rsidP="000912A3">
      <w:pPr>
        <w:spacing w:before="0" w:after="0"/>
        <w:ind w:left="0" w:right="0"/>
        <w:rPr>
          <w:rFonts w:eastAsia="Times New Roman"/>
          <w:bCs/>
          <w:color w:val="000000"/>
          <w:kern w:val="32"/>
          <w:szCs w:val="22"/>
        </w:rPr>
      </w:pPr>
    </w:p>
    <w:p w14:paraId="65F33194" w14:textId="3DC1F666" w:rsidR="000912A3" w:rsidRDefault="000912A3" w:rsidP="000912A3">
      <w:pPr>
        <w:spacing w:before="0" w:after="0"/>
        <w:ind w:left="0" w:right="0"/>
        <w:rPr>
          <w:rFonts w:eastAsia="Times New Roman"/>
          <w:bCs/>
          <w:color w:val="000000"/>
          <w:kern w:val="32"/>
          <w:szCs w:val="22"/>
        </w:rPr>
      </w:pPr>
    </w:p>
    <w:p w14:paraId="551675A7" w14:textId="59AC7643" w:rsidR="000912A3" w:rsidRDefault="000912A3" w:rsidP="000912A3">
      <w:pPr>
        <w:spacing w:before="0" w:after="0"/>
        <w:ind w:left="0" w:right="0"/>
        <w:rPr>
          <w:rFonts w:eastAsia="Times New Roman"/>
          <w:bCs/>
          <w:color w:val="000000"/>
          <w:kern w:val="32"/>
          <w:szCs w:val="22"/>
        </w:rPr>
      </w:pPr>
    </w:p>
    <w:p w14:paraId="4841C613" w14:textId="1E58A9A9" w:rsidR="000912A3" w:rsidRDefault="000912A3" w:rsidP="000912A3">
      <w:pPr>
        <w:spacing w:before="0" w:after="0"/>
        <w:ind w:left="0" w:right="0"/>
        <w:rPr>
          <w:rFonts w:eastAsia="Times New Roman"/>
          <w:bCs/>
          <w:color w:val="000000"/>
          <w:kern w:val="32"/>
          <w:szCs w:val="22"/>
        </w:rPr>
      </w:pPr>
    </w:p>
    <w:p w14:paraId="4A717B4E" w14:textId="77777777" w:rsidR="000912A3" w:rsidRDefault="000912A3" w:rsidP="000912A3">
      <w:pPr>
        <w:spacing w:before="0" w:after="0"/>
        <w:ind w:left="0" w:right="0"/>
        <w:rPr>
          <w:rFonts w:eastAsia="Times New Roman"/>
          <w:bCs/>
          <w:color w:val="000000"/>
          <w:kern w:val="32"/>
          <w:szCs w:val="22"/>
        </w:rPr>
      </w:pPr>
    </w:p>
    <w:p w14:paraId="18901771" w14:textId="77777777" w:rsidR="000912A3" w:rsidRDefault="000912A3" w:rsidP="000912A3">
      <w:pPr>
        <w:spacing w:before="0" w:after="0"/>
        <w:ind w:left="0" w:right="0"/>
        <w:rPr>
          <w:rFonts w:eastAsia="Times New Roman"/>
          <w:bCs/>
          <w:color w:val="000000"/>
          <w:kern w:val="32"/>
          <w:szCs w:val="22"/>
        </w:rPr>
      </w:pPr>
    </w:p>
    <w:p w14:paraId="4411358C" w14:textId="34B6D739" w:rsidR="000912A3" w:rsidRDefault="000912A3" w:rsidP="000912A3">
      <w:pPr>
        <w:spacing w:before="0" w:after="0"/>
        <w:ind w:left="0" w:right="0"/>
        <w:rPr>
          <w:rFonts w:eastAsia="Times New Roman"/>
          <w:bCs/>
          <w:color w:val="000000"/>
          <w:kern w:val="32"/>
          <w:szCs w:val="22"/>
        </w:rPr>
      </w:pPr>
      <w:r>
        <w:rPr>
          <w:rFonts w:eastAsia="Times New Roman"/>
          <w:bCs/>
          <w:color w:val="000000"/>
          <w:kern w:val="32"/>
          <w:szCs w:val="22"/>
        </w:rPr>
        <w:t>Resolved:</w:t>
      </w:r>
    </w:p>
    <w:p w14:paraId="16BF6AB0" w14:textId="486CA7FF" w:rsidR="000912A3" w:rsidRDefault="000912A3" w:rsidP="000912A3">
      <w:pPr>
        <w:spacing w:before="0" w:after="0"/>
        <w:ind w:left="0" w:right="0"/>
        <w:rPr>
          <w:rFonts w:eastAsia="Times New Roman"/>
          <w:bCs/>
          <w:color w:val="000000"/>
          <w:kern w:val="32"/>
          <w:szCs w:val="22"/>
        </w:rPr>
      </w:pPr>
    </w:p>
    <w:p w14:paraId="4F445C61" w14:textId="77777777" w:rsidR="000912A3" w:rsidRPr="004B0BB4" w:rsidRDefault="000912A3" w:rsidP="000912A3">
      <w:pPr>
        <w:pStyle w:val="ListParagraph"/>
        <w:numPr>
          <w:ilvl w:val="0"/>
          <w:numId w:val="25"/>
        </w:numPr>
        <w:tabs>
          <w:tab w:val="left" w:pos="284"/>
        </w:tabs>
        <w:spacing w:before="0" w:after="0"/>
        <w:ind w:right="0"/>
        <w:rPr>
          <w:rFonts w:eastAsia="Times New Roman"/>
          <w:color w:val="000000"/>
          <w:kern w:val="32"/>
          <w:szCs w:val="28"/>
        </w:rPr>
      </w:pPr>
      <w:r w:rsidRPr="004B0BB4">
        <w:rPr>
          <w:rFonts w:eastAsia="Times New Roman"/>
          <w:color w:val="000000"/>
          <w:kern w:val="32"/>
          <w:szCs w:val="28"/>
        </w:rPr>
        <w:t>To dis-band the Planning Committee from May 2023</w:t>
      </w:r>
    </w:p>
    <w:p w14:paraId="0C98D5E6" w14:textId="77777777" w:rsidR="000912A3" w:rsidRPr="004B0BB4" w:rsidRDefault="000912A3" w:rsidP="000912A3">
      <w:pPr>
        <w:pStyle w:val="ListParagraph"/>
        <w:numPr>
          <w:ilvl w:val="0"/>
          <w:numId w:val="25"/>
        </w:numPr>
        <w:tabs>
          <w:tab w:val="left" w:pos="284"/>
        </w:tabs>
        <w:spacing w:before="0" w:after="0"/>
        <w:ind w:right="0"/>
        <w:rPr>
          <w:rFonts w:eastAsia="Times New Roman"/>
          <w:color w:val="000000"/>
          <w:kern w:val="32"/>
          <w:szCs w:val="28"/>
        </w:rPr>
      </w:pPr>
      <w:r w:rsidRPr="004B0BB4">
        <w:rPr>
          <w:rFonts w:eastAsia="Times New Roman"/>
          <w:color w:val="000000"/>
          <w:kern w:val="32"/>
          <w:szCs w:val="28"/>
        </w:rPr>
        <w:t>To improve information on BTC website regarding where and when we consider planning applications</w:t>
      </w:r>
    </w:p>
    <w:p w14:paraId="5E52982B" w14:textId="656B70C9" w:rsidR="000912A3" w:rsidRDefault="000912A3" w:rsidP="000912A3">
      <w:pPr>
        <w:pStyle w:val="ListParagraph"/>
        <w:numPr>
          <w:ilvl w:val="0"/>
          <w:numId w:val="25"/>
        </w:numPr>
        <w:tabs>
          <w:tab w:val="left" w:pos="284"/>
        </w:tabs>
        <w:spacing w:before="0" w:after="0"/>
        <w:ind w:right="0"/>
        <w:rPr>
          <w:rFonts w:eastAsia="Times New Roman"/>
          <w:color w:val="000000"/>
          <w:kern w:val="32"/>
          <w:szCs w:val="28"/>
        </w:rPr>
      </w:pPr>
      <w:r w:rsidRPr="004B0BB4">
        <w:rPr>
          <w:rFonts w:eastAsia="Times New Roman"/>
          <w:color w:val="000000"/>
          <w:kern w:val="32"/>
          <w:szCs w:val="28"/>
        </w:rPr>
        <w:t>To amend all Terms of Reference as set out in the report for approval at the first meeting of Council (May 2</w:t>
      </w:r>
      <w:r>
        <w:rPr>
          <w:rFonts w:eastAsia="Times New Roman"/>
          <w:color w:val="000000"/>
          <w:kern w:val="32"/>
          <w:szCs w:val="28"/>
        </w:rPr>
        <w:t>0th</w:t>
      </w:r>
      <w:r w:rsidRPr="004B0BB4">
        <w:rPr>
          <w:rFonts w:eastAsia="Times New Roman"/>
          <w:color w:val="000000"/>
          <w:kern w:val="32"/>
          <w:szCs w:val="28"/>
        </w:rPr>
        <w:t xml:space="preserve"> 2023), and any consequent changes needed in other documents such as Standing Orders</w:t>
      </w:r>
    </w:p>
    <w:p w14:paraId="65D2A902" w14:textId="096ECCE7" w:rsidR="000912A3" w:rsidRDefault="000912A3" w:rsidP="000912A3">
      <w:pPr>
        <w:pStyle w:val="ListParagraph"/>
        <w:numPr>
          <w:ilvl w:val="0"/>
          <w:numId w:val="25"/>
        </w:numPr>
        <w:tabs>
          <w:tab w:val="left" w:pos="284"/>
        </w:tabs>
        <w:spacing w:before="0" w:after="0"/>
        <w:ind w:right="0"/>
        <w:rPr>
          <w:rFonts w:eastAsia="Times New Roman"/>
          <w:color w:val="000000"/>
          <w:kern w:val="32"/>
          <w:szCs w:val="28"/>
        </w:rPr>
      </w:pPr>
      <w:r>
        <w:rPr>
          <w:rFonts w:eastAsia="Times New Roman"/>
          <w:color w:val="000000"/>
          <w:kern w:val="32"/>
          <w:szCs w:val="28"/>
        </w:rPr>
        <w:t>To run this new system as a trial until May 2024, with a 6 month review in October / November.</w:t>
      </w:r>
    </w:p>
    <w:p w14:paraId="10A3C534" w14:textId="46CACCFF" w:rsidR="000912A3" w:rsidRDefault="000912A3" w:rsidP="000912A3">
      <w:pPr>
        <w:tabs>
          <w:tab w:val="left" w:pos="284"/>
        </w:tabs>
        <w:spacing w:before="0" w:after="0"/>
        <w:ind w:left="0" w:right="0"/>
        <w:rPr>
          <w:rFonts w:eastAsia="Times New Roman"/>
          <w:color w:val="000000"/>
          <w:kern w:val="32"/>
          <w:szCs w:val="28"/>
        </w:rPr>
      </w:pPr>
    </w:p>
    <w:p w14:paraId="6D273DB5" w14:textId="15773840" w:rsidR="000912A3" w:rsidRDefault="000912A3" w:rsidP="000912A3">
      <w:pPr>
        <w:tabs>
          <w:tab w:val="left" w:pos="284"/>
        </w:tabs>
        <w:spacing w:before="0" w:after="0"/>
        <w:ind w:left="0" w:right="0"/>
        <w:rPr>
          <w:rFonts w:eastAsia="Times New Roman"/>
          <w:color w:val="000000"/>
          <w:kern w:val="32"/>
          <w:szCs w:val="28"/>
        </w:rPr>
      </w:pPr>
    </w:p>
    <w:p w14:paraId="19B5AD85" w14:textId="397BC932" w:rsidR="000912A3" w:rsidRDefault="000912A3" w:rsidP="000912A3">
      <w:pPr>
        <w:tabs>
          <w:tab w:val="left" w:pos="284"/>
        </w:tabs>
        <w:spacing w:before="0" w:after="0"/>
        <w:ind w:left="0" w:right="0"/>
        <w:rPr>
          <w:rFonts w:eastAsia="Times New Roman"/>
          <w:b/>
          <w:bCs/>
          <w:color w:val="000000"/>
          <w:kern w:val="32"/>
          <w:sz w:val="24"/>
          <w:szCs w:val="32"/>
        </w:rPr>
      </w:pPr>
      <w:r>
        <w:rPr>
          <w:rFonts w:eastAsia="Times New Roman"/>
          <w:b/>
          <w:bCs/>
          <w:color w:val="000000"/>
          <w:kern w:val="32"/>
          <w:sz w:val="24"/>
          <w:szCs w:val="32"/>
        </w:rPr>
        <w:t>FC2223/</w:t>
      </w:r>
      <w:r w:rsidR="00D71FA4">
        <w:rPr>
          <w:rFonts w:eastAsia="Times New Roman"/>
          <w:b/>
          <w:bCs/>
          <w:color w:val="000000"/>
          <w:kern w:val="32"/>
          <w:sz w:val="24"/>
          <w:szCs w:val="32"/>
        </w:rPr>
        <w:t>70</w:t>
      </w:r>
      <w:r>
        <w:rPr>
          <w:rFonts w:eastAsia="Times New Roman"/>
          <w:b/>
          <w:bCs/>
          <w:color w:val="000000"/>
          <w:kern w:val="32"/>
          <w:sz w:val="24"/>
          <w:szCs w:val="32"/>
        </w:rPr>
        <w:tab/>
        <w:t>Schedule of Meetings</w:t>
      </w:r>
    </w:p>
    <w:p w14:paraId="563C2815" w14:textId="5CDA964D" w:rsidR="000912A3" w:rsidRDefault="000912A3" w:rsidP="000912A3">
      <w:pPr>
        <w:tabs>
          <w:tab w:val="left" w:pos="284"/>
        </w:tabs>
        <w:spacing w:before="0" w:after="0"/>
        <w:ind w:left="0" w:right="0"/>
        <w:rPr>
          <w:rFonts w:eastAsia="Times New Roman"/>
          <w:b/>
          <w:bCs/>
          <w:color w:val="000000"/>
          <w:kern w:val="32"/>
          <w:sz w:val="24"/>
          <w:szCs w:val="32"/>
        </w:rPr>
      </w:pPr>
    </w:p>
    <w:p w14:paraId="48C4FEA9" w14:textId="17447573" w:rsidR="000912A3" w:rsidRPr="000912A3" w:rsidRDefault="000912A3" w:rsidP="000912A3">
      <w:pPr>
        <w:tabs>
          <w:tab w:val="left" w:pos="284"/>
        </w:tabs>
        <w:spacing w:before="0" w:after="0"/>
        <w:ind w:left="0" w:right="0"/>
        <w:rPr>
          <w:rFonts w:eastAsia="Times New Roman"/>
          <w:b/>
          <w:bCs/>
          <w:color w:val="000000"/>
          <w:kern w:val="32"/>
          <w:szCs w:val="28"/>
        </w:rPr>
      </w:pPr>
      <w:r w:rsidRPr="000912A3">
        <w:rPr>
          <w:rFonts w:eastAsia="Times New Roman"/>
          <w:b/>
          <w:bCs/>
          <w:color w:val="000000"/>
          <w:kern w:val="32"/>
          <w:szCs w:val="28"/>
        </w:rPr>
        <w:t>Resolved unanimously:</w:t>
      </w:r>
    </w:p>
    <w:p w14:paraId="4FD1440C" w14:textId="2A2C5242" w:rsidR="000912A3" w:rsidRPr="000912A3" w:rsidRDefault="000912A3" w:rsidP="000912A3">
      <w:pPr>
        <w:tabs>
          <w:tab w:val="left" w:pos="284"/>
        </w:tabs>
        <w:spacing w:before="0" w:after="0"/>
        <w:ind w:left="0" w:right="0"/>
        <w:rPr>
          <w:rFonts w:eastAsia="Times New Roman"/>
          <w:b/>
          <w:bCs/>
          <w:color w:val="000000"/>
          <w:kern w:val="32"/>
          <w:szCs w:val="28"/>
        </w:rPr>
      </w:pPr>
    </w:p>
    <w:p w14:paraId="015C8160" w14:textId="65FF34CE" w:rsidR="000912A3" w:rsidRPr="000912A3" w:rsidRDefault="000912A3" w:rsidP="000912A3">
      <w:pPr>
        <w:pStyle w:val="ListParagraph"/>
        <w:numPr>
          <w:ilvl w:val="0"/>
          <w:numId w:val="26"/>
        </w:numPr>
        <w:tabs>
          <w:tab w:val="left" w:pos="284"/>
        </w:tabs>
        <w:spacing w:before="0" w:after="0"/>
        <w:ind w:right="0"/>
        <w:rPr>
          <w:rFonts w:eastAsia="Times New Roman"/>
          <w:b/>
          <w:bCs/>
          <w:color w:val="000000"/>
          <w:kern w:val="32"/>
          <w:szCs w:val="28"/>
        </w:rPr>
      </w:pPr>
      <w:r>
        <w:rPr>
          <w:rFonts w:eastAsia="Times New Roman"/>
          <w:b/>
          <w:bCs/>
          <w:color w:val="000000"/>
          <w:kern w:val="32"/>
          <w:szCs w:val="28"/>
        </w:rPr>
        <w:t>To r</w:t>
      </w:r>
      <w:r w:rsidRPr="000912A3">
        <w:rPr>
          <w:rFonts w:eastAsia="Times New Roman"/>
          <w:b/>
          <w:bCs/>
          <w:color w:val="000000"/>
          <w:kern w:val="32"/>
          <w:szCs w:val="28"/>
        </w:rPr>
        <w:t>emove Planning Committee meetings from the 2023 / 2024 calendar.</w:t>
      </w:r>
    </w:p>
    <w:p w14:paraId="5C1574F5" w14:textId="191B2D29" w:rsidR="000912A3" w:rsidRPr="000912A3" w:rsidRDefault="000912A3" w:rsidP="000912A3">
      <w:pPr>
        <w:pStyle w:val="ListParagraph"/>
        <w:numPr>
          <w:ilvl w:val="0"/>
          <w:numId w:val="26"/>
        </w:numPr>
        <w:tabs>
          <w:tab w:val="left" w:pos="284"/>
        </w:tabs>
        <w:spacing w:before="0" w:after="0"/>
        <w:ind w:right="0"/>
        <w:rPr>
          <w:rFonts w:eastAsia="Times New Roman"/>
          <w:b/>
          <w:bCs/>
          <w:color w:val="000000"/>
          <w:kern w:val="32"/>
          <w:szCs w:val="28"/>
        </w:rPr>
      </w:pPr>
      <w:r>
        <w:rPr>
          <w:rFonts w:eastAsia="Times New Roman"/>
          <w:b/>
          <w:bCs/>
          <w:color w:val="000000"/>
          <w:kern w:val="32"/>
          <w:szCs w:val="28"/>
        </w:rPr>
        <w:t xml:space="preserve">That the </w:t>
      </w:r>
      <w:r w:rsidRPr="000912A3">
        <w:rPr>
          <w:rFonts w:eastAsia="Times New Roman"/>
          <w:b/>
          <w:bCs/>
          <w:color w:val="000000"/>
          <w:kern w:val="32"/>
          <w:szCs w:val="28"/>
        </w:rPr>
        <w:t>January Governance to be moved to 29</w:t>
      </w:r>
      <w:r w:rsidRPr="000912A3">
        <w:rPr>
          <w:rFonts w:eastAsia="Times New Roman"/>
          <w:b/>
          <w:bCs/>
          <w:color w:val="000000"/>
          <w:kern w:val="32"/>
          <w:szCs w:val="28"/>
          <w:vertAlign w:val="superscript"/>
        </w:rPr>
        <w:t>th</w:t>
      </w:r>
      <w:r w:rsidRPr="000912A3">
        <w:rPr>
          <w:rFonts w:eastAsia="Times New Roman"/>
          <w:b/>
          <w:bCs/>
          <w:color w:val="000000"/>
          <w:kern w:val="32"/>
          <w:szCs w:val="28"/>
        </w:rPr>
        <w:t xml:space="preserve"> January</w:t>
      </w:r>
    </w:p>
    <w:p w14:paraId="12278AE5" w14:textId="1DCD82AE" w:rsidR="000912A3" w:rsidRPr="000912A3" w:rsidRDefault="000912A3" w:rsidP="000912A3">
      <w:pPr>
        <w:pStyle w:val="ListParagraph"/>
        <w:numPr>
          <w:ilvl w:val="0"/>
          <w:numId w:val="26"/>
        </w:numPr>
        <w:tabs>
          <w:tab w:val="left" w:pos="284"/>
        </w:tabs>
        <w:spacing w:before="0" w:after="0"/>
        <w:ind w:right="0"/>
        <w:rPr>
          <w:rFonts w:eastAsia="Times New Roman"/>
          <w:b/>
          <w:bCs/>
          <w:color w:val="000000"/>
          <w:kern w:val="32"/>
          <w:szCs w:val="28"/>
        </w:rPr>
      </w:pPr>
      <w:r>
        <w:rPr>
          <w:rFonts w:eastAsia="Times New Roman"/>
          <w:b/>
          <w:bCs/>
          <w:color w:val="000000"/>
          <w:kern w:val="32"/>
          <w:szCs w:val="28"/>
        </w:rPr>
        <w:t>That the A</w:t>
      </w:r>
      <w:r w:rsidRPr="000912A3">
        <w:rPr>
          <w:rFonts w:eastAsia="Times New Roman"/>
          <w:b/>
          <w:bCs/>
          <w:color w:val="000000"/>
          <w:kern w:val="32"/>
          <w:szCs w:val="28"/>
        </w:rPr>
        <w:t xml:space="preserve">nnual Town Meeting date to be reviewed </w:t>
      </w:r>
    </w:p>
    <w:p w14:paraId="0B75B51C" w14:textId="701B1B5C" w:rsidR="000912A3" w:rsidRDefault="000912A3" w:rsidP="000912A3">
      <w:pPr>
        <w:spacing w:before="0" w:after="0"/>
        <w:ind w:left="0" w:right="0"/>
        <w:rPr>
          <w:rFonts w:eastAsia="Times New Roman"/>
          <w:bCs/>
          <w:color w:val="000000"/>
          <w:kern w:val="32"/>
          <w:szCs w:val="22"/>
        </w:rPr>
      </w:pPr>
    </w:p>
    <w:p w14:paraId="5AF58391" w14:textId="74D16D1E" w:rsidR="000912A3" w:rsidRDefault="000912A3" w:rsidP="000912A3">
      <w:pPr>
        <w:spacing w:before="0" w:after="0"/>
        <w:ind w:left="0" w:right="0"/>
        <w:rPr>
          <w:rFonts w:eastAsia="Times New Roman"/>
          <w:b/>
          <w:color w:val="000000"/>
          <w:kern w:val="32"/>
          <w:sz w:val="24"/>
          <w:szCs w:val="24"/>
        </w:rPr>
      </w:pPr>
      <w:r>
        <w:rPr>
          <w:rFonts w:eastAsia="Times New Roman"/>
          <w:b/>
          <w:color w:val="000000"/>
          <w:kern w:val="32"/>
          <w:sz w:val="24"/>
          <w:szCs w:val="24"/>
        </w:rPr>
        <w:t>FC2223/</w:t>
      </w:r>
      <w:r w:rsidR="00D71FA4">
        <w:rPr>
          <w:rFonts w:eastAsia="Times New Roman"/>
          <w:b/>
          <w:color w:val="000000"/>
          <w:kern w:val="32"/>
          <w:sz w:val="24"/>
          <w:szCs w:val="24"/>
        </w:rPr>
        <w:t>71</w:t>
      </w:r>
      <w:r>
        <w:rPr>
          <w:rFonts w:eastAsia="Times New Roman"/>
          <w:b/>
          <w:color w:val="000000"/>
          <w:kern w:val="32"/>
          <w:sz w:val="24"/>
          <w:szCs w:val="24"/>
        </w:rPr>
        <w:tab/>
        <w:t>Committee Membership</w:t>
      </w:r>
    </w:p>
    <w:p w14:paraId="000A00F1" w14:textId="1AD2D8BF" w:rsidR="000912A3" w:rsidRDefault="000912A3" w:rsidP="000912A3">
      <w:pPr>
        <w:spacing w:before="0" w:after="0"/>
        <w:ind w:left="0" w:right="0"/>
        <w:rPr>
          <w:rFonts w:eastAsia="Times New Roman"/>
          <w:b/>
          <w:color w:val="000000"/>
          <w:kern w:val="32"/>
          <w:sz w:val="24"/>
          <w:szCs w:val="24"/>
        </w:rPr>
      </w:pPr>
    </w:p>
    <w:p w14:paraId="25D1DDE6" w14:textId="294508E1" w:rsidR="000912A3" w:rsidRDefault="000912A3" w:rsidP="000912A3">
      <w:pPr>
        <w:spacing w:before="0" w:after="0"/>
        <w:ind w:left="0" w:right="0"/>
        <w:rPr>
          <w:rFonts w:eastAsia="Times New Roman"/>
          <w:bCs/>
          <w:color w:val="000000"/>
          <w:kern w:val="32"/>
          <w:szCs w:val="22"/>
        </w:rPr>
      </w:pPr>
      <w:r>
        <w:rPr>
          <w:rFonts w:eastAsia="Times New Roman"/>
          <w:bCs/>
          <w:color w:val="000000"/>
          <w:kern w:val="32"/>
          <w:szCs w:val="22"/>
        </w:rPr>
        <w:t>No changes to note.</w:t>
      </w:r>
    </w:p>
    <w:p w14:paraId="587262B9" w14:textId="37423BE2" w:rsidR="000912A3" w:rsidRDefault="000912A3" w:rsidP="000912A3">
      <w:pPr>
        <w:spacing w:before="0" w:after="0"/>
        <w:ind w:left="0" w:right="0"/>
        <w:rPr>
          <w:rFonts w:eastAsia="Times New Roman"/>
          <w:bCs/>
          <w:color w:val="000000"/>
          <w:kern w:val="32"/>
          <w:szCs w:val="22"/>
        </w:rPr>
      </w:pPr>
    </w:p>
    <w:p w14:paraId="03001D6E" w14:textId="2EFD13EC" w:rsidR="000912A3" w:rsidRDefault="000912A3" w:rsidP="000912A3">
      <w:pPr>
        <w:spacing w:before="0" w:after="0"/>
        <w:ind w:left="0" w:right="0"/>
        <w:rPr>
          <w:rFonts w:eastAsia="Times New Roman"/>
          <w:b/>
          <w:color w:val="000000"/>
          <w:kern w:val="32"/>
          <w:sz w:val="24"/>
          <w:szCs w:val="24"/>
        </w:rPr>
      </w:pPr>
      <w:r>
        <w:rPr>
          <w:rFonts w:eastAsia="Times New Roman"/>
          <w:b/>
          <w:color w:val="000000"/>
          <w:kern w:val="32"/>
          <w:sz w:val="24"/>
          <w:szCs w:val="24"/>
        </w:rPr>
        <w:t>FC2223/</w:t>
      </w:r>
      <w:r w:rsidR="00D71FA4">
        <w:rPr>
          <w:rFonts w:eastAsia="Times New Roman"/>
          <w:b/>
          <w:color w:val="000000"/>
          <w:kern w:val="32"/>
          <w:sz w:val="24"/>
          <w:szCs w:val="24"/>
        </w:rPr>
        <w:t>72</w:t>
      </w:r>
      <w:r>
        <w:rPr>
          <w:rFonts w:eastAsia="Times New Roman"/>
          <w:b/>
          <w:color w:val="000000"/>
          <w:kern w:val="32"/>
          <w:sz w:val="24"/>
          <w:szCs w:val="24"/>
        </w:rPr>
        <w:tab/>
        <w:t>Investment Opportunity</w:t>
      </w:r>
    </w:p>
    <w:p w14:paraId="7D1CD8BA" w14:textId="56B347F6" w:rsidR="000912A3" w:rsidRDefault="000912A3" w:rsidP="000912A3">
      <w:pPr>
        <w:spacing w:before="0" w:after="0"/>
        <w:ind w:left="0" w:right="0"/>
        <w:rPr>
          <w:rFonts w:eastAsia="Times New Roman"/>
          <w:b/>
          <w:color w:val="000000"/>
          <w:kern w:val="32"/>
          <w:sz w:val="24"/>
          <w:szCs w:val="24"/>
        </w:rPr>
      </w:pPr>
    </w:p>
    <w:p w14:paraId="36DC93E4" w14:textId="0C726389" w:rsidR="000912A3" w:rsidRDefault="000912A3" w:rsidP="000912A3">
      <w:pPr>
        <w:spacing w:before="0" w:after="0"/>
        <w:ind w:left="0" w:right="0"/>
        <w:rPr>
          <w:rFonts w:eastAsia="Times New Roman"/>
          <w:bCs/>
          <w:color w:val="000000"/>
          <w:kern w:val="32"/>
          <w:szCs w:val="22"/>
        </w:rPr>
      </w:pPr>
      <w:r>
        <w:rPr>
          <w:rFonts w:eastAsia="Times New Roman"/>
          <w:bCs/>
          <w:color w:val="000000"/>
          <w:kern w:val="32"/>
          <w:szCs w:val="22"/>
        </w:rPr>
        <w:t>Council reviewed and discussed details of an investment opportunity pursued by the previous Clerk.</w:t>
      </w:r>
    </w:p>
    <w:p w14:paraId="7467445B" w14:textId="38B642E2" w:rsidR="000912A3" w:rsidRDefault="000912A3" w:rsidP="000912A3">
      <w:pPr>
        <w:spacing w:before="0" w:after="0"/>
        <w:ind w:left="0" w:right="0"/>
        <w:rPr>
          <w:rFonts w:eastAsia="Times New Roman"/>
          <w:bCs/>
          <w:color w:val="000000"/>
          <w:kern w:val="32"/>
          <w:szCs w:val="22"/>
        </w:rPr>
      </w:pPr>
    </w:p>
    <w:p w14:paraId="43309A43" w14:textId="398A8E84" w:rsidR="000912A3" w:rsidRDefault="000912A3" w:rsidP="000912A3">
      <w:pPr>
        <w:spacing w:before="0" w:after="0"/>
        <w:ind w:left="0" w:right="0"/>
        <w:rPr>
          <w:rFonts w:eastAsia="Times New Roman"/>
          <w:bCs/>
          <w:color w:val="000000"/>
          <w:kern w:val="32"/>
          <w:szCs w:val="22"/>
        </w:rPr>
      </w:pPr>
      <w:r>
        <w:rPr>
          <w:rFonts w:eastAsia="Times New Roman"/>
          <w:bCs/>
          <w:color w:val="000000"/>
          <w:kern w:val="32"/>
          <w:szCs w:val="22"/>
        </w:rPr>
        <w:t>The investment would be for 1 year (short term) and is something that the internal auditor had recommended previously. The funds used would be taken from general reserves.</w:t>
      </w:r>
    </w:p>
    <w:p w14:paraId="3740A74B" w14:textId="76F9A892" w:rsidR="000912A3" w:rsidRDefault="000912A3" w:rsidP="000912A3">
      <w:pPr>
        <w:keepNext/>
        <w:spacing w:before="240" w:after="60" w:line="276" w:lineRule="auto"/>
        <w:ind w:left="0" w:right="0"/>
        <w:outlineLvl w:val="0"/>
        <w:rPr>
          <w:b/>
        </w:rPr>
      </w:pPr>
      <w:r w:rsidRPr="000912A3">
        <w:rPr>
          <w:rFonts w:eastAsia="Times New Roman"/>
          <w:b/>
          <w:color w:val="000000"/>
          <w:kern w:val="32"/>
          <w:szCs w:val="22"/>
        </w:rPr>
        <w:t xml:space="preserve">Resolved to </w:t>
      </w:r>
      <w:r w:rsidRPr="000912A3">
        <w:rPr>
          <w:b/>
        </w:rPr>
        <w:t>approve the investment of £100,000 (from general reserves) into the very low risk Public Sector Deposit Fund in order to generate interest income, as recommended by the internal auditor and our RFO, and delegate implementation to the new Clerk.</w:t>
      </w:r>
    </w:p>
    <w:p w14:paraId="1F9ED0D1" w14:textId="0AB1746B" w:rsidR="000912A3" w:rsidRDefault="000912A3" w:rsidP="000912A3">
      <w:pPr>
        <w:keepNext/>
        <w:spacing w:before="240" w:after="60" w:line="276" w:lineRule="auto"/>
        <w:ind w:left="0" w:right="0"/>
        <w:outlineLvl w:val="0"/>
        <w:rPr>
          <w:b/>
          <w:sz w:val="24"/>
          <w:szCs w:val="22"/>
        </w:rPr>
      </w:pPr>
      <w:r>
        <w:rPr>
          <w:b/>
          <w:sz w:val="24"/>
          <w:szCs w:val="22"/>
        </w:rPr>
        <w:t>FC2223/</w:t>
      </w:r>
      <w:r w:rsidR="00D71FA4">
        <w:rPr>
          <w:b/>
          <w:sz w:val="24"/>
          <w:szCs w:val="22"/>
        </w:rPr>
        <w:t>73</w:t>
      </w:r>
      <w:r>
        <w:rPr>
          <w:b/>
          <w:sz w:val="24"/>
          <w:szCs w:val="22"/>
        </w:rPr>
        <w:tab/>
        <w:t>Promotional Opportunities</w:t>
      </w:r>
    </w:p>
    <w:p w14:paraId="3E24347E" w14:textId="004D74D0" w:rsidR="000912A3" w:rsidRDefault="000912A3" w:rsidP="000912A3">
      <w:pPr>
        <w:pStyle w:val="ListParagraph"/>
        <w:keepNext/>
        <w:numPr>
          <w:ilvl w:val="0"/>
          <w:numId w:val="27"/>
        </w:numPr>
        <w:spacing w:before="240" w:after="60" w:line="276" w:lineRule="auto"/>
        <w:ind w:right="0"/>
        <w:outlineLvl w:val="0"/>
        <w:rPr>
          <w:bCs/>
        </w:rPr>
      </w:pPr>
      <w:r>
        <w:rPr>
          <w:bCs/>
        </w:rPr>
        <w:t>Schools (Cost of Living)</w:t>
      </w:r>
    </w:p>
    <w:p w14:paraId="36870104" w14:textId="0439D5C0" w:rsidR="000912A3" w:rsidRDefault="000912A3" w:rsidP="000912A3">
      <w:pPr>
        <w:pStyle w:val="ListParagraph"/>
        <w:keepNext/>
        <w:numPr>
          <w:ilvl w:val="0"/>
          <w:numId w:val="27"/>
        </w:numPr>
        <w:spacing w:before="240" w:after="60" w:line="276" w:lineRule="auto"/>
        <w:ind w:right="0"/>
        <w:outlineLvl w:val="0"/>
        <w:rPr>
          <w:bCs/>
        </w:rPr>
      </w:pPr>
      <w:r>
        <w:rPr>
          <w:bCs/>
        </w:rPr>
        <w:t>Youth Work at Baildon Link</w:t>
      </w:r>
    </w:p>
    <w:p w14:paraId="39C9D082" w14:textId="7BEEA7A2" w:rsidR="000912A3" w:rsidRDefault="000912A3" w:rsidP="000912A3">
      <w:pPr>
        <w:pStyle w:val="ListParagraph"/>
        <w:keepNext/>
        <w:numPr>
          <w:ilvl w:val="0"/>
          <w:numId w:val="27"/>
        </w:numPr>
        <w:spacing w:before="240" w:after="60" w:line="276" w:lineRule="auto"/>
        <w:ind w:right="0"/>
        <w:outlineLvl w:val="0"/>
        <w:rPr>
          <w:bCs/>
        </w:rPr>
      </w:pPr>
      <w:r>
        <w:rPr>
          <w:bCs/>
        </w:rPr>
        <w:t>Planning update</w:t>
      </w:r>
    </w:p>
    <w:p w14:paraId="0DA1DCC7" w14:textId="059F3BA2" w:rsidR="000912A3" w:rsidRDefault="000912A3" w:rsidP="000912A3">
      <w:pPr>
        <w:pStyle w:val="ListParagraph"/>
        <w:keepNext/>
        <w:numPr>
          <w:ilvl w:val="0"/>
          <w:numId w:val="27"/>
        </w:numPr>
        <w:spacing w:before="240" w:after="60" w:line="276" w:lineRule="auto"/>
        <w:ind w:right="0"/>
        <w:outlineLvl w:val="0"/>
        <w:rPr>
          <w:bCs/>
        </w:rPr>
      </w:pPr>
      <w:r>
        <w:rPr>
          <w:bCs/>
        </w:rPr>
        <w:t>Civic and Historical Society</w:t>
      </w:r>
    </w:p>
    <w:p w14:paraId="7F9D32B7" w14:textId="6B156368" w:rsidR="000912A3" w:rsidRDefault="000912A3" w:rsidP="000912A3">
      <w:pPr>
        <w:pStyle w:val="ListParagraph"/>
        <w:keepNext/>
        <w:numPr>
          <w:ilvl w:val="0"/>
          <w:numId w:val="27"/>
        </w:numPr>
        <w:spacing w:before="240" w:after="60" w:line="276" w:lineRule="auto"/>
        <w:ind w:right="0"/>
        <w:outlineLvl w:val="0"/>
        <w:rPr>
          <w:bCs/>
        </w:rPr>
      </w:pPr>
      <w:r>
        <w:rPr>
          <w:bCs/>
        </w:rPr>
        <w:t>Baildon Horticultural Society</w:t>
      </w:r>
    </w:p>
    <w:p w14:paraId="465BE33C" w14:textId="672F480C" w:rsidR="000912A3" w:rsidRDefault="000912A3" w:rsidP="000912A3">
      <w:pPr>
        <w:pStyle w:val="ListParagraph"/>
        <w:keepNext/>
        <w:numPr>
          <w:ilvl w:val="0"/>
          <w:numId w:val="27"/>
        </w:numPr>
        <w:spacing w:before="240" w:after="60" w:line="276" w:lineRule="auto"/>
        <w:ind w:right="0"/>
        <w:outlineLvl w:val="0"/>
        <w:rPr>
          <w:bCs/>
        </w:rPr>
      </w:pPr>
      <w:r>
        <w:rPr>
          <w:bCs/>
        </w:rPr>
        <w:t>Elections</w:t>
      </w:r>
    </w:p>
    <w:p w14:paraId="1BEBD29F" w14:textId="2AC3FB04" w:rsidR="000912A3" w:rsidRDefault="000912A3" w:rsidP="000912A3">
      <w:pPr>
        <w:keepNext/>
        <w:spacing w:before="240" w:after="60" w:line="276" w:lineRule="auto"/>
        <w:ind w:left="0" w:right="0"/>
        <w:outlineLvl w:val="0"/>
        <w:rPr>
          <w:b/>
          <w:sz w:val="24"/>
          <w:szCs w:val="22"/>
        </w:rPr>
      </w:pPr>
      <w:r>
        <w:rPr>
          <w:b/>
          <w:sz w:val="24"/>
          <w:szCs w:val="22"/>
        </w:rPr>
        <w:t>FC2223/</w:t>
      </w:r>
      <w:r w:rsidR="00D71FA4">
        <w:rPr>
          <w:b/>
          <w:sz w:val="24"/>
          <w:szCs w:val="22"/>
        </w:rPr>
        <w:t>74</w:t>
      </w:r>
      <w:r>
        <w:rPr>
          <w:b/>
          <w:sz w:val="24"/>
          <w:szCs w:val="22"/>
        </w:rPr>
        <w:tab/>
        <w:t>Next Meeting Date</w:t>
      </w:r>
    </w:p>
    <w:p w14:paraId="6C73ED4C" w14:textId="315696FF" w:rsidR="000912A3" w:rsidRPr="000912A3" w:rsidRDefault="000912A3" w:rsidP="000912A3">
      <w:pPr>
        <w:keepNext/>
        <w:spacing w:before="240" w:after="60" w:line="276" w:lineRule="auto"/>
        <w:ind w:left="0" w:right="0"/>
        <w:outlineLvl w:val="0"/>
        <w:rPr>
          <w:bCs/>
        </w:rPr>
      </w:pPr>
      <w:r>
        <w:rPr>
          <w:bCs/>
        </w:rPr>
        <w:t>22</w:t>
      </w:r>
      <w:r w:rsidRPr="000912A3">
        <w:rPr>
          <w:bCs/>
          <w:vertAlign w:val="superscript"/>
        </w:rPr>
        <w:t>nd</w:t>
      </w:r>
      <w:r>
        <w:rPr>
          <w:bCs/>
        </w:rPr>
        <w:t xml:space="preserve"> May 2023.</w:t>
      </w:r>
    </w:p>
    <w:p w14:paraId="5EC01755" w14:textId="465EA8D6" w:rsidR="000912A3" w:rsidRPr="000912A3" w:rsidRDefault="000912A3" w:rsidP="000912A3">
      <w:pPr>
        <w:spacing w:before="0" w:after="0"/>
        <w:ind w:left="0" w:right="0"/>
        <w:rPr>
          <w:rFonts w:eastAsia="Times New Roman"/>
          <w:bCs/>
          <w:color w:val="000000"/>
          <w:kern w:val="32"/>
          <w:szCs w:val="22"/>
        </w:rPr>
      </w:pPr>
    </w:p>
    <w:sectPr w:rsidR="000912A3" w:rsidRPr="000912A3" w:rsidSect="00691B15">
      <w:headerReference w:type="default" r:id="rId11"/>
      <w:footerReference w:type="even" r:id="rId12"/>
      <w:footerReference w:type="default" r:id="rId13"/>
      <w:headerReference w:type="first" r:id="rId14"/>
      <w:footerReference w:type="first" r:id="rId15"/>
      <w:pgSz w:w="11906" w:h="16838" w:code="9"/>
      <w:pgMar w:top="720" w:right="720" w:bottom="720"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9512" w14:textId="77777777" w:rsidR="00691B15" w:rsidRDefault="00691B15" w:rsidP="000A6783">
      <w:pPr>
        <w:spacing w:before="0" w:after="0"/>
      </w:pPr>
      <w:r>
        <w:separator/>
      </w:r>
    </w:p>
  </w:endnote>
  <w:endnote w:type="continuationSeparator" w:id="0">
    <w:p w14:paraId="736D9A8F" w14:textId="77777777" w:rsidR="00691B15" w:rsidRDefault="00691B15" w:rsidP="000A67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45B7" w14:textId="77777777" w:rsidR="004B03F6" w:rsidRDefault="000A6783" w:rsidP="004B03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D42B7" w14:textId="77777777" w:rsidR="004B03F6" w:rsidRDefault="004B03F6" w:rsidP="004B03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E652" w14:textId="77777777" w:rsidR="004B03F6" w:rsidRDefault="00000000" w:rsidP="004B03F6">
    <w:pPr>
      <w:pStyle w:val="Footer"/>
      <w:rPr>
        <w:rFonts w:ascii="Times New Roman" w:hAnsi="Times New Roman"/>
      </w:rPr>
    </w:pPr>
    <w:r>
      <w:rPr>
        <w:rFonts w:ascii="Times New Roman" w:hAnsi="Times New Roman"/>
      </w:rPr>
      <w:pict w14:anchorId="6DA6F67E">
        <v:rect id="_x0000_i1026" style="width:0;height:1.5pt" o:hralign="center" o:hrstd="t" o:hr="t" fillcolor="#a0a0a0" stroked="f"/>
      </w:pict>
    </w:r>
  </w:p>
  <w:p w14:paraId="45F3D897" w14:textId="03F8F74A" w:rsidR="004B03F6" w:rsidRDefault="000A6783">
    <w:pPr>
      <w:pStyle w:val="Footer"/>
      <w:rPr>
        <w:rFonts w:cs="Arial"/>
        <w:b/>
        <w:bCs/>
      </w:rPr>
    </w:pPr>
    <w:r w:rsidRPr="00723DBE">
      <w:rPr>
        <w:rFonts w:cs="Arial"/>
      </w:rPr>
      <w:t xml:space="preserve">Document date: </w:t>
    </w:r>
    <w:r w:rsidR="004A5F22">
      <w:rPr>
        <w:rFonts w:cs="Arial"/>
      </w:rPr>
      <w:t>20</w:t>
    </w:r>
    <w:r w:rsidR="00082CD6" w:rsidRPr="00082CD6">
      <w:rPr>
        <w:rFonts w:cs="Arial"/>
        <w:vertAlign w:val="superscript"/>
      </w:rPr>
      <w:t>th</w:t>
    </w:r>
    <w:r w:rsidR="00082CD6">
      <w:rPr>
        <w:rFonts w:cs="Arial"/>
      </w:rPr>
      <w:t xml:space="preserve"> </w:t>
    </w:r>
    <w:r w:rsidR="004A5F22">
      <w:rPr>
        <w:rFonts w:cs="Arial"/>
      </w:rPr>
      <w:t>April</w:t>
    </w:r>
    <w:r w:rsidR="00082CD6">
      <w:rPr>
        <w:rFonts w:cs="Arial"/>
      </w:rPr>
      <w:t xml:space="preserve"> 202</w:t>
    </w:r>
    <w:r w:rsidR="004A5F22">
      <w:rPr>
        <w:rFonts w:cs="Arial"/>
      </w:rPr>
      <w:t>3</w:t>
    </w:r>
    <w:r w:rsidR="00082CD6" w:rsidRPr="00723DBE">
      <w:rPr>
        <w:rFonts w:cs="Arial"/>
      </w:rPr>
      <w:t xml:space="preserve">    </w:t>
    </w:r>
    <w:r w:rsidR="00957E37">
      <w:rPr>
        <w:rFonts w:cs="Arial"/>
      </w:rPr>
      <w:t xml:space="preserve"> </w:t>
    </w:r>
    <w:r w:rsidRPr="00723DBE">
      <w:rPr>
        <w:rFonts w:cs="Arial"/>
      </w:rPr>
      <w:tab/>
    </w:r>
    <w:r w:rsidRPr="00723DBE">
      <w:rPr>
        <w:rFonts w:cs="Arial"/>
      </w:rPr>
      <w:tab/>
      <w:t xml:space="preserve">Meeting date: </w:t>
    </w:r>
    <w:r w:rsidR="004A5F22">
      <w:rPr>
        <w:rFonts w:cs="Arial"/>
      </w:rPr>
      <w:t>20</w:t>
    </w:r>
    <w:r w:rsidR="00082CD6" w:rsidRPr="00082CD6">
      <w:rPr>
        <w:rFonts w:cs="Arial"/>
        <w:vertAlign w:val="superscript"/>
      </w:rPr>
      <w:t>th</w:t>
    </w:r>
    <w:r w:rsidR="00082CD6">
      <w:rPr>
        <w:rFonts w:cs="Arial"/>
      </w:rPr>
      <w:t xml:space="preserve"> </w:t>
    </w:r>
    <w:r w:rsidR="004A5F22">
      <w:rPr>
        <w:rFonts w:cs="Arial"/>
      </w:rPr>
      <w:t>March</w:t>
    </w:r>
    <w:r w:rsidR="000B30E4">
      <w:rPr>
        <w:rFonts w:cs="Arial"/>
      </w:rPr>
      <w:t xml:space="preserve"> </w:t>
    </w:r>
    <w:r w:rsidR="00957E37">
      <w:rPr>
        <w:rFonts w:cs="Arial"/>
      </w:rPr>
      <w:t>202</w:t>
    </w:r>
    <w:r w:rsidR="004A5F22">
      <w:rPr>
        <w:rFonts w:cs="Arial"/>
      </w:rPr>
      <w:t>3</w:t>
    </w:r>
    <w:r>
      <w:rPr>
        <w:rFonts w:cs="Arial"/>
      </w:rPr>
      <w:t xml:space="preserve"> </w:t>
    </w:r>
    <w:r w:rsidR="00082CD6">
      <w:rPr>
        <w:rFonts w:cs="Arial"/>
      </w:rPr>
      <w:t xml:space="preserve"> </w:t>
    </w:r>
    <w:r w:rsidRPr="00723DBE">
      <w:rPr>
        <w:rFonts w:cs="Arial"/>
      </w:rPr>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4</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36C8FBFD" w14:textId="77777777" w:rsidR="004B03F6" w:rsidRDefault="004B03F6">
    <w:pPr>
      <w:pStyle w:val="Footer"/>
      <w:rPr>
        <w:rFonts w:cs="Arial"/>
      </w:rPr>
    </w:pPr>
  </w:p>
  <w:p w14:paraId="5777D84C" w14:textId="77777777" w:rsidR="004B03F6" w:rsidRPr="00723DBE" w:rsidRDefault="000A6783">
    <w:pPr>
      <w:pStyle w:val="Footer"/>
      <w:rPr>
        <w:rFonts w:cs="Arial"/>
      </w:rPr>
    </w:pPr>
    <w:r>
      <w:rPr>
        <w:rFonts w:cs="Arial"/>
      </w:rPr>
      <w:t>Signed……………………………………………</w:t>
    </w:r>
    <w:r>
      <w:rPr>
        <w:rFonts w:cs="Arial"/>
      </w:rP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C67A" w14:textId="77777777" w:rsidR="004B03F6" w:rsidRDefault="00000000" w:rsidP="004B03F6">
    <w:pPr>
      <w:pStyle w:val="Footer"/>
      <w:rPr>
        <w:rFonts w:ascii="Times New Roman" w:hAnsi="Times New Roman"/>
      </w:rPr>
    </w:pPr>
    <w:r>
      <w:rPr>
        <w:rFonts w:ascii="Times New Roman" w:hAnsi="Times New Roman"/>
      </w:rPr>
      <w:pict w14:anchorId="394B2048">
        <v:rect id="_x0000_i1027" style="width:0;height:1.5pt" o:hralign="center" o:hrstd="t" o:hr="t" fillcolor="#a0a0a0" stroked="f"/>
      </w:pict>
    </w:r>
  </w:p>
  <w:p w14:paraId="2A12E54D" w14:textId="51660CFB" w:rsidR="004B03F6" w:rsidRDefault="000A6783" w:rsidP="004B03F6">
    <w:pPr>
      <w:pStyle w:val="Footer"/>
      <w:rPr>
        <w:rFonts w:cs="Arial"/>
        <w:b/>
        <w:bCs/>
      </w:rPr>
    </w:pPr>
    <w:r w:rsidRPr="00723DBE">
      <w:rPr>
        <w:rFonts w:cs="Arial"/>
      </w:rPr>
      <w:t>Document date</w:t>
    </w:r>
    <w:r w:rsidR="005A51EF">
      <w:rPr>
        <w:rFonts w:cs="Arial"/>
      </w:rPr>
      <w:t xml:space="preserve"> </w:t>
    </w:r>
    <w:bookmarkStart w:id="1" w:name="_Hlk121916362"/>
    <w:r w:rsidR="004A5F22">
      <w:rPr>
        <w:rFonts w:cs="Arial"/>
      </w:rPr>
      <w:t>20</w:t>
    </w:r>
    <w:r w:rsidR="00082CD6" w:rsidRPr="00082CD6">
      <w:rPr>
        <w:rFonts w:cs="Arial"/>
        <w:vertAlign w:val="superscript"/>
      </w:rPr>
      <w:t>th</w:t>
    </w:r>
    <w:r w:rsidR="00082CD6">
      <w:rPr>
        <w:rFonts w:cs="Arial"/>
      </w:rPr>
      <w:t xml:space="preserve"> </w:t>
    </w:r>
    <w:r w:rsidR="004A5F22">
      <w:rPr>
        <w:rFonts w:cs="Arial"/>
      </w:rPr>
      <w:t>April</w:t>
    </w:r>
    <w:r w:rsidR="00316897">
      <w:rPr>
        <w:rFonts w:cs="Arial"/>
      </w:rPr>
      <w:t xml:space="preserve"> 202</w:t>
    </w:r>
    <w:r w:rsidR="004A5F22">
      <w:rPr>
        <w:rFonts w:cs="Arial"/>
      </w:rPr>
      <w:t>3</w:t>
    </w:r>
    <w:r w:rsidRPr="00723DBE">
      <w:rPr>
        <w:rFonts w:cs="Arial"/>
      </w:rPr>
      <w:t xml:space="preserve">    </w:t>
    </w:r>
    <w:bookmarkEnd w:id="1"/>
    <w:r w:rsidRPr="00723DBE">
      <w:rPr>
        <w:rFonts w:cs="Arial"/>
      </w:rPr>
      <w:tab/>
      <w:t xml:space="preserve">           Meeting date: </w:t>
    </w:r>
    <w:r w:rsidR="004A5F22">
      <w:rPr>
        <w:rFonts w:cs="Arial"/>
      </w:rPr>
      <w:t>20</w:t>
    </w:r>
    <w:r w:rsidR="00082CD6" w:rsidRPr="00082CD6">
      <w:rPr>
        <w:rFonts w:cs="Arial"/>
        <w:vertAlign w:val="superscript"/>
      </w:rPr>
      <w:t>th</w:t>
    </w:r>
    <w:r w:rsidR="00082CD6">
      <w:rPr>
        <w:rFonts w:cs="Arial"/>
      </w:rPr>
      <w:t xml:space="preserve"> </w:t>
    </w:r>
    <w:r w:rsidR="004A5F22">
      <w:rPr>
        <w:rFonts w:cs="Arial"/>
      </w:rPr>
      <w:t>March</w:t>
    </w:r>
    <w:r w:rsidR="001A4415">
      <w:rPr>
        <w:rFonts w:cs="Arial"/>
      </w:rPr>
      <w:t xml:space="preserve"> 202</w:t>
    </w:r>
    <w:r w:rsidR="004A5F22">
      <w:rPr>
        <w:rFonts w:cs="Arial"/>
      </w:rPr>
      <w:t>3</w:t>
    </w:r>
    <w:r w:rsidRPr="00723DBE">
      <w:rPr>
        <w:rFonts w:cs="Arial"/>
      </w:rPr>
      <w:tab/>
    </w:r>
    <w:r w:rsidR="00082CD6">
      <w:rPr>
        <w:rFonts w:cs="Arial"/>
      </w:rPr>
      <w:t xml:space="preserve"> </w:t>
    </w:r>
    <w:r w:rsidRPr="00723DBE">
      <w:rPr>
        <w:rFonts w:cs="Arial"/>
      </w:rPr>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31F3908B" w14:textId="77777777" w:rsidR="004B03F6" w:rsidRDefault="004B03F6" w:rsidP="004B03F6">
    <w:pPr>
      <w:pStyle w:val="Footer"/>
      <w:rPr>
        <w:rFonts w:cs="Arial"/>
      </w:rPr>
    </w:pPr>
  </w:p>
  <w:p w14:paraId="67FCE89B" w14:textId="77777777" w:rsidR="004B03F6" w:rsidRPr="00723DBE" w:rsidRDefault="000A6783" w:rsidP="004B03F6">
    <w:pPr>
      <w:pStyle w:val="Footer"/>
      <w:rPr>
        <w:rFonts w:cs="Arial"/>
      </w:rPr>
    </w:pPr>
    <w:r>
      <w:rPr>
        <w:rFonts w:cs="Arial"/>
      </w:rPr>
      <w:t>Signed……………………………………….</w:t>
    </w:r>
    <w:r>
      <w:rPr>
        <w:rFonts w:cs="Arial"/>
      </w:rPr>
      <w:tab/>
      <w:t xml:space="preserve"> </w:t>
    </w:r>
    <w:r>
      <w:rPr>
        <w:rFonts w:cs="Arial"/>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F1A4" w14:textId="77777777" w:rsidR="00691B15" w:rsidRDefault="00691B15" w:rsidP="000A6783">
      <w:pPr>
        <w:spacing w:before="0" w:after="0"/>
      </w:pPr>
      <w:r>
        <w:separator/>
      </w:r>
    </w:p>
  </w:footnote>
  <w:footnote w:type="continuationSeparator" w:id="0">
    <w:p w14:paraId="293BECBF" w14:textId="77777777" w:rsidR="00691B15" w:rsidRDefault="00691B15" w:rsidP="000A678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4233" w14:textId="1499AD41" w:rsidR="004B03F6" w:rsidRPr="00723DBE" w:rsidRDefault="000A6783" w:rsidP="004B03F6">
    <w:pPr>
      <w:pStyle w:val="Header"/>
      <w:jc w:val="center"/>
      <w:rPr>
        <w:rFonts w:cs="Arial"/>
        <w:sz w:val="20"/>
        <w:szCs w:val="22"/>
      </w:rPr>
    </w:pPr>
    <w:r w:rsidRPr="00723DBE">
      <w:rPr>
        <w:rFonts w:cs="Arial"/>
      </w:rPr>
      <w:t>Baildon Town Council – Ordinary Council Meeting</w:t>
    </w:r>
    <w:r w:rsidR="00000000">
      <w:rPr>
        <w:rFonts w:cs="Arial"/>
      </w:rPr>
      <w:pict w14:anchorId="1E70EFA9">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61C6" w14:textId="77777777" w:rsidR="004B03F6" w:rsidRDefault="000A6783" w:rsidP="004B03F6">
    <w:pPr>
      <w:tabs>
        <w:tab w:val="center" w:pos="4153"/>
        <w:tab w:val="right" w:pos="8306"/>
      </w:tabs>
      <w:spacing w:after="60"/>
      <w:jc w:val="center"/>
      <w:rPr>
        <w:rFonts w:cs="Arial"/>
        <w:b/>
      </w:rPr>
    </w:pPr>
    <w:r w:rsidRPr="00414C92">
      <w:rPr>
        <w:rFonts w:cs="Arial"/>
        <w:b/>
        <w:noProof/>
      </w:rPr>
      <w:drawing>
        <wp:inline distT="0" distB="0" distL="0" distR="0" wp14:anchorId="47A3C81B" wp14:editId="7140888D">
          <wp:extent cx="1224915" cy="1306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p>
  <w:p w14:paraId="6023C431" w14:textId="77777777" w:rsidR="004B03F6" w:rsidRPr="00527611" w:rsidRDefault="004B03F6" w:rsidP="004B03F6">
    <w:pPr>
      <w:pStyle w:val="Header"/>
      <w:ind w:left="720"/>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F21"/>
    <w:multiLevelType w:val="hybridMultilevel"/>
    <w:tmpl w:val="C9789D6E"/>
    <w:lvl w:ilvl="0" w:tplc="F9E20D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183726"/>
    <w:multiLevelType w:val="hybridMultilevel"/>
    <w:tmpl w:val="F15AAE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F9447CA"/>
    <w:multiLevelType w:val="hybridMultilevel"/>
    <w:tmpl w:val="CD72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C0E81"/>
    <w:multiLevelType w:val="hybridMultilevel"/>
    <w:tmpl w:val="7DD6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86ABD"/>
    <w:multiLevelType w:val="hybridMultilevel"/>
    <w:tmpl w:val="3274E0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A4B3DF3"/>
    <w:multiLevelType w:val="hybridMultilevel"/>
    <w:tmpl w:val="91D0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D146B"/>
    <w:multiLevelType w:val="hybridMultilevel"/>
    <w:tmpl w:val="1726617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B5E7030"/>
    <w:multiLevelType w:val="hybridMultilevel"/>
    <w:tmpl w:val="88EAE554"/>
    <w:lvl w:ilvl="0" w:tplc="76A89F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C9D41EA"/>
    <w:multiLevelType w:val="hybridMultilevel"/>
    <w:tmpl w:val="175214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1952BB"/>
    <w:multiLevelType w:val="hybridMultilevel"/>
    <w:tmpl w:val="3E687E92"/>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39496A2E"/>
    <w:multiLevelType w:val="hybridMultilevel"/>
    <w:tmpl w:val="C3148A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AD46A80"/>
    <w:multiLevelType w:val="hybridMultilevel"/>
    <w:tmpl w:val="41360146"/>
    <w:lvl w:ilvl="0" w:tplc="08090001">
      <w:start w:val="1"/>
      <w:numFmt w:val="bullet"/>
      <w:lvlText w:val=""/>
      <w:lvlJc w:val="left"/>
      <w:pPr>
        <w:ind w:left="1063" w:hanging="360"/>
      </w:pPr>
      <w:rPr>
        <w:rFonts w:ascii="Symbol" w:hAnsi="Symbo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12" w15:restartNumberingAfterBreak="0">
    <w:nsid w:val="4DDE12F0"/>
    <w:multiLevelType w:val="hybridMultilevel"/>
    <w:tmpl w:val="AE6AC514"/>
    <w:lvl w:ilvl="0" w:tplc="6C6602A4">
      <w:start w:val="1"/>
      <w:numFmt w:val="lowerLetter"/>
      <w:lvlText w:val="%1."/>
      <w:lvlJc w:val="left"/>
      <w:pPr>
        <w:ind w:left="720" w:hanging="360"/>
      </w:pPr>
      <w:rPr>
        <w:b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EA71ED6"/>
    <w:multiLevelType w:val="hybridMultilevel"/>
    <w:tmpl w:val="44CA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2012FC"/>
    <w:multiLevelType w:val="hybridMultilevel"/>
    <w:tmpl w:val="0C382B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B0A48EF"/>
    <w:multiLevelType w:val="hybridMultilevel"/>
    <w:tmpl w:val="058E6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18554D"/>
    <w:multiLevelType w:val="hybridMultilevel"/>
    <w:tmpl w:val="7996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E681C"/>
    <w:multiLevelType w:val="hybridMultilevel"/>
    <w:tmpl w:val="95C6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D17994"/>
    <w:multiLevelType w:val="hybridMultilevel"/>
    <w:tmpl w:val="E836F4E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CAE28FA"/>
    <w:multiLevelType w:val="hybridMultilevel"/>
    <w:tmpl w:val="FAFAF0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060D0B"/>
    <w:multiLevelType w:val="hybridMultilevel"/>
    <w:tmpl w:val="0FC452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78412A"/>
    <w:multiLevelType w:val="hybridMultilevel"/>
    <w:tmpl w:val="4F061C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76A97368"/>
    <w:multiLevelType w:val="hybridMultilevel"/>
    <w:tmpl w:val="BE8A345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B7349B6"/>
    <w:multiLevelType w:val="hybridMultilevel"/>
    <w:tmpl w:val="07D2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EB2CC3"/>
    <w:multiLevelType w:val="hybridMultilevel"/>
    <w:tmpl w:val="433E0C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D34832"/>
    <w:multiLevelType w:val="hybridMultilevel"/>
    <w:tmpl w:val="DDEC228A"/>
    <w:lvl w:ilvl="0" w:tplc="08090001">
      <w:start w:val="1"/>
      <w:numFmt w:val="bullet"/>
      <w:lvlText w:val=""/>
      <w:lvlJc w:val="left"/>
      <w:pPr>
        <w:ind w:left="1063" w:hanging="360"/>
      </w:pPr>
      <w:rPr>
        <w:rFonts w:ascii="Symbol" w:hAnsi="Symbo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26" w15:restartNumberingAfterBreak="0">
    <w:nsid w:val="7F152229"/>
    <w:multiLevelType w:val="hybridMultilevel"/>
    <w:tmpl w:val="7CB00FC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16cid:durableId="1229725815">
    <w:abstractNumId w:val="24"/>
  </w:num>
  <w:num w:numId="2" w16cid:durableId="362099265">
    <w:abstractNumId w:val="15"/>
  </w:num>
  <w:num w:numId="3" w16cid:durableId="1936161847">
    <w:abstractNumId w:val="26"/>
  </w:num>
  <w:num w:numId="4" w16cid:durableId="2083984853">
    <w:abstractNumId w:val="21"/>
  </w:num>
  <w:num w:numId="5" w16cid:durableId="1289580233">
    <w:abstractNumId w:val="1"/>
  </w:num>
  <w:num w:numId="6" w16cid:durableId="1677540109">
    <w:abstractNumId w:val="18"/>
  </w:num>
  <w:num w:numId="7" w16cid:durableId="515658899">
    <w:abstractNumId w:val="11"/>
  </w:num>
  <w:num w:numId="8" w16cid:durableId="2087529969">
    <w:abstractNumId w:val="25"/>
  </w:num>
  <w:num w:numId="9" w16cid:durableId="460151509">
    <w:abstractNumId w:val="20"/>
  </w:num>
  <w:num w:numId="10" w16cid:durableId="645739015">
    <w:abstractNumId w:val="8"/>
  </w:num>
  <w:num w:numId="11" w16cid:durableId="1255820689">
    <w:abstractNumId w:val="5"/>
  </w:num>
  <w:num w:numId="12" w16cid:durableId="25105473">
    <w:abstractNumId w:val="0"/>
  </w:num>
  <w:num w:numId="13" w16cid:durableId="1997569869">
    <w:abstractNumId w:val="22"/>
  </w:num>
  <w:num w:numId="14" w16cid:durableId="849487970">
    <w:abstractNumId w:val="14"/>
  </w:num>
  <w:num w:numId="15" w16cid:durableId="1991210528">
    <w:abstractNumId w:val="10"/>
  </w:num>
  <w:num w:numId="16" w16cid:durableId="47340405">
    <w:abstractNumId w:val="6"/>
  </w:num>
  <w:num w:numId="17" w16cid:durableId="1728797735">
    <w:abstractNumId w:val="9"/>
  </w:num>
  <w:num w:numId="18" w16cid:durableId="758987392">
    <w:abstractNumId w:val="7"/>
  </w:num>
  <w:num w:numId="19" w16cid:durableId="1473251896">
    <w:abstractNumId w:val="4"/>
  </w:num>
  <w:num w:numId="20" w16cid:durableId="357588302">
    <w:abstractNumId w:val="13"/>
  </w:num>
  <w:num w:numId="21" w16cid:durableId="1325816097">
    <w:abstractNumId w:val="2"/>
  </w:num>
  <w:num w:numId="22" w16cid:durableId="142696486">
    <w:abstractNumId w:val="17"/>
  </w:num>
  <w:num w:numId="23" w16cid:durableId="1462966289">
    <w:abstractNumId w:val="19"/>
  </w:num>
  <w:num w:numId="24" w16cid:durableId="1195850491">
    <w:abstractNumId w:val="3"/>
  </w:num>
  <w:num w:numId="25" w16cid:durableId="12556989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0339093">
    <w:abstractNumId w:val="16"/>
  </w:num>
  <w:num w:numId="27" w16cid:durableId="14694752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32"/>
    <w:rsid w:val="00010F05"/>
    <w:rsid w:val="000131C6"/>
    <w:rsid w:val="00015427"/>
    <w:rsid w:val="00026072"/>
    <w:rsid w:val="00026315"/>
    <w:rsid w:val="0004087C"/>
    <w:rsid w:val="00053DAB"/>
    <w:rsid w:val="00082CD6"/>
    <w:rsid w:val="000873FF"/>
    <w:rsid w:val="000912A3"/>
    <w:rsid w:val="000A1997"/>
    <w:rsid w:val="000A6783"/>
    <w:rsid w:val="000B0CC3"/>
    <w:rsid w:val="000B30E4"/>
    <w:rsid w:val="000E1CBA"/>
    <w:rsid w:val="000E1F11"/>
    <w:rsid w:val="000E2D3C"/>
    <w:rsid w:val="000E40C6"/>
    <w:rsid w:val="00104F30"/>
    <w:rsid w:val="001135F9"/>
    <w:rsid w:val="001176F5"/>
    <w:rsid w:val="00126879"/>
    <w:rsid w:val="00134C4A"/>
    <w:rsid w:val="001437B0"/>
    <w:rsid w:val="00152B4D"/>
    <w:rsid w:val="00153FD0"/>
    <w:rsid w:val="00154E47"/>
    <w:rsid w:val="00160DBD"/>
    <w:rsid w:val="00163778"/>
    <w:rsid w:val="001766FA"/>
    <w:rsid w:val="001831E2"/>
    <w:rsid w:val="00195D44"/>
    <w:rsid w:val="00196911"/>
    <w:rsid w:val="001A4415"/>
    <w:rsid w:val="001A6DC9"/>
    <w:rsid w:val="001B0867"/>
    <w:rsid w:val="001B3A60"/>
    <w:rsid w:val="001C1B9B"/>
    <w:rsid w:val="001C6AC1"/>
    <w:rsid w:val="001C6B08"/>
    <w:rsid w:val="00202D0E"/>
    <w:rsid w:val="0020792F"/>
    <w:rsid w:val="00214B44"/>
    <w:rsid w:val="00215B51"/>
    <w:rsid w:val="00244230"/>
    <w:rsid w:val="002572CC"/>
    <w:rsid w:val="00264684"/>
    <w:rsid w:val="002A4390"/>
    <w:rsid w:val="002A62AA"/>
    <w:rsid w:val="002B77E8"/>
    <w:rsid w:val="002B7F61"/>
    <w:rsid w:val="002E50EA"/>
    <w:rsid w:val="002F6BC7"/>
    <w:rsid w:val="00301E41"/>
    <w:rsid w:val="003030CD"/>
    <w:rsid w:val="00303F98"/>
    <w:rsid w:val="00313D99"/>
    <w:rsid w:val="00316897"/>
    <w:rsid w:val="00324C3B"/>
    <w:rsid w:val="0032654C"/>
    <w:rsid w:val="0033177D"/>
    <w:rsid w:val="00340FFA"/>
    <w:rsid w:val="0034722E"/>
    <w:rsid w:val="003542E0"/>
    <w:rsid w:val="0035742A"/>
    <w:rsid w:val="00363F76"/>
    <w:rsid w:val="00384F70"/>
    <w:rsid w:val="00385D6A"/>
    <w:rsid w:val="003960C3"/>
    <w:rsid w:val="003A0FC5"/>
    <w:rsid w:val="003A1DFD"/>
    <w:rsid w:val="003A1F53"/>
    <w:rsid w:val="003A3FD6"/>
    <w:rsid w:val="003A7301"/>
    <w:rsid w:val="003B2A1B"/>
    <w:rsid w:val="003B4A71"/>
    <w:rsid w:val="003B4BE5"/>
    <w:rsid w:val="003C1E49"/>
    <w:rsid w:val="003D12EF"/>
    <w:rsid w:val="003D6632"/>
    <w:rsid w:val="003E2E9A"/>
    <w:rsid w:val="003E4EAC"/>
    <w:rsid w:val="003E65E0"/>
    <w:rsid w:val="003F67AC"/>
    <w:rsid w:val="00420827"/>
    <w:rsid w:val="00431250"/>
    <w:rsid w:val="0043627F"/>
    <w:rsid w:val="00454329"/>
    <w:rsid w:val="00455496"/>
    <w:rsid w:val="00462CBE"/>
    <w:rsid w:val="00463009"/>
    <w:rsid w:val="00481709"/>
    <w:rsid w:val="004A5D27"/>
    <w:rsid w:val="004A5F22"/>
    <w:rsid w:val="004B03F6"/>
    <w:rsid w:val="004B5A05"/>
    <w:rsid w:val="004B684B"/>
    <w:rsid w:val="004C2AB1"/>
    <w:rsid w:val="004D0FFE"/>
    <w:rsid w:val="004D79D0"/>
    <w:rsid w:val="004E0424"/>
    <w:rsid w:val="004E4D6F"/>
    <w:rsid w:val="0050153F"/>
    <w:rsid w:val="005140EB"/>
    <w:rsid w:val="0051459A"/>
    <w:rsid w:val="00516C0F"/>
    <w:rsid w:val="00520A97"/>
    <w:rsid w:val="00522B76"/>
    <w:rsid w:val="00531D52"/>
    <w:rsid w:val="00535239"/>
    <w:rsid w:val="0054133D"/>
    <w:rsid w:val="005451D2"/>
    <w:rsid w:val="005473AD"/>
    <w:rsid w:val="00557682"/>
    <w:rsid w:val="00561597"/>
    <w:rsid w:val="005712FA"/>
    <w:rsid w:val="00591F20"/>
    <w:rsid w:val="005963EF"/>
    <w:rsid w:val="0059787B"/>
    <w:rsid w:val="005A112A"/>
    <w:rsid w:val="005A27C4"/>
    <w:rsid w:val="005A29E0"/>
    <w:rsid w:val="005A51EF"/>
    <w:rsid w:val="005B0CAF"/>
    <w:rsid w:val="005B1748"/>
    <w:rsid w:val="005B3AC7"/>
    <w:rsid w:val="005B415C"/>
    <w:rsid w:val="005C6163"/>
    <w:rsid w:val="005C6601"/>
    <w:rsid w:val="005D32EE"/>
    <w:rsid w:val="005E74EA"/>
    <w:rsid w:val="005F1900"/>
    <w:rsid w:val="005F1F09"/>
    <w:rsid w:val="005F4E78"/>
    <w:rsid w:val="005F5CEB"/>
    <w:rsid w:val="00601085"/>
    <w:rsid w:val="00605738"/>
    <w:rsid w:val="00622A3F"/>
    <w:rsid w:val="00622F60"/>
    <w:rsid w:val="00631ABF"/>
    <w:rsid w:val="00634BF0"/>
    <w:rsid w:val="006379FF"/>
    <w:rsid w:val="00643825"/>
    <w:rsid w:val="00644396"/>
    <w:rsid w:val="006543AC"/>
    <w:rsid w:val="00656181"/>
    <w:rsid w:val="00656987"/>
    <w:rsid w:val="00661A77"/>
    <w:rsid w:val="0066230D"/>
    <w:rsid w:val="006750DF"/>
    <w:rsid w:val="00680EC8"/>
    <w:rsid w:val="006858B7"/>
    <w:rsid w:val="00685954"/>
    <w:rsid w:val="00691B15"/>
    <w:rsid w:val="0069276A"/>
    <w:rsid w:val="00694255"/>
    <w:rsid w:val="00694B95"/>
    <w:rsid w:val="006C43FF"/>
    <w:rsid w:val="006D548F"/>
    <w:rsid w:val="0070024F"/>
    <w:rsid w:val="007066D4"/>
    <w:rsid w:val="007140E4"/>
    <w:rsid w:val="0071634F"/>
    <w:rsid w:val="007165A4"/>
    <w:rsid w:val="00741792"/>
    <w:rsid w:val="00744722"/>
    <w:rsid w:val="00745449"/>
    <w:rsid w:val="007545F8"/>
    <w:rsid w:val="00761D03"/>
    <w:rsid w:val="00765803"/>
    <w:rsid w:val="00765E4F"/>
    <w:rsid w:val="00784541"/>
    <w:rsid w:val="00784A1E"/>
    <w:rsid w:val="007850C0"/>
    <w:rsid w:val="007961BD"/>
    <w:rsid w:val="007A114C"/>
    <w:rsid w:val="007A731D"/>
    <w:rsid w:val="007B2D33"/>
    <w:rsid w:val="007B7E5C"/>
    <w:rsid w:val="007C583A"/>
    <w:rsid w:val="007C744E"/>
    <w:rsid w:val="007C7DF6"/>
    <w:rsid w:val="007C7EA6"/>
    <w:rsid w:val="007D2D4B"/>
    <w:rsid w:val="007D3911"/>
    <w:rsid w:val="007F38CE"/>
    <w:rsid w:val="00803174"/>
    <w:rsid w:val="00812D1B"/>
    <w:rsid w:val="00827ABC"/>
    <w:rsid w:val="0083182F"/>
    <w:rsid w:val="00850A0F"/>
    <w:rsid w:val="00851666"/>
    <w:rsid w:val="008546B4"/>
    <w:rsid w:val="008576C6"/>
    <w:rsid w:val="008657EC"/>
    <w:rsid w:val="00877EE3"/>
    <w:rsid w:val="00897847"/>
    <w:rsid w:val="008A621E"/>
    <w:rsid w:val="008A75BD"/>
    <w:rsid w:val="008C5A4F"/>
    <w:rsid w:val="008C6660"/>
    <w:rsid w:val="008D2B6C"/>
    <w:rsid w:val="008E30A1"/>
    <w:rsid w:val="008E47E9"/>
    <w:rsid w:val="008E7A31"/>
    <w:rsid w:val="008F1FFF"/>
    <w:rsid w:val="008F3FEB"/>
    <w:rsid w:val="008F5537"/>
    <w:rsid w:val="0090010B"/>
    <w:rsid w:val="009037D8"/>
    <w:rsid w:val="00904AA5"/>
    <w:rsid w:val="0093753E"/>
    <w:rsid w:val="009401F9"/>
    <w:rsid w:val="009475BD"/>
    <w:rsid w:val="00957E37"/>
    <w:rsid w:val="009633A5"/>
    <w:rsid w:val="00970D8C"/>
    <w:rsid w:val="0097672B"/>
    <w:rsid w:val="00981801"/>
    <w:rsid w:val="0098249A"/>
    <w:rsid w:val="009900CA"/>
    <w:rsid w:val="009A32B4"/>
    <w:rsid w:val="009E542E"/>
    <w:rsid w:val="009F2145"/>
    <w:rsid w:val="009F7223"/>
    <w:rsid w:val="00A02D0F"/>
    <w:rsid w:val="00A03D17"/>
    <w:rsid w:val="00A057CF"/>
    <w:rsid w:val="00A14087"/>
    <w:rsid w:val="00A323D8"/>
    <w:rsid w:val="00A51F48"/>
    <w:rsid w:val="00A55211"/>
    <w:rsid w:val="00A570A3"/>
    <w:rsid w:val="00A71500"/>
    <w:rsid w:val="00A718AC"/>
    <w:rsid w:val="00A823DC"/>
    <w:rsid w:val="00A86DA3"/>
    <w:rsid w:val="00AA1A3A"/>
    <w:rsid w:val="00AA4459"/>
    <w:rsid w:val="00AA4E71"/>
    <w:rsid w:val="00AA6066"/>
    <w:rsid w:val="00AB2202"/>
    <w:rsid w:val="00AC369C"/>
    <w:rsid w:val="00AC61F6"/>
    <w:rsid w:val="00AD3B8D"/>
    <w:rsid w:val="00AE5095"/>
    <w:rsid w:val="00B10B16"/>
    <w:rsid w:val="00B26170"/>
    <w:rsid w:val="00B34474"/>
    <w:rsid w:val="00B439DA"/>
    <w:rsid w:val="00B43F23"/>
    <w:rsid w:val="00B47AEB"/>
    <w:rsid w:val="00B60868"/>
    <w:rsid w:val="00B61D22"/>
    <w:rsid w:val="00BA07AC"/>
    <w:rsid w:val="00BA35C5"/>
    <w:rsid w:val="00BB2514"/>
    <w:rsid w:val="00BB2DEE"/>
    <w:rsid w:val="00BB4316"/>
    <w:rsid w:val="00BD6465"/>
    <w:rsid w:val="00BD7298"/>
    <w:rsid w:val="00BE133C"/>
    <w:rsid w:val="00C07E73"/>
    <w:rsid w:val="00C21030"/>
    <w:rsid w:val="00C54178"/>
    <w:rsid w:val="00C60449"/>
    <w:rsid w:val="00C81C4B"/>
    <w:rsid w:val="00C87960"/>
    <w:rsid w:val="00CB428B"/>
    <w:rsid w:val="00CC271B"/>
    <w:rsid w:val="00CC34A1"/>
    <w:rsid w:val="00CC73AE"/>
    <w:rsid w:val="00CE6A1A"/>
    <w:rsid w:val="00CE6F9F"/>
    <w:rsid w:val="00CF1A66"/>
    <w:rsid w:val="00CF3407"/>
    <w:rsid w:val="00D0706E"/>
    <w:rsid w:val="00D130FB"/>
    <w:rsid w:val="00D227A6"/>
    <w:rsid w:val="00D22B7D"/>
    <w:rsid w:val="00D7137A"/>
    <w:rsid w:val="00D71FA4"/>
    <w:rsid w:val="00D94613"/>
    <w:rsid w:val="00DC3E03"/>
    <w:rsid w:val="00DE52CD"/>
    <w:rsid w:val="00DE6F26"/>
    <w:rsid w:val="00DE7919"/>
    <w:rsid w:val="00E056A1"/>
    <w:rsid w:val="00E13AD1"/>
    <w:rsid w:val="00E241E0"/>
    <w:rsid w:val="00E27AB9"/>
    <w:rsid w:val="00E32005"/>
    <w:rsid w:val="00E32631"/>
    <w:rsid w:val="00E3323B"/>
    <w:rsid w:val="00E44632"/>
    <w:rsid w:val="00E55D31"/>
    <w:rsid w:val="00E57087"/>
    <w:rsid w:val="00E6157C"/>
    <w:rsid w:val="00E77502"/>
    <w:rsid w:val="00E81214"/>
    <w:rsid w:val="00E845DD"/>
    <w:rsid w:val="00E91CF9"/>
    <w:rsid w:val="00E93BB9"/>
    <w:rsid w:val="00EA42C6"/>
    <w:rsid w:val="00EA5DA2"/>
    <w:rsid w:val="00EA6535"/>
    <w:rsid w:val="00EC0426"/>
    <w:rsid w:val="00EC2EE3"/>
    <w:rsid w:val="00ED1006"/>
    <w:rsid w:val="00EE449F"/>
    <w:rsid w:val="00EF575E"/>
    <w:rsid w:val="00F03606"/>
    <w:rsid w:val="00F079D8"/>
    <w:rsid w:val="00F1080D"/>
    <w:rsid w:val="00F258B4"/>
    <w:rsid w:val="00F272B7"/>
    <w:rsid w:val="00F36DFA"/>
    <w:rsid w:val="00F46F28"/>
    <w:rsid w:val="00F64CC3"/>
    <w:rsid w:val="00F70AB9"/>
    <w:rsid w:val="00F717AF"/>
    <w:rsid w:val="00F72539"/>
    <w:rsid w:val="00F7257B"/>
    <w:rsid w:val="00F7314F"/>
    <w:rsid w:val="00F80C68"/>
    <w:rsid w:val="00F86793"/>
    <w:rsid w:val="00F87181"/>
    <w:rsid w:val="00F92C66"/>
    <w:rsid w:val="00FA26FC"/>
    <w:rsid w:val="00FB2BBA"/>
    <w:rsid w:val="00FB398F"/>
    <w:rsid w:val="00FB4E9C"/>
    <w:rsid w:val="00FB77F0"/>
    <w:rsid w:val="00FD0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4B8EA"/>
  <w15:docId w15:val="{0FEFDB16-EBA1-410C-97CF-954C71B6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632"/>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8C6660"/>
    <w:pPr>
      <w:keepNext/>
      <w:spacing w:before="240" w:after="60"/>
      <w:ind w:left="0" w:right="0"/>
      <w:outlineLvl w:val="0"/>
    </w:pPr>
    <w:rPr>
      <w:rFonts w:eastAsia="Calibri" w:cstheme="majorBidi"/>
      <w:b/>
      <w:bCs/>
      <w:kern w:val="32"/>
      <w:sz w:val="24"/>
      <w:szCs w:val="24"/>
    </w:rPr>
  </w:style>
  <w:style w:type="paragraph" w:styleId="Heading2">
    <w:name w:val="heading 2"/>
    <w:basedOn w:val="Normal"/>
    <w:next w:val="Normal"/>
    <w:link w:val="Heading2Char"/>
    <w:autoRedefine/>
    <w:uiPriority w:val="9"/>
    <w:unhideWhenUsed/>
    <w:qFormat/>
    <w:rsid w:val="00431250"/>
    <w:pPr>
      <w:keepNext/>
      <w:keepLines/>
      <w:shd w:val="clear" w:color="auto" w:fill="FFFFFF"/>
      <w:spacing w:before="0" w:after="0" w:line="473" w:lineRule="atLeast"/>
      <w:ind w:left="0" w:right="0"/>
      <w:outlineLvl w:val="1"/>
    </w:pPr>
    <w:rPr>
      <w:rFonts w:eastAsiaTheme="majorEastAsia" w:cstheme="majorBidi"/>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8C6660"/>
    <w:rPr>
      <w:rFonts w:ascii="Arial" w:eastAsia="Calibri" w:hAnsi="Arial" w:cstheme="majorBidi"/>
      <w:b/>
      <w:bCs/>
      <w:kern w:val="32"/>
      <w:sz w:val="24"/>
      <w:szCs w:val="24"/>
    </w:rPr>
  </w:style>
  <w:style w:type="character" w:customStyle="1" w:styleId="Heading2Char">
    <w:name w:val="Heading 2 Char"/>
    <w:basedOn w:val="DefaultParagraphFont"/>
    <w:link w:val="Heading2"/>
    <w:uiPriority w:val="9"/>
    <w:rsid w:val="00431250"/>
    <w:rPr>
      <w:rFonts w:ascii="Arial" w:eastAsiaTheme="majorEastAsia" w:hAnsi="Arial" w:cstheme="majorBidi"/>
      <w:bCs/>
      <w:shd w:val="clear" w:color="auto" w:fill="FFFFFF"/>
    </w:rPr>
  </w:style>
  <w:style w:type="paragraph" w:styleId="Footer">
    <w:name w:val="footer"/>
    <w:basedOn w:val="Normal"/>
    <w:link w:val="FooterChar"/>
    <w:uiPriority w:val="99"/>
    <w:semiHidden/>
    <w:unhideWhenUsed/>
    <w:rsid w:val="00E44632"/>
    <w:pPr>
      <w:tabs>
        <w:tab w:val="center" w:pos="4513"/>
        <w:tab w:val="right" w:pos="9026"/>
      </w:tabs>
      <w:spacing w:before="0" w:after="0"/>
    </w:pPr>
  </w:style>
  <w:style w:type="character" w:customStyle="1" w:styleId="FooterChar">
    <w:name w:val="Footer Char"/>
    <w:basedOn w:val="DefaultParagraphFont"/>
    <w:link w:val="Footer"/>
    <w:uiPriority w:val="99"/>
    <w:semiHidden/>
    <w:rsid w:val="00E44632"/>
    <w:rPr>
      <w:rFonts w:ascii="Arial" w:hAnsi="Arial" w:cs="Times New Roman"/>
      <w:szCs w:val="20"/>
    </w:rPr>
  </w:style>
  <w:style w:type="paragraph" w:styleId="Header">
    <w:name w:val="header"/>
    <w:basedOn w:val="Normal"/>
    <w:link w:val="HeaderChar"/>
    <w:uiPriority w:val="99"/>
    <w:unhideWhenUsed/>
    <w:rsid w:val="00E44632"/>
    <w:pPr>
      <w:tabs>
        <w:tab w:val="center" w:pos="4513"/>
        <w:tab w:val="right" w:pos="9026"/>
      </w:tabs>
      <w:spacing w:before="0" w:after="0"/>
    </w:pPr>
  </w:style>
  <w:style w:type="character" w:customStyle="1" w:styleId="HeaderChar">
    <w:name w:val="Header Char"/>
    <w:basedOn w:val="DefaultParagraphFont"/>
    <w:link w:val="Header"/>
    <w:uiPriority w:val="99"/>
    <w:rsid w:val="00E44632"/>
    <w:rPr>
      <w:rFonts w:ascii="Arial" w:hAnsi="Arial" w:cs="Times New Roman"/>
      <w:szCs w:val="20"/>
    </w:rPr>
  </w:style>
  <w:style w:type="character" w:styleId="PageNumber">
    <w:name w:val="page number"/>
    <w:basedOn w:val="DefaultParagraphFont"/>
    <w:rsid w:val="00E44632"/>
  </w:style>
  <w:style w:type="paragraph" w:styleId="ListParagraph">
    <w:name w:val="List Paragraph"/>
    <w:basedOn w:val="Normal"/>
    <w:uiPriority w:val="34"/>
    <w:qFormat/>
    <w:rsid w:val="0050153F"/>
    <w:pPr>
      <w:ind w:left="720"/>
      <w:contextualSpacing/>
    </w:pPr>
  </w:style>
  <w:style w:type="character" w:styleId="Hyperlink">
    <w:name w:val="Hyperlink"/>
    <w:basedOn w:val="DefaultParagraphFont"/>
    <w:uiPriority w:val="99"/>
    <w:unhideWhenUsed/>
    <w:rsid w:val="0097672B"/>
    <w:rPr>
      <w:color w:val="0563C1" w:themeColor="hyperlink"/>
      <w:u w:val="single"/>
    </w:rPr>
  </w:style>
  <w:style w:type="character" w:styleId="UnresolvedMention">
    <w:name w:val="Unresolved Mention"/>
    <w:basedOn w:val="DefaultParagraphFont"/>
    <w:uiPriority w:val="99"/>
    <w:semiHidden/>
    <w:unhideWhenUsed/>
    <w:rsid w:val="0097672B"/>
    <w:rPr>
      <w:color w:val="605E5C"/>
      <w:shd w:val="clear" w:color="auto" w:fill="E1DFDD"/>
    </w:rPr>
  </w:style>
  <w:style w:type="paragraph" w:styleId="Revision">
    <w:name w:val="Revision"/>
    <w:hidden/>
    <w:uiPriority w:val="99"/>
    <w:semiHidden/>
    <w:rsid w:val="00CC34A1"/>
    <w:pPr>
      <w:spacing w:after="0" w:line="240" w:lineRule="auto"/>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71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9D22031B6FE040BAD70963A4F82B6D" ma:contentTypeVersion="13" ma:contentTypeDescription="Create a new document." ma:contentTypeScope="" ma:versionID="29a2783a9da132a6ebd27d880ce75d6c">
  <xsd:schema xmlns:xsd="http://www.w3.org/2001/XMLSchema" xmlns:xs="http://www.w3.org/2001/XMLSchema" xmlns:p="http://schemas.microsoft.com/office/2006/metadata/properties" xmlns:ns3="8a52aa4d-5e21-4966-a307-4b535fc051f2" xmlns:ns4="888da3ce-1182-42f5-94c9-352d1d06f02b" targetNamespace="http://schemas.microsoft.com/office/2006/metadata/properties" ma:root="true" ma:fieldsID="32f9130ca0b61d39619a0fc8bad8a103" ns3:_="" ns4:_="">
    <xsd:import namespace="8a52aa4d-5e21-4966-a307-4b535fc051f2"/>
    <xsd:import namespace="888da3ce-1182-42f5-94c9-352d1d06f0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2aa4d-5e21-4966-a307-4b535fc05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8da3ce-1182-42f5-94c9-352d1d06f0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F2DDE-74BA-4E2C-A00D-53BBE86E834D}">
  <ds:schemaRefs>
    <ds:schemaRef ds:uri="http://schemas.openxmlformats.org/officeDocument/2006/bibliography"/>
  </ds:schemaRefs>
</ds:datastoreItem>
</file>

<file path=customXml/itemProps2.xml><?xml version="1.0" encoding="utf-8"?>
<ds:datastoreItem xmlns:ds="http://schemas.openxmlformats.org/officeDocument/2006/customXml" ds:itemID="{249E4181-C2C0-4933-83F8-26C7F223C66C}">
  <ds:schemaRefs>
    <ds:schemaRef ds:uri="http://schemas.microsoft.com/sharepoint/v3/contenttype/forms"/>
  </ds:schemaRefs>
</ds:datastoreItem>
</file>

<file path=customXml/itemProps3.xml><?xml version="1.0" encoding="utf-8"?>
<ds:datastoreItem xmlns:ds="http://schemas.openxmlformats.org/officeDocument/2006/customXml" ds:itemID="{E78D902A-06B8-45CF-8B61-9986DECB2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CF0029-F2A5-4A76-B985-CA026A48B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2aa4d-5e21-4966-a307-4b535fc051f2"/>
    <ds:schemaRef ds:uri="888da3ce-1182-42f5-94c9-352d1d06f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Ruth Logan</cp:lastModifiedBy>
  <cp:revision>2</cp:revision>
  <cp:lastPrinted>2023-12-05T15:28:00Z</cp:lastPrinted>
  <dcterms:created xsi:type="dcterms:W3CDTF">2024-01-17T13:11:00Z</dcterms:created>
  <dcterms:modified xsi:type="dcterms:W3CDTF">2024-01-17T13:11:00Z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0x0101005D9D22031B6FE040BAD70963A4F82B6D</vt:lpwstr>
  </property>
</Properties>
</file>