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D848C0" w14:paraId="0B98929C" w14:textId="77777777" w:rsidTr="00693CF5">
        <w:tc>
          <w:tcPr>
            <w:tcW w:w="3964" w:type="dxa"/>
          </w:tcPr>
          <w:p w14:paraId="0C3F5F83" w14:textId="1E028961" w:rsidR="00D848C0" w:rsidRDefault="00D848C0" w:rsidP="00D848C0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25D168B" wp14:editId="5D707CC4">
                  <wp:extent cx="1695450" cy="169545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44AF2373" w14:textId="77777777" w:rsidR="00D848C0" w:rsidRDefault="00D848C0" w:rsidP="00D848C0">
            <w:pPr>
              <w:ind w:firstLine="0"/>
              <w:jc w:val="center"/>
              <w:rPr>
                <w:sz w:val="40"/>
                <w:szCs w:val="40"/>
              </w:rPr>
            </w:pPr>
            <w:r w:rsidRPr="00D848C0">
              <w:rPr>
                <w:sz w:val="40"/>
                <w:szCs w:val="40"/>
              </w:rPr>
              <w:t>BAILDON COMMUNITY HUBS</w:t>
            </w:r>
          </w:p>
          <w:p w14:paraId="40F478D1" w14:textId="77777777" w:rsidR="00D848C0" w:rsidRDefault="00D848C0" w:rsidP="00D848C0">
            <w:pPr>
              <w:ind w:firstLine="0"/>
              <w:jc w:val="center"/>
              <w:rPr>
                <w:sz w:val="40"/>
                <w:szCs w:val="40"/>
              </w:rPr>
            </w:pPr>
          </w:p>
          <w:p w14:paraId="5027E05A" w14:textId="77777777" w:rsidR="00D848C0" w:rsidRDefault="00D848C0" w:rsidP="00D848C0">
            <w:pPr>
              <w:ind w:firstLine="0"/>
              <w:jc w:val="center"/>
              <w:rPr>
                <w:color w:val="00B050"/>
                <w:sz w:val="36"/>
                <w:szCs w:val="36"/>
              </w:rPr>
            </w:pPr>
            <w:r w:rsidRPr="00D848C0">
              <w:rPr>
                <w:color w:val="00B050"/>
                <w:sz w:val="36"/>
                <w:szCs w:val="36"/>
              </w:rPr>
              <w:t>ACTIVITY REPORTS</w:t>
            </w:r>
          </w:p>
          <w:p w14:paraId="763FE09B" w14:textId="1ECA06D9" w:rsidR="00693CF5" w:rsidRDefault="00693CF5" w:rsidP="00D848C0">
            <w:pPr>
              <w:ind w:firstLine="0"/>
              <w:jc w:val="center"/>
            </w:pPr>
            <w:r>
              <w:rPr>
                <w:color w:val="00B050"/>
                <w:sz w:val="36"/>
                <w:szCs w:val="36"/>
              </w:rPr>
              <w:t>(6-monthly)</w:t>
            </w:r>
          </w:p>
        </w:tc>
      </w:tr>
      <w:tr w:rsidR="00D848C0" w14:paraId="75605CF2" w14:textId="77777777" w:rsidTr="00693CF5">
        <w:tc>
          <w:tcPr>
            <w:tcW w:w="3964" w:type="dxa"/>
          </w:tcPr>
          <w:p w14:paraId="7CE3E406" w14:textId="19D806C1" w:rsidR="00A937E5" w:rsidRDefault="00A937E5" w:rsidP="00A937E5">
            <w:pPr>
              <w:ind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Name of Hub:</w:t>
            </w:r>
          </w:p>
          <w:p w14:paraId="2481A26E" w14:textId="77777777" w:rsidR="00D848C0" w:rsidRPr="00D848C0" w:rsidRDefault="00D848C0" w:rsidP="00D848C0">
            <w:pPr>
              <w:ind w:firstLine="0"/>
              <w:jc w:val="center"/>
              <w:rPr>
                <w:noProof/>
                <w:sz w:val="28"/>
                <w:szCs w:val="28"/>
              </w:rPr>
            </w:pPr>
          </w:p>
          <w:p w14:paraId="5CE3B038" w14:textId="040E5D52" w:rsidR="00D848C0" w:rsidRPr="00D848C0" w:rsidRDefault="00D848C0" w:rsidP="00D848C0">
            <w:pPr>
              <w:ind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14:paraId="06531C85" w14:textId="77777777" w:rsidR="00D848C0" w:rsidRDefault="00D848C0" w:rsidP="00D848C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report:</w:t>
            </w:r>
          </w:p>
          <w:p w14:paraId="50AC0B3D" w14:textId="077F0F29" w:rsidR="00D848C0" w:rsidRDefault="001B3AD7" w:rsidP="00D848C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May 2024</w:t>
            </w:r>
          </w:p>
          <w:p w14:paraId="25EC4D5B" w14:textId="3095F615" w:rsidR="00A937E5" w:rsidRPr="00D848C0" w:rsidRDefault="00A937E5" w:rsidP="00D848C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679D2E73" w14:textId="7B30F490" w:rsidR="00D848C0" w:rsidRDefault="00D848C0" w:rsidP="00D848C0">
      <w:pPr>
        <w:ind w:firstLine="0"/>
      </w:pPr>
    </w:p>
    <w:p w14:paraId="2023200D" w14:textId="7E79DA5F" w:rsidR="007A0591" w:rsidRDefault="00693CF5" w:rsidP="00D848C0">
      <w:pPr>
        <w:ind w:firstLine="0"/>
      </w:pPr>
      <w:r>
        <w:t>Plus: please send a</w:t>
      </w:r>
      <w:r w:rsidR="007A0591">
        <w:t xml:space="preserve"> current programme of activities at your premises or arranged by you in your neighbourhood.</w:t>
      </w:r>
    </w:p>
    <w:p w14:paraId="0351FBAE" w14:textId="77777777" w:rsidR="007A0591" w:rsidRDefault="007A0591" w:rsidP="00D848C0">
      <w:pPr>
        <w:ind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76"/>
        <w:gridCol w:w="3348"/>
        <w:gridCol w:w="5427"/>
      </w:tblGrid>
      <w:tr w:rsidR="00D848C0" w14:paraId="7C0B114E" w14:textId="77777777" w:rsidTr="00B16D82">
        <w:tc>
          <w:tcPr>
            <w:tcW w:w="421" w:type="dxa"/>
          </w:tcPr>
          <w:p w14:paraId="34E9F320" w14:textId="6C682B3B" w:rsidR="00D848C0" w:rsidRDefault="00D848C0" w:rsidP="00D848C0">
            <w:pPr>
              <w:ind w:firstLine="0"/>
            </w:pPr>
            <w:r>
              <w:t>1.</w:t>
            </w:r>
          </w:p>
        </w:tc>
        <w:tc>
          <w:tcPr>
            <w:tcW w:w="3402" w:type="dxa"/>
          </w:tcPr>
          <w:p w14:paraId="6BF904A0" w14:textId="626CC52E" w:rsidR="00D848C0" w:rsidRDefault="007A0591" w:rsidP="00D848C0">
            <w:pPr>
              <w:ind w:firstLine="0"/>
            </w:pPr>
            <w:r>
              <w:t>What evidence do you have that your activities are meeting the ne</w:t>
            </w:r>
            <w:r w:rsidR="00AB1371">
              <w:t>e</w:t>
            </w:r>
            <w:r>
              <w:t>ds of the community?</w:t>
            </w:r>
          </w:p>
          <w:p w14:paraId="77D819E9" w14:textId="77777777" w:rsidR="007A0591" w:rsidRDefault="00693CF5" w:rsidP="00693CF5">
            <w:pPr>
              <w:ind w:firstLine="0"/>
              <w:rPr>
                <w:sz w:val="18"/>
                <w:szCs w:val="18"/>
              </w:rPr>
            </w:pPr>
            <w:r w:rsidRPr="00693CF5">
              <w:rPr>
                <w:sz w:val="18"/>
                <w:szCs w:val="18"/>
              </w:rPr>
              <w:t>(E.g. requests, surveys, attendance numbers, special factors, local knowledge and feedback)</w:t>
            </w:r>
          </w:p>
          <w:p w14:paraId="0E20EC78" w14:textId="210FD7D7" w:rsidR="00693CF5" w:rsidRDefault="00693CF5" w:rsidP="00693CF5">
            <w:pPr>
              <w:ind w:firstLine="0"/>
            </w:pPr>
          </w:p>
        </w:tc>
        <w:tc>
          <w:tcPr>
            <w:tcW w:w="5528" w:type="dxa"/>
          </w:tcPr>
          <w:p w14:paraId="1916995A" w14:textId="6D6D89CF" w:rsidR="00D848C0" w:rsidRDefault="00801291" w:rsidP="00D848C0">
            <w:pPr>
              <w:ind w:firstLine="0"/>
            </w:pPr>
            <w:r>
              <w:t xml:space="preserve"> </w:t>
            </w:r>
            <w:r w:rsidR="0058035A">
              <w:t xml:space="preserve">I have carried out informal </w:t>
            </w:r>
            <w:r w:rsidR="00491460">
              <w:t xml:space="preserve">surveys </w:t>
            </w:r>
            <w:r w:rsidR="0082009F">
              <w:t>and spoken</w:t>
            </w:r>
            <w:r w:rsidR="007777D6">
              <w:t xml:space="preserve"> </w:t>
            </w:r>
            <w:r w:rsidR="00435670">
              <w:t>to people attending</w:t>
            </w:r>
            <w:r w:rsidR="00E8794B">
              <w:t xml:space="preserve"> activities </w:t>
            </w:r>
            <w:r w:rsidR="00A33060">
              <w:t xml:space="preserve">at St James </w:t>
            </w:r>
            <w:r w:rsidR="00E0535D">
              <w:t xml:space="preserve">hub </w:t>
            </w:r>
            <w:r w:rsidR="00555395">
              <w:t xml:space="preserve">in order </w:t>
            </w:r>
            <w:r w:rsidR="003F3228">
              <w:t>to</w:t>
            </w:r>
            <w:r w:rsidR="00E8794B">
              <w:t xml:space="preserve"> get </w:t>
            </w:r>
            <w:r w:rsidR="00A33060">
              <w:t>feedback on the activit</w:t>
            </w:r>
            <w:r w:rsidR="00E215EA">
              <w:t>ies</w:t>
            </w:r>
            <w:r w:rsidR="00A33060">
              <w:t xml:space="preserve"> they </w:t>
            </w:r>
            <w:r w:rsidR="00491460">
              <w:t xml:space="preserve">currently </w:t>
            </w:r>
            <w:r w:rsidR="00A33060">
              <w:t xml:space="preserve">attend </w:t>
            </w:r>
            <w:r w:rsidR="005E6E7B">
              <w:t>and</w:t>
            </w:r>
            <w:r w:rsidR="00A33060">
              <w:t xml:space="preserve"> </w:t>
            </w:r>
            <w:r w:rsidR="005815D1">
              <w:t>to establish</w:t>
            </w:r>
            <w:r w:rsidR="00E0535D">
              <w:t xml:space="preserve"> what</w:t>
            </w:r>
            <w:r w:rsidR="00A33060">
              <w:t xml:space="preserve"> </w:t>
            </w:r>
            <w:r w:rsidR="005815D1">
              <w:t xml:space="preserve">other activities they would like to </w:t>
            </w:r>
            <w:r w:rsidR="005D2D0D">
              <w:t>attend</w:t>
            </w:r>
            <w:r w:rsidR="0082009F">
              <w:t xml:space="preserve"> at our hub</w:t>
            </w:r>
            <w:r w:rsidR="00C36987">
              <w:t xml:space="preserve">. </w:t>
            </w:r>
            <w:r w:rsidR="00435670">
              <w:t xml:space="preserve"> I have also used </w:t>
            </w:r>
            <w:r w:rsidR="00C36987">
              <w:t>our Facebook page</w:t>
            </w:r>
            <w:r w:rsidR="00435670">
              <w:t xml:space="preserve"> </w:t>
            </w:r>
            <w:r w:rsidR="007777D6">
              <w:t xml:space="preserve">to </w:t>
            </w:r>
            <w:r w:rsidR="007A355E">
              <w:t>reach out to people to establish</w:t>
            </w:r>
            <w:r w:rsidR="007777D6">
              <w:t xml:space="preserve"> what kind of </w:t>
            </w:r>
            <w:r w:rsidR="00F23E49">
              <w:t>groups/</w:t>
            </w:r>
            <w:r w:rsidR="007777D6">
              <w:t>activities people would like to see at the hub.</w:t>
            </w:r>
            <w:r w:rsidR="007F75FA">
              <w:t xml:space="preserve"> I have looked at the activity timetables at the other hubs to identify any gaps</w:t>
            </w:r>
            <w:r w:rsidR="00E00944">
              <w:t>.</w:t>
            </w:r>
          </w:p>
          <w:p w14:paraId="54FF7F62" w14:textId="77777777" w:rsidR="00E215EA" w:rsidRDefault="00E215EA" w:rsidP="00D848C0">
            <w:pPr>
              <w:ind w:firstLine="0"/>
            </w:pPr>
          </w:p>
          <w:p w14:paraId="7303B56A" w14:textId="77777777" w:rsidR="00FA0587" w:rsidRDefault="003C712B" w:rsidP="00D848C0">
            <w:pPr>
              <w:ind w:firstLine="0"/>
            </w:pPr>
            <w:r>
              <w:t xml:space="preserve">Since the last reporting period the numbers </w:t>
            </w:r>
            <w:r w:rsidR="003C3947">
              <w:t>attending</w:t>
            </w:r>
            <w:r>
              <w:t xml:space="preserve"> all the groups has increased.</w:t>
            </w:r>
            <w:r w:rsidR="003C3947">
              <w:t xml:space="preserve"> The numbers at the weekly coffee morning have increased fro</w:t>
            </w:r>
            <w:r w:rsidR="001523B4">
              <w:t>m</w:t>
            </w:r>
            <w:r w:rsidR="003C3947">
              <w:t xml:space="preserve"> 12 to between 28</w:t>
            </w:r>
            <w:r w:rsidR="002B5847">
              <w:t>-30 per week.</w:t>
            </w:r>
            <w:r w:rsidR="00F11253">
              <w:t xml:space="preserve"> We have had new people attending who have then invited their friends</w:t>
            </w:r>
            <w:r w:rsidR="00D543E0">
              <w:t xml:space="preserve"> along</w:t>
            </w:r>
            <w:r w:rsidR="00F11253">
              <w:t xml:space="preserve">, </w:t>
            </w:r>
            <w:r w:rsidR="0059226D">
              <w:t>I take this as an indication the need is there</w:t>
            </w:r>
            <w:r w:rsidR="00D543E0">
              <w:t xml:space="preserve">. </w:t>
            </w:r>
          </w:p>
          <w:p w14:paraId="08EE57FD" w14:textId="7597F15B" w:rsidR="003C712B" w:rsidRDefault="007F030C" w:rsidP="00D848C0">
            <w:pPr>
              <w:ind w:firstLine="0"/>
            </w:pPr>
            <w:r>
              <w:t>The</w:t>
            </w:r>
            <w:r w:rsidR="00014BA3">
              <w:t xml:space="preserve"> P</w:t>
            </w:r>
            <w:r>
              <w:t>olice Community support Officer</w:t>
            </w:r>
            <w:r w:rsidR="00014BA3">
              <w:t xml:space="preserve">, Warden and Neighbourhood housing officer </w:t>
            </w:r>
            <w:r>
              <w:t xml:space="preserve">regularly </w:t>
            </w:r>
            <w:r w:rsidR="0025515F">
              <w:t>attend our</w:t>
            </w:r>
            <w:r w:rsidR="00014BA3">
              <w:t xml:space="preserve"> Wednesday coffee</w:t>
            </w:r>
            <w:r>
              <w:t xml:space="preserve"> </w:t>
            </w:r>
            <w:r w:rsidR="00FA0587">
              <w:t>morning,</w:t>
            </w:r>
            <w:r w:rsidR="002C6518">
              <w:t xml:space="preserve"> this </w:t>
            </w:r>
            <w:r w:rsidR="00FA0587">
              <w:t>provides a valuable service for our residents who attend.</w:t>
            </w:r>
            <w:r w:rsidR="002C6518">
              <w:t xml:space="preserve"> </w:t>
            </w:r>
            <w:r w:rsidR="00FC3D35">
              <w:t>Individuals attending the coffee morning have said how useful they find it</w:t>
            </w:r>
            <w:r w:rsidR="00CB1B1E">
              <w:t xml:space="preserve"> to be able to discuss any concerns they have with the relevant officer.</w:t>
            </w:r>
          </w:p>
          <w:p w14:paraId="201C62E8" w14:textId="434A061E" w:rsidR="001C5F37" w:rsidRDefault="001C5F37" w:rsidP="00D848C0">
            <w:pPr>
              <w:ind w:firstLine="0"/>
            </w:pPr>
            <w:r>
              <w:t>The Craft</w:t>
            </w:r>
            <w:r w:rsidR="000B7754">
              <w:t>y</w:t>
            </w:r>
            <w:r>
              <w:t xml:space="preserve"> knits group and the Art groups number</w:t>
            </w:r>
            <w:r w:rsidR="000B7754">
              <w:t>s</w:t>
            </w:r>
            <w:r>
              <w:t xml:space="preserve"> have increased. These two groups are very </w:t>
            </w:r>
            <w:r w:rsidR="00FC3D35">
              <w:t>popular,</w:t>
            </w:r>
            <w:r>
              <w:t xml:space="preserve"> </w:t>
            </w:r>
            <w:r w:rsidR="000B7754">
              <w:t xml:space="preserve">and the feedback is always very positive, again newcomers </w:t>
            </w:r>
            <w:r w:rsidR="009D0946">
              <w:t>have been recommending the groups to their friends.</w:t>
            </w:r>
          </w:p>
        </w:tc>
      </w:tr>
      <w:tr w:rsidR="00D848C0" w14:paraId="7AFDCFDD" w14:textId="77777777" w:rsidTr="00B16D82">
        <w:tc>
          <w:tcPr>
            <w:tcW w:w="421" w:type="dxa"/>
          </w:tcPr>
          <w:p w14:paraId="4FA3D1EC" w14:textId="13B9C253" w:rsidR="00D848C0" w:rsidRDefault="007A0591" w:rsidP="00D848C0">
            <w:pPr>
              <w:ind w:firstLine="0"/>
            </w:pPr>
            <w:r>
              <w:t xml:space="preserve">2. </w:t>
            </w:r>
          </w:p>
        </w:tc>
        <w:tc>
          <w:tcPr>
            <w:tcW w:w="3402" w:type="dxa"/>
          </w:tcPr>
          <w:p w14:paraId="64B77001" w14:textId="606F70A7" w:rsidR="007A0591" w:rsidRDefault="007A0591" w:rsidP="00D848C0">
            <w:pPr>
              <w:ind w:firstLine="0"/>
            </w:pPr>
            <w:r>
              <w:t xml:space="preserve">What steps do you take to make sure that newcomers </w:t>
            </w:r>
            <w:r>
              <w:lastRenderedPageBreak/>
              <w:t>or vulnerable people are welcomed into your activities?</w:t>
            </w:r>
          </w:p>
          <w:p w14:paraId="155B9C8B" w14:textId="77777777" w:rsidR="007A0591" w:rsidRDefault="007A0591" w:rsidP="00D848C0">
            <w:pPr>
              <w:ind w:firstLine="0"/>
            </w:pPr>
          </w:p>
          <w:p w14:paraId="5AB93CD9" w14:textId="78A4C8C7" w:rsidR="007A0591" w:rsidRDefault="007A0591" w:rsidP="00D848C0">
            <w:pPr>
              <w:ind w:firstLine="0"/>
            </w:pPr>
          </w:p>
        </w:tc>
        <w:tc>
          <w:tcPr>
            <w:tcW w:w="5528" w:type="dxa"/>
          </w:tcPr>
          <w:p w14:paraId="58B6E029" w14:textId="77777777" w:rsidR="00FC3D35" w:rsidRDefault="00FC3D35" w:rsidP="00D848C0">
            <w:pPr>
              <w:ind w:firstLine="0"/>
            </w:pPr>
          </w:p>
          <w:p w14:paraId="24C8322F" w14:textId="626E93A9" w:rsidR="00D848C0" w:rsidRDefault="005E59FA" w:rsidP="00D848C0">
            <w:pPr>
              <w:ind w:firstLine="0"/>
            </w:pPr>
            <w:r>
              <w:lastRenderedPageBreak/>
              <w:t xml:space="preserve">We acknowledge </w:t>
            </w:r>
            <w:r w:rsidR="00176B8E">
              <w:t>how important it is to</w:t>
            </w:r>
            <w:r w:rsidR="00D47FC1">
              <w:t xml:space="preserve"> ensure newcomers or vulnerable people are made to feel welcome. </w:t>
            </w:r>
            <w:r w:rsidR="00FC3D35">
              <w:t xml:space="preserve">At our hub there </w:t>
            </w:r>
            <w:r w:rsidR="0035114D">
              <w:t>are people at every group who lookout for newcomers and ensure they are found a seat and intro</w:t>
            </w:r>
            <w:r w:rsidR="005F637A">
              <w:t xml:space="preserve">duced to people. </w:t>
            </w:r>
            <w:r w:rsidR="00176B8E">
              <w:t>We know</w:t>
            </w:r>
            <w:r w:rsidR="005F637A">
              <w:t xml:space="preserve"> it’s a huge step </w:t>
            </w:r>
            <w:r w:rsidR="00CA283F">
              <w:t xml:space="preserve">for some people </w:t>
            </w:r>
            <w:r w:rsidR="005F637A">
              <w:t xml:space="preserve">to walk into a room </w:t>
            </w:r>
            <w:r w:rsidR="00CA283F">
              <w:t xml:space="preserve">full of people </w:t>
            </w:r>
            <w:r w:rsidR="000E6761">
              <w:t xml:space="preserve">when they haven’t been before and don’t know anyone. </w:t>
            </w:r>
            <w:r w:rsidR="007F030C">
              <w:t xml:space="preserve">All </w:t>
            </w:r>
            <w:r w:rsidR="000E6761">
              <w:t>group leaders</w:t>
            </w:r>
            <w:r w:rsidR="007F030C">
              <w:t xml:space="preserve"> </w:t>
            </w:r>
            <w:r w:rsidR="00B56427">
              <w:t xml:space="preserve">go out of their way to make </w:t>
            </w:r>
            <w:r w:rsidR="00464CB7">
              <w:t>sure people are made to feel very welcome</w:t>
            </w:r>
            <w:r w:rsidR="009E315F">
              <w:t xml:space="preserve">. </w:t>
            </w:r>
            <w:r w:rsidR="00E565D2">
              <w:t>At the art group and craft</w:t>
            </w:r>
            <w:r w:rsidR="009E315F">
              <w:t>y</w:t>
            </w:r>
            <w:r w:rsidR="00E565D2">
              <w:t xml:space="preserve"> knits there is no obligation for newco</w:t>
            </w:r>
            <w:r w:rsidR="00BB7611">
              <w:t xml:space="preserve">mers to take part </w:t>
            </w:r>
            <w:r w:rsidR="00BA7FE8">
              <w:t xml:space="preserve">until </w:t>
            </w:r>
            <w:r w:rsidR="00CE455D">
              <w:t xml:space="preserve">they feel </w:t>
            </w:r>
            <w:r w:rsidR="00FC3D35">
              <w:t>happy</w:t>
            </w:r>
            <w:r w:rsidR="00CE455D">
              <w:t xml:space="preserve"> doing so. Newcomers</w:t>
            </w:r>
            <w:r w:rsidR="00BB7611">
              <w:t xml:space="preserve"> are f</w:t>
            </w:r>
            <w:r w:rsidR="00EF2E23">
              <w:t>r</w:t>
            </w:r>
            <w:r w:rsidR="00BB7611">
              <w:t>ee to observe and have a chat and a cup of tea until they feel comfortable about joini</w:t>
            </w:r>
            <w:r w:rsidR="00F25B6C">
              <w:t xml:space="preserve">ng </w:t>
            </w:r>
            <w:r w:rsidR="00BB7611">
              <w:t>in.</w:t>
            </w:r>
            <w:r w:rsidR="000C50DF">
              <w:t xml:space="preserve"> </w:t>
            </w:r>
            <w:r w:rsidR="00D50741">
              <w:t xml:space="preserve">Individual </w:t>
            </w:r>
            <w:r w:rsidR="00824D7D">
              <w:t>members of</w:t>
            </w:r>
            <w:r w:rsidR="000C50DF">
              <w:t xml:space="preserve"> the groups </w:t>
            </w:r>
            <w:r w:rsidR="00D50741">
              <w:t xml:space="preserve">are </w:t>
            </w:r>
            <w:r w:rsidR="000C50DF">
              <w:t>always happy to share their skills</w:t>
            </w:r>
            <w:r w:rsidR="00E71897">
              <w:t xml:space="preserve"> and knowledge about </w:t>
            </w:r>
            <w:r w:rsidR="00D50741">
              <w:t>their</w:t>
            </w:r>
            <w:r w:rsidR="00E71897">
              <w:t xml:space="preserve"> </w:t>
            </w:r>
            <w:r w:rsidR="00C94804">
              <w:t>crafts</w:t>
            </w:r>
            <w:r w:rsidR="00E71897">
              <w:t xml:space="preserve">. </w:t>
            </w:r>
          </w:p>
          <w:p w14:paraId="471EB350" w14:textId="77777777" w:rsidR="00BA1024" w:rsidRDefault="00BA1024" w:rsidP="00D848C0">
            <w:pPr>
              <w:ind w:firstLine="0"/>
            </w:pPr>
            <w:r>
              <w:t>Our Parish nurse attends the Wednesday coffee morning and</w:t>
            </w:r>
            <w:r w:rsidR="007F030C">
              <w:t xml:space="preserve"> offers a </w:t>
            </w:r>
            <w:r w:rsidR="0025515F">
              <w:t>drop-in</w:t>
            </w:r>
            <w:r w:rsidR="007F030C">
              <w:t xml:space="preserve"> session for anyone who may wish to chat in private about any concerns they have. </w:t>
            </w:r>
          </w:p>
          <w:p w14:paraId="0F60432D" w14:textId="5B294ED8" w:rsidR="00AC6C6C" w:rsidRDefault="00AC6C6C" w:rsidP="00D848C0">
            <w:pPr>
              <w:ind w:firstLine="0"/>
            </w:pPr>
            <w:r>
              <w:t xml:space="preserve">Our Facebook posts always </w:t>
            </w:r>
            <w:r w:rsidR="00A63B6D">
              <w:t xml:space="preserve">include the message </w:t>
            </w:r>
            <w:r w:rsidR="0081596D">
              <w:t>” Everyone is welcome”</w:t>
            </w:r>
          </w:p>
        </w:tc>
      </w:tr>
      <w:tr w:rsidR="00D848C0" w14:paraId="60441C84" w14:textId="77777777" w:rsidTr="00B16D82">
        <w:tc>
          <w:tcPr>
            <w:tcW w:w="421" w:type="dxa"/>
          </w:tcPr>
          <w:p w14:paraId="761C4C2A" w14:textId="665183B7" w:rsidR="00D848C0" w:rsidRDefault="007A0591" w:rsidP="00D848C0">
            <w:pPr>
              <w:ind w:firstLine="0"/>
            </w:pPr>
            <w:r>
              <w:lastRenderedPageBreak/>
              <w:t xml:space="preserve">3. </w:t>
            </w:r>
          </w:p>
        </w:tc>
        <w:tc>
          <w:tcPr>
            <w:tcW w:w="3402" w:type="dxa"/>
          </w:tcPr>
          <w:p w14:paraId="3F2FF536" w14:textId="77777777" w:rsidR="00D848C0" w:rsidRDefault="007A0591" w:rsidP="00D848C0">
            <w:pPr>
              <w:ind w:firstLine="0"/>
            </w:pPr>
            <w:r>
              <w:t>Please give details of any new activities which have started in the current reporting period.</w:t>
            </w:r>
          </w:p>
          <w:p w14:paraId="5FF9D5DD" w14:textId="77777777" w:rsidR="007A0591" w:rsidRDefault="007A0591" w:rsidP="00D848C0">
            <w:pPr>
              <w:ind w:firstLine="0"/>
            </w:pPr>
          </w:p>
          <w:p w14:paraId="36A2E344" w14:textId="2DDEEA71" w:rsidR="007A0591" w:rsidRDefault="007A0591" w:rsidP="00D848C0">
            <w:pPr>
              <w:ind w:firstLine="0"/>
            </w:pPr>
          </w:p>
        </w:tc>
        <w:tc>
          <w:tcPr>
            <w:tcW w:w="5528" w:type="dxa"/>
          </w:tcPr>
          <w:p w14:paraId="7CF06093" w14:textId="77777777" w:rsidR="00FC3D35" w:rsidRDefault="00FC3D35" w:rsidP="00D848C0">
            <w:pPr>
              <w:ind w:firstLine="0"/>
            </w:pPr>
          </w:p>
          <w:p w14:paraId="538D9A52" w14:textId="0567DF5B" w:rsidR="00D557B6" w:rsidRDefault="00446FE5" w:rsidP="00D848C0">
            <w:pPr>
              <w:ind w:firstLine="0"/>
            </w:pPr>
            <w:r>
              <w:t xml:space="preserve">During the last three months a Baby massage group has started, this has been very popular and </w:t>
            </w:r>
            <w:r w:rsidR="00A43EDC">
              <w:t xml:space="preserve">due to high numbers of people wanting to attend we will be running two weekly groups from </w:t>
            </w:r>
            <w:r w:rsidR="001D3992">
              <w:t>August.</w:t>
            </w:r>
          </w:p>
          <w:p w14:paraId="21F572DC" w14:textId="03B8E6B0" w:rsidR="007A129F" w:rsidRDefault="001D3DD4" w:rsidP="00D848C0">
            <w:pPr>
              <w:ind w:firstLine="0"/>
            </w:pPr>
            <w:r>
              <w:t xml:space="preserve"> </w:t>
            </w:r>
            <w:r w:rsidR="00F21186">
              <w:t>From June</w:t>
            </w:r>
            <w:r>
              <w:t xml:space="preserve"> we will be having a weekly mindfulness workshop, we ran a session during Mental Health awareness week and due to the excellent feedback and requests from individuals it was decided we would run weekly workshops.</w:t>
            </w:r>
          </w:p>
        </w:tc>
      </w:tr>
      <w:tr w:rsidR="00D848C0" w14:paraId="01F5BD08" w14:textId="77777777" w:rsidTr="00B16D82">
        <w:tc>
          <w:tcPr>
            <w:tcW w:w="421" w:type="dxa"/>
          </w:tcPr>
          <w:p w14:paraId="3006CF71" w14:textId="7972501C" w:rsidR="00D848C0" w:rsidRDefault="007A0591" w:rsidP="00D848C0">
            <w:pPr>
              <w:ind w:firstLine="0"/>
            </w:pPr>
            <w:r>
              <w:t>4.</w:t>
            </w:r>
          </w:p>
        </w:tc>
        <w:tc>
          <w:tcPr>
            <w:tcW w:w="3402" w:type="dxa"/>
          </w:tcPr>
          <w:p w14:paraId="7A49BE6B" w14:textId="77777777" w:rsidR="00D848C0" w:rsidRDefault="007A0591" w:rsidP="00D848C0">
            <w:pPr>
              <w:ind w:firstLine="0"/>
            </w:pPr>
            <w:r>
              <w:t>Please give details of any activities which have ceased during the current reporting period, and explain why?</w:t>
            </w:r>
          </w:p>
          <w:p w14:paraId="27670715" w14:textId="77777777" w:rsidR="00B16D82" w:rsidRDefault="00B16D82" w:rsidP="00D848C0">
            <w:pPr>
              <w:ind w:firstLine="0"/>
            </w:pPr>
          </w:p>
          <w:p w14:paraId="1050F393" w14:textId="7A1AFA04" w:rsidR="007A0591" w:rsidRDefault="007A0591" w:rsidP="00D848C0">
            <w:pPr>
              <w:ind w:firstLine="0"/>
            </w:pPr>
          </w:p>
        </w:tc>
        <w:tc>
          <w:tcPr>
            <w:tcW w:w="5528" w:type="dxa"/>
          </w:tcPr>
          <w:p w14:paraId="10436AE0" w14:textId="77777777" w:rsidR="00FC3D35" w:rsidRDefault="00C44DB5" w:rsidP="00D848C0">
            <w:pPr>
              <w:ind w:firstLine="0"/>
            </w:pPr>
            <w:r>
              <w:t xml:space="preserve"> </w:t>
            </w:r>
          </w:p>
          <w:p w14:paraId="0C9D19DC" w14:textId="3BE30BAB" w:rsidR="00120B14" w:rsidRDefault="00215F4D" w:rsidP="00D848C0">
            <w:pPr>
              <w:ind w:firstLine="0"/>
            </w:pPr>
            <w:r>
              <w:t>No activities have ceased during this period</w:t>
            </w:r>
          </w:p>
        </w:tc>
      </w:tr>
      <w:tr w:rsidR="00D848C0" w14:paraId="434C08D0" w14:textId="77777777" w:rsidTr="00B16D82">
        <w:tc>
          <w:tcPr>
            <w:tcW w:w="421" w:type="dxa"/>
          </w:tcPr>
          <w:p w14:paraId="4B61808C" w14:textId="2EDE56E5" w:rsidR="00D848C0" w:rsidRDefault="007A0591" w:rsidP="00D848C0">
            <w:pPr>
              <w:ind w:firstLine="0"/>
            </w:pPr>
            <w:r>
              <w:t>5.</w:t>
            </w:r>
          </w:p>
        </w:tc>
        <w:tc>
          <w:tcPr>
            <w:tcW w:w="3402" w:type="dxa"/>
          </w:tcPr>
          <w:p w14:paraId="747C92A2" w14:textId="77777777" w:rsidR="00D848C0" w:rsidRDefault="00B16D82" w:rsidP="00D848C0">
            <w:pPr>
              <w:ind w:firstLine="0"/>
            </w:pPr>
            <w:r>
              <w:t>What advice or signposting services are you offering?</w:t>
            </w:r>
          </w:p>
          <w:p w14:paraId="58DF58BC" w14:textId="77777777" w:rsidR="00B16D82" w:rsidRDefault="00B16D82" w:rsidP="00D848C0">
            <w:pPr>
              <w:ind w:firstLine="0"/>
            </w:pPr>
          </w:p>
          <w:p w14:paraId="6561DD2B" w14:textId="77777777" w:rsidR="00B16D82" w:rsidRDefault="00B16D82" w:rsidP="00D848C0">
            <w:pPr>
              <w:ind w:firstLine="0"/>
            </w:pPr>
          </w:p>
          <w:p w14:paraId="08A5DB7D" w14:textId="77777777" w:rsidR="00B16D82" w:rsidRDefault="00B16D82" w:rsidP="00D848C0">
            <w:pPr>
              <w:ind w:firstLine="0"/>
            </w:pPr>
          </w:p>
          <w:p w14:paraId="768D4DE1" w14:textId="218F11AD" w:rsidR="00B16D82" w:rsidRDefault="00B16D82" w:rsidP="00D848C0">
            <w:pPr>
              <w:ind w:firstLine="0"/>
            </w:pPr>
          </w:p>
        </w:tc>
        <w:tc>
          <w:tcPr>
            <w:tcW w:w="5528" w:type="dxa"/>
          </w:tcPr>
          <w:p w14:paraId="03645A26" w14:textId="77777777" w:rsidR="00FC3D35" w:rsidRDefault="00FC3D35" w:rsidP="00D848C0">
            <w:pPr>
              <w:ind w:firstLine="0"/>
            </w:pPr>
          </w:p>
          <w:p w14:paraId="342FDF8F" w14:textId="50D248A6" w:rsidR="00D848C0" w:rsidRDefault="00215F4D" w:rsidP="00D848C0">
            <w:pPr>
              <w:ind w:firstLine="0"/>
            </w:pPr>
            <w:r>
              <w:t xml:space="preserve">We offer advice and signposting through </w:t>
            </w:r>
            <w:r w:rsidR="002B1AEE">
              <w:t xml:space="preserve">our Parish Nursing service. </w:t>
            </w:r>
            <w:r w:rsidR="00131527">
              <w:t xml:space="preserve">Our Parish nurse (Carolyn </w:t>
            </w:r>
            <w:r w:rsidR="00A63B6D">
              <w:t>Gomersal</w:t>
            </w:r>
            <w:r w:rsidR="00131527">
              <w:t>)</w:t>
            </w:r>
            <w:r w:rsidR="000A2BB8">
              <w:t xml:space="preserve"> </w:t>
            </w:r>
            <w:r w:rsidR="0038680C">
              <w:t>offers a</w:t>
            </w:r>
            <w:r w:rsidR="00C22906">
              <w:t xml:space="preserve"> drop </w:t>
            </w:r>
            <w:r w:rsidR="00131527">
              <w:t>in service</w:t>
            </w:r>
            <w:r w:rsidR="00C22906">
              <w:t xml:space="preserve"> on Wednesday mornings</w:t>
            </w:r>
            <w:r w:rsidR="000A2BB8">
              <w:t xml:space="preserve"> between 10am-noon.</w:t>
            </w:r>
          </w:p>
          <w:p w14:paraId="25F1AB79" w14:textId="5218B445" w:rsidR="002B1AEE" w:rsidRDefault="00770DED" w:rsidP="00D848C0">
            <w:pPr>
              <w:ind w:firstLine="0"/>
            </w:pPr>
            <w:r>
              <w:t xml:space="preserve">We </w:t>
            </w:r>
            <w:r w:rsidR="001F06DF">
              <w:t>use social</w:t>
            </w:r>
            <w:r w:rsidR="002B1AEE">
              <w:t xml:space="preserve"> </w:t>
            </w:r>
            <w:r w:rsidR="001C6450">
              <w:t>medi</w:t>
            </w:r>
            <w:r>
              <w:t>a to</w:t>
            </w:r>
            <w:r w:rsidR="002B1AEE">
              <w:t xml:space="preserve"> signpost people to the </w:t>
            </w:r>
            <w:r w:rsidR="00504B65">
              <w:t>Neighbourhood</w:t>
            </w:r>
            <w:r w:rsidR="002B1AEE">
              <w:t xml:space="preserve"> watch </w:t>
            </w:r>
            <w:r w:rsidR="0093377C">
              <w:t xml:space="preserve">contact point at the library and </w:t>
            </w:r>
            <w:r w:rsidR="00CC5E7D">
              <w:t xml:space="preserve">the </w:t>
            </w:r>
            <w:r w:rsidR="007F030C">
              <w:t>drop-in</w:t>
            </w:r>
            <w:r w:rsidR="00CC5E7D">
              <w:t xml:space="preserve"> service for care</w:t>
            </w:r>
            <w:r w:rsidR="007F030C">
              <w:t>rs</w:t>
            </w:r>
            <w:r w:rsidR="00CC5E7D">
              <w:t xml:space="preserve"> at </w:t>
            </w:r>
            <w:r w:rsidR="00CC5E7D">
              <w:lastRenderedPageBreak/>
              <w:t xml:space="preserve">Wesleys. </w:t>
            </w:r>
            <w:r w:rsidR="00EB56B3">
              <w:t xml:space="preserve">We share what’s going on at other hubs on our Facebook page. </w:t>
            </w:r>
            <w:r w:rsidR="00CC5E7D">
              <w:t xml:space="preserve">Working with partner agencies </w:t>
            </w:r>
            <w:r w:rsidR="0025515F">
              <w:t>we signpost</w:t>
            </w:r>
            <w:r w:rsidR="00CC5E7D">
              <w:t xml:space="preserve"> people for </w:t>
            </w:r>
            <w:r w:rsidR="00E91DA5">
              <w:t>H</w:t>
            </w:r>
            <w:r w:rsidR="00CC5E7D">
              <w:t xml:space="preserve">ousing and </w:t>
            </w:r>
            <w:r w:rsidR="00E91DA5">
              <w:t>W</w:t>
            </w:r>
            <w:r w:rsidR="00CC5E7D">
              <w:t xml:space="preserve">elfare benefit </w:t>
            </w:r>
            <w:r w:rsidR="00284C40">
              <w:t xml:space="preserve">advice. </w:t>
            </w:r>
            <w:r w:rsidR="007F030C">
              <w:t>We attend the Community hub meetings and the Baildon Liaison meeting. We</w:t>
            </w:r>
            <w:r w:rsidR="00524024">
              <w:t xml:space="preserve"> display posters and leaflet</w:t>
            </w:r>
            <w:r w:rsidR="00284C40">
              <w:t>s</w:t>
            </w:r>
            <w:r w:rsidR="0023654F">
              <w:t xml:space="preserve"> offering help and advice </w:t>
            </w:r>
            <w:r w:rsidR="00F76D01">
              <w:t>these can be found on our display board and noticeboard</w:t>
            </w:r>
            <w:r w:rsidR="00AC4F79">
              <w:t xml:space="preserve">. </w:t>
            </w:r>
            <w:r w:rsidR="00AB2284">
              <w:t xml:space="preserve"> </w:t>
            </w:r>
            <w:r w:rsidR="00AC2BE9">
              <w:t xml:space="preserve">Copies of </w:t>
            </w:r>
            <w:r w:rsidR="009242C9">
              <w:t>our newly</w:t>
            </w:r>
            <w:r w:rsidR="00AB2284">
              <w:t xml:space="preserve"> updated </w:t>
            </w:r>
            <w:r w:rsidR="004F00D4">
              <w:t>“W</w:t>
            </w:r>
            <w:r w:rsidR="00AC2BE9">
              <w:t>hat’s</w:t>
            </w:r>
            <w:r w:rsidR="00AB2284">
              <w:t xml:space="preserve"> on</w:t>
            </w:r>
            <w:r w:rsidR="004F00D4">
              <w:t>”</w:t>
            </w:r>
            <w:r w:rsidR="00AB2284">
              <w:t xml:space="preserve"> guide can be found in the library</w:t>
            </w:r>
            <w:r w:rsidR="00AC2BE9">
              <w:t xml:space="preserve"> and the GPs surgeries. </w:t>
            </w:r>
          </w:p>
        </w:tc>
      </w:tr>
      <w:tr w:rsidR="00D848C0" w14:paraId="58F45AAF" w14:textId="77777777" w:rsidTr="00B16D82">
        <w:tc>
          <w:tcPr>
            <w:tcW w:w="421" w:type="dxa"/>
          </w:tcPr>
          <w:p w14:paraId="56FAF4D1" w14:textId="42823761" w:rsidR="00D848C0" w:rsidRDefault="00B16D82" w:rsidP="00D848C0">
            <w:pPr>
              <w:ind w:firstLine="0"/>
            </w:pPr>
            <w:r>
              <w:lastRenderedPageBreak/>
              <w:t>6.</w:t>
            </w:r>
          </w:p>
        </w:tc>
        <w:tc>
          <w:tcPr>
            <w:tcW w:w="3402" w:type="dxa"/>
          </w:tcPr>
          <w:p w14:paraId="1C9CE0F9" w14:textId="48572989" w:rsidR="00D848C0" w:rsidRDefault="00B16D82" w:rsidP="00D848C0">
            <w:pPr>
              <w:ind w:firstLine="0"/>
            </w:pPr>
            <w:r>
              <w:t xml:space="preserve">How many volunteers (formal or informal) are </w:t>
            </w:r>
            <w:r w:rsidR="00AB1371">
              <w:t xml:space="preserve">currently </w:t>
            </w:r>
            <w:r>
              <w:t>involved in delivering your activities (approx).</w:t>
            </w:r>
          </w:p>
          <w:p w14:paraId="52E148C8" w14:textId="77777777" w:rsidR="00693CF5" w:rsidRDefault="00693CF5" w:rsidP="00D848C0">
            <w:pPr>
              <w:ind w:firstLine="0"/>
            </w:pPr>
          </w:p>
          <w:p w14:paraId="527D04E1" w14:textId="77777777" w:rsidR="00B16D82" w:rsidRDefault="00B16D82" w:rsidP="00D848C0">
            <w:pPr>
              <w:ind w:firstLine="0"/>
            </w:pPr>
          </w:p>
          <w:p w14:paraId="748EED49" w14:textId="295C3C2B" w:rsidR="00B16D82" w:rsidRDefault="00B16D82" w:rsidP="00D848C0">
            <w:pPr>
              <w:ind w:firstLine="0"/>
            </w:pPr>
          </w:p>
        </w:tc>
        <w:tc>
          <w:tcPr>
            <w:tcW w:w="5528" w:type="dxa"/>
          </w:tcPr>
          <w:p w14:paraId="2C24B017" w14:textId="77777777" w:rsidR="00D237C2" w:rsidRDefault="00D237C2" w:rsidP="00D848C0">
            <w:pPr>
              <w:ind w:firstLine="0"/>
            </w:pPr>
          </w:p>
          <w:p w14:paraId="2A31F0EC" w14:textId="28DC7A58" w:rsidR="00D848C0" w:rsidRDefault="002062BA" w:rsidP="00D848C0">
            <w:pPr>
              <w:ind w:firstLine="0"/>
            </w:pPr>
            <w:r>
              <w:t xml:space="preserve">We have approximately </w:t>
            </w:r>
            <w:r w:rsidR="0006317A">
              <w:t xml:space="preserve">15 volunteers. </w:t>
            </w:r>
            <w:r w:rsidR="00FA0587">
              <w:t>The volunteers we have are very dedicated and do a wond</w:t>
            </w:r>
            <w:r w:rsidR="00103602">
              <w:t>er</w:t>
            </w:r>
            <w:r w:rsidR="00FA0587">
              <w:t>ful job.</w:t>
            </w:r>
          </w:p>
        </w:tc>
      </w:tr>
      <w:tr w:rsidR="00D848C0" w14:paraId="25584F3F" w14:textId="77777777" w:rsidTr="00B16D82">
        <w:tc>
          <w:tcPr>
            <w:tcW w:w="421" w:type="dxa"/>
          </w:tcPr>
          <w:p w14:paraId="3147DA52" w14:textId="6F3181A3" w:rsidR="00D848C0" w:rsidRDefault="00B16D82" w:rsidP="00D848C0">
            <w:pPr>
              <w:ind w:firstLine="0"/>
            </w:pPr>
            <w:r>
              <w:t>7.</w:t>
            </w:r>
          </w:p>
        </w:tc>
        <w:tc>
          <w:tcPr>
            <w:tcW w:w="3402" w:type="dxa"/>
          </w:tcPr>
          <w:p w14:paraId="0F81B413" w14:textId="77777777" w:rsidR="00D848C0" w:rsidRDefault="00B16D82" w:rsidP="00D848C0">
            <w:pPr>
              <w:ind w:firstLine="0"/>
            </w:pPr>
            <w:r>
              <w:t>Details of any outreach work undertaken within the current reporting period.</w:t>
            </w:r>
          </w:p>
          <w:p w14:paraId="7C122A93" w14:textId="77777777" w:rsidR="00B16D82" w:rsidRDefault="00B16D82" w:rsidP="00D848C0">
            <w:pPr>
              <w:ind w:firstLine="0"/>
            </w:pPr>
          </w:p>
          <w:p w14:paraId="306A8A82" w14:textId="77777777" w:rsidR="00B16D82" w:rsidRDefault="00B16D82" w:rsidP="00D848C0">
            <w:pPr>
              <w:ind w:firstLine="0"/>
            </w:pPr>
          </w:p>
          <w:p w14:paraId="7234282F" w14:textId="77777777" w:rsidR="00B16D82" w:rsidRDefault="00B16D82" w:rsidP="00D848C0">
            <w:pPr>
              <w:ind w:firstLine="0"/>
            </w:pPr>
          </w:p>
          <w:p w14:paraId="2C8F4119" w14:textId="27B1FC98" w:rsidR="00693CF5" w:rsidRDefault="00693CF5" w:rsidP="00D848C0">
            <w:pPr>
              <w:ind w:firstLine="0"/>
            </w:pPr>
          </w:p>
        </w:tc>
        <w:tc>
          <w:tcPr>
            <w:tcW w:w="5528" w:type="dxa"/>
          </w:tcPr>
          <w:p w14:paraId="730BB0AD" w14:textId="77777777" w:rsidR="00FC3D35" w:rsidRDefault="00FC3D35" w:rsidP="00D848C0">
            <w:pPr>
              <w:ind w:firstLine="0"/>
            </w:pPr>
          </w:p>
          <w:p w14:paraId="1895CE8F" w14:textId="411F9108" w:rsidR="00D848C0" w:rsidRDefault="00447C7C" w:rsidP="00D848C0">
            <w:pPr>
              <w:ind w:firstLine="0"/>
            </w:pPr>
            <w:r>
              <w:t xml:space="preserve">The Parish nurse </w:t>
            </w:r>
            <w:r w:rsidR="007A4A72">
              <w:t xml:space="preserve">uses the local GP surgery </w:t>
            </w:r>
            <w:r w:rsidR="00CE133E">
              <w:t xml:space="preserve">and local community groups </w:t>
            </w:r>
            <w:r w:rsidR="004F68DA">
              <w:t xml:space="preserve">to promote the service. </w:t>
            </w:r>
          </w:p>
          <w:p w14:paraId="0EC13699" w14:textId="62008638" w:rsidR="007F030C" w:rsidRDefault="007F030C" w:rsidP="00D848C0">
            <w:pPr>
              <w:ind w:firstLine="0"/>
            </w:pPr>
            <w:r>
              <w:t>We plan to</w:t>
            </w:r>
            <w:r w:rsidR="0025515F">
              <w:t xml:space="preserve"> work with partner agencies to offer support to lonely and isolated individuals in our </w:t>
            </w:r>
            <w:r w:rsidR="00FC3D35">
              <w:t>community</w:t>
            </w:r>
            <w:r w:rsidR="00775CAF">
              <w:t>.</w:t>
            </w:r>
          </w:p>
        </w:tc>
      </w:tr>
      <w:tr w:rsidR="00D848C0" w14:paraId="07D48AA7" w14:textId="77777777" w:rsidTr="00B16D82">
        <w:tc>
          <w:tcPr>
            <w:tcW w:w="421" w:type="dxa"/>
          </w:tcPr>
          <w:p w14:paraId="47E4D830" w14:textId="63C3BB0B" w:rsidR="00D848C0" w:rsidRDefault="00B16D82" w:rsidP="00D848C0">
            <w:pPr>
              <w:ind w:firstLine="0"/>
            </w:pPr>
            <w:r>
              <w:t>8.</w:t>
            </w:r>
          </w:p>
        </w:tc>
        <w:tc>
          <w:tcPr>
            <w:tcW w:w="3402" w:type="dxa"/>
          </w:tcPr>
          <w:p w14:paraId="08823D36" w14:textId="77777777" w:rsidR="00D848C0" w:rsidRDefault="00B16D82" w:rsidP="00D848C0">
            <w:pPr>
              <w:ind w:firstLine="0"/>
            </w:pPr>
            <w:r>
              <w:t xml:space="preserve">Number of residents attending </w:t>
            </w:r>
            <w:r w:rsidR="00093FCB">
              <w:t xml:space="preserve">your </w:t>
            </w:r>
            <w:r>
              <w:t>activities in an average week</w:t>
            </w:r>
            <w:r w:rsidR="00093FCB">
              <w:t>.</w:t>
            </w:r>
          </w:p>
          <w:p w14:paraId="61C2DA9A" w14:textId="77777777" w:rsidR="00093FCB" w:rsidRDefault="00093FCB" w:rsidP="00D848C0">
            <w:pPr>
              <w:ind w:firstLine="0"/>
            </w:pPr>
          </w:p>
          <w:p w14:paraId="1282AF18" w14:textId="55F69287" w:rsidR="00093FCB" w:rsidRDefault="00093FCB" w:rsidP="00D848C0">
            <w:pPr>
              <w:ind w:firstLine="0"/>
            </w:pPr>
          </w:p>
          <w:p w14:paraId="6F601DD5" w14:textId="77777777" w:rsidR="00693CF5" w:rsidRDefault="00693CF5" w:rsidP="00D848C0">
            <w:pPr>
              <w:ind w:firstLine="0"/>
            </w:pPr>
          </w:p>
          <w:p w14:paraId="31467B09" w14:textId="4C3F3639" w:rsidR="00093FCB" w:rsidRDefault="00093FCB" w:rsidP="00D848C0">
            <w:pPr>
              <w:ind w:firstLine="0"/>
            </w:pPr>
          </w:p>
        </w:tc>
        <w:tc>
          <w:tcPr>
            <w:tcW w:w="5528" w:type="dxa"/>
          </w:tcPr>
          <w:p w14:paraId="572853B1" w14:textId="77777777" w:rsidR="00FC3D35" w:rsidRDefault="00FC3D35" w:rsidP="00D848C0">
            <w:pPr>
              <w:ind w:firstLine="0"/>
            </w:pPr>
          </w:p>
          <w:p w14:paraId="77EADAB0" w14:textId="165B93FE" w:rsidR="00D848C0" w:rsidRDefault="00845A6A" w:rsidP="00D848C0">
            <w:pPr>
              <w:ind w:firstLine="0"/>
            </w:pPr>
            <w:r>
              <w:t>The</w:t>
            </w:r>
            <w:r w:rsidR="00776F39">
              <w:t xml:space="preserve"> numbers attending our activities are increasing. </w:t>
            </w:r>
            <w:r>
              <w:t>I</w:t>
            </w:r>
            <w:r w:rsidR="0022465A">
              <w:t>n an average week we have approximately 2</w:t>
            </w:r>
            <w:r w:rsidR="00212579">
              <w:t xml:space="preserve">80 residents attending </w:t>
            </w:r>
            <w:r w:rsidR="00FC3D35">
              <w:t xml:space="preserve">our </w:t>
            </w:r>
            <w:r w:rsidR="00212579">
              <w:t xml:space="preserve">activities </w:t>
            </w:r>
          </w:p>
        </w:tc>
      </w:tr>
      <w:tr w:rsidR="00093FCB" w14:paraId="0166246A" w14:textId="77777777" w:rsidTr="00B16D82">
        <w:tc>
          <w:tcPr>
            <w:tcW w:w="421" w:type="dxa"/>
          </w:tcPr>
          <w:p w14:paraId="4254CAF8" w14:textId="7AE6F983" w:rsidR="00093FCB" w:rsidRDefault="00093FCB" w:rsidP="00D848C0">
            <w:pPr>
              <w:ind w:firstLine="0"/>
            </w:pPr>
            <w:r>
              <w:t xml:space="preserve">9. </w:t>
            </w:r>
          </w:p>
        </w:tc>
        <w:tc>
          <w:tcPr>
            <w:tcW w:w="3402" w:type="dxa"/>
          </w:tcPr>
          <w:p w14:paraId="0ABE03B4" w14:textId="77777777" w:rsidR="00093FCB" w:rsidRDefault="00093FCB" w:rsidP="00D848C0">
            <w:pPr>
              <w:ind w:firstLine="0"/>
            </w:pPr>
            <w:r>
              <w:t>Anything you have been especially pleased about recently.</w:t>
            </w:r>
          </w:p>
          <w:p w14:paraId="50B4EB40" w14:textId="77777777" w:rsidR="00093FCB" w:rsidRDefault="00093FCB" w:rsidP="00D848C0">
            <w:pPr>
              <w:ind w:firstLine="0"/>
            </w:pPr>
          </w:p>
          <w:p w14:paraId="1F8C8F64" w14:textId="55655795" w:rsidR="00093FCB" w:rsidRDefault="00093FCB" w:rsidP="00D848C0">
            <w:pPr>
              <w:ind w:firstLine="0"/>
            </w:pPr>
          </w:p>
          <w:p w14:paraId="2BDDDBDA" w14:textId="77777777" w:rsidR="00693CF5" w:rsidRDefault="00693CF5" w:rsidP="00D848C0">
            <w:pPr>
              <w:ind w:firstLine="0"/>
            </w:pPr>
          </w:p>
          <w:p w14:paraId="49FB73B8" w14:textId="7C4C8B65" w:rsidR="00093FCB" w:rsidRDefault="00093FCB" w:rsidP="00D848C0">
            <w:pPr>
              <w:ind w:firstLine="0"/>
            </w:pPr>
          </w:p>
        </w:tc>
        <w:tc>
          <w:tcPr>
            <w:tcW w:w="5528" w:type="dxa"/>
          </w:tcPr>
          <w:p w14:paraId="7CFFCD02" w14:textId="77777777" w:rsidR="00FC3D35" w:rsidRDefault="00FC3D35" w:rsidP="00D848C0">
            <w:pPr>
              <w:ind w:firstLine="0"/>
            </w:pPr>
          </w:p>
          <w:p w14:paraId="772DBD46" w14:textId="4BBBAC03" w:rsidR="00093FCB" w:rsidRDefault="00993DF7" w:rsidP="00D848C0">
            <w:pPr>
              <w:ind w:firstLine="0"/>
            </w:pPr>
            <w:r>
              <w:t xml:space="preserve">During Mental Health awareness </w:t>
            </w:r>
            <w:r w:rsidR="00A268DA">
              <w:t>week,</w:t>
            </w:r>
            <w:r>
              <w:t xml:space="preserve"> </w:t>
            </w:r>
            <w:r w:rsidR="0025515F">
              <w:t xml:space="preserve">we </w:t>
            </w:r>
            <w:r>
              <w:t xml:space="preserve">arranged </w:t>
            </w:r>
            <w:r w:rsidR="005C7393">
              <w:t>several</w:t>
            </w:r>
            <w:r>
              <w:t xml:space="preserve"> </w:t>
            </w:r>
            <w:r w:rsidR="00A268DA">
              <w:t xml:space="preserve">activities including Mindfulness and Candle making workshops. The whole week was a great success and we received excellent feedback from attendees. </w:t>
            </w:r>
            <w:r w:rsidR="00C20834">
              <w:t xml:space="preserve">I worked alongside our Parish nurse to offer as much help and advice </w:t>
            </w:r>
            <w:r w:rsidR="009D0C03">
              <w:t xml:space="preserve">about how to look after </w:t>
            </w:r>
            <w:r w:rsidR="008E2A8B">
              <w:t>our mental</w:t>
            </w:r>
            <w:r w:rsidR="009D0C03">
              <w:t xml:space="preserve"> health. </w:t>
            </w:r>
            <w:r w:rsidR="007E64FD">
              <w:t xml:space="preserve">We distributed advice leaflets </w:t>
            </w:r>
            <w:r w:rsidR="00945430">
              <w:t>and signposted people to relevant agencies</w:t>
            </w:r>
            <w:r w:rsidR="005C133B">
              <w:t xml:space="preserve">. </w:t>
            </w:r>
          </w:p>
          <w:p w14:paraId="4AE7386D" w14:textId="77777777" w:rsidR="00FC28EA" w:rsidRDefault="00FC28EA" w:rsidP="00D848C0">
            <w:pPr>
              <w:ind w:firstLine="0"/>
            </w:pPr>
          </w:p>
          <w:p w14:paraId="4E933BB3" w14:textId="5A9779E7" w:rsidR="00FC28EA" w:rsidRDefault="00FC28EA" w:rsidP="00D848C0">
            <w:pPr>
              <w:ind w:firstLine="0"/>
            </w:pPr>
            <w:r>
              <w:t xml:space="preserve">I arranged a litter pick during Baildon Spring clean week. </w:t>
            </w:r>
            <w:r w:rsidR="00FA0587">
              <w:t>Residents</w:t>
            </w:r>
            <w:r>
              <w:t>,</w:t>
            </w:r>
            <w:r w:rsidR="004434C2">
              <w:t xml:space="preserve"> </w:t>
            </w:r>
            <w:r w:rsidR="00376B6C">
              <w:t>an</w:t>
            </w:r>
            <w:r w:rsidR="007C4316">
              <w:t xml:space="preserve"> </w:t>
            </w:r>
            <w:r w:rsidR="00217D78">
              <w:t>Incommunities</w:t>
            </w:r>
            <w:r w:rsidR="00376B6C">
              <w:t xml:space="preserve"> housing officer, Council </w:t>
            </w:r>
            <w:r w:rsidR="00BB6D62">
              <w:t>W</w:t>
            </w:r>
            <w:r w:rsidR="00376B6C">
              <w:t xml:space="preserve">arden and a </w:t>
            </w:r>
            <w:r w:rsidR="007D75CC">
              <w:t>W</w:t>
            </w:r>
            <w:r w:rsidR="00376B6C">
              <w:t xml:space="preserve">ard </w:t>
            </w:r>
            <w:r w:rsidR="007D75CC">
              <w:t>C</w:t>
            </w:r>
            <w:r w:rsidR="00376B6C">
              <w:t>ouncillor</w:t>
            </w:r>
            <w:r w:rsidR="00992CC8">
              <w:t xml:space="preserve"> all helped on the day. </w:t>
            </w:r>
            <w:r w:rsidR="00217D78">
              <w:t xml:space="preserve"> Dave </w:t>
            </w:r>
            <w:r w:rsidR="00A906E1">
              <w:t xml:space="preserve">McDougal who </w:t>
            </w:r>
            <w:r w:rsidR="007D75CC">
              <w:t>coordinates</w:t>
            </w:r>
            <w:r w:rsidR="00A906E1">
              <w:t xml:space="preserve"> litter free Baildon supplied bags and </w:t>
            </w:r>
            <w:r w:rsidR="007D75CC">
              <w:t>litter pickers</w:t>
            </w:r>
            <w:r w:rsidR="00A906E1">
              <w:t xml:space="preserve">. </w:t>
            </w:r>
            <w:r w:rsidR="007D75CC">
              <w:t xml:space="preserve">It was a great </w:t>
            </w:r>
            <w:r w:rsidR="007D75CC">
              <w:lastRenderedPageBreak/>
              <w:t>opportunity to go out into the local community to offer our support</w:t>
            </w:r>
            <w:r w:rsidR="00FC3D35">
              <w:t xml:space="preserve"> to local residents.</w:t>
            </w:r>
          </w:p>
        </w:tc>
      </w:tr>
      <w:tr w:rsidR="00093FCB" w14:paraId="1710F6ED" w14:textId="77777777" w:rsidTr="00B16D82">
        <w:tc>
          <w:tcPr>
            <w:tcW w:w="421" w:type="dxa"/>
          </w:tcPr>
          <w:p w14:paraId="393D9141" w14:textId="618A8A17" w:rsidR="00093FCB" w:rsidRDefault="00093FCB" w:rsidP="00D848C0">
            <w:pPr>
              <w:ind w:firstLine="0"/>
            </w:pPr>
            <w:r>
              <w:lastRenderedPageBreak/>
              <w:t>10.</w:t>
            </w:r>
          </w:p>
        </w:tc>
        <w:tc>
          <w:tcPr>
            <w:tcW w:w="3402" w:type="dxa"/>
          </w:tcPr>
          <w:p w14:paraId="1E80D9A8" w14:textId="77777777" w:rsidR="00093FCB" w:rsidRDefault="00093FCB" w:rsidP="00D848C0">
            <w:pPr>
              <w:ind w:firstLine="0"/>
            </w:pPr>
            <w:r>
              <w:t>Any concerns or difficulties that you want the Town Council to be aware of.</w:t>
            </w:r>
          </w:p>
          <w:p w14:paraId="144AEDD4" w14:textId="77777777" w:rsidR="00093FCB" w:rsidRDefault="00093FCB" w:rsidP="00D848C0">
            <w:pPr>
              <w:ind w:firstLine="0"/>
            </w:pPr>
          </w:p>
          <w:p w14:paraId="65A3B413" w14:textId="7948032C" w:rsidR="00093FCB" w:rsidRDefault="00093FCB" w:rsidP="00D848C0">
            <w:pPr>
              <w:ind w:firstLine="0"/>
            </w:pPr>
          </w:p>
          <w:p w14:paraId="5AAEAC0A" w14:textId="77777777" w:rsidR="00693CF5" w:rsidRDefault="00693CF5" w:rsidP="00D848C0">
            <w:pPr>
              <w:ind w:firstLine="0"/>
            </w:pPr>
          </w:p>
          <w:p w14:paraId="09FA47E7" w14:textId="541C883F" w:rsidR="00093FCB" w:rsidRDefault="00093FCB" w:rsidP="00D848C0">
            <w:pPr>
              <w:ind w:firstLine="0"/>
            </w:pPr>
          </w:p>
        </w:tc>
        <w:tc>
          <w:tcPr>
            <w:tcW w:w="5528" w:type="dxa"/>
          </w:tcPr>
          <w:p w14:paraId="4457D482" w14:textId="77777777" w:rsidR="00FC3D35" w:rsidRDefault="00FC3D35" w:rsidP="00D848C0">
            <w:pPr>
              <w:ind w:firstLine="0"/>
            </w:pPr>
          </w:p>
          <w:p w14:paraId="61A521DD" w14:textId="33C2C469" w:rsidR="00C44DB5" w:rsidRDefault="0025515F" w:rsidP="00D848C0">
            <w:pPr>
              <w:ind w:firstLine="0"/>
            </w:pPr>
            <w:r>
              <w:t>Our timetable is very busy</w:t>
            </w:r>
            <w:r w:rsidR="00FA0587">
              <w:t xml:space="preserve"> with Hirers and Community groups. We plan to adjust the timetable slightly </w:t>
            </w:r>
            <w:r w:rsidR="008B3DEC">
              <w:t>to</w:t>
            </w:r>
            <w:r w:rsidR="00FA0587">
              <w:t xml:space="preserve"> create space for another group.</w:t>
            </w:r>
          </w:p>
        </w:tc>
      </w:tr>
      <w:tr w:rsidR="00693CF5" w14:paraId="7F2D1615" w14:textId="77777777" w:rsidTr="00B16D82">
        <w:tc>
          <w:tcPr>
            <w:tcW w:w="421" w:type="dxa"/>
          </w:tcPr>
          <w:p w14:paraId="179764A6" w14:textId="47559CDE" w:rsidR="00693CF5" w:rsidRDefault="00693CF5" w:rsidP="00D848C0">
            <w:pPr>
              <w:ind w:firstLine="0"/>
            </w:pPr>
            <w:r>
              <w:t>11.</w:t>
            </w:r>
          </w:p>
        </w:tc>
        <w:tc>
          <w:tcPr>
            <w:tcW w:w="3402" w:type="dxa"/>
          </w:tcPr>
          <w:p w14:paraId="2D583DE4" w14:textId="34F8D02D" w:rsidR="00693CF5" w:rsidRDefault="00693CF5" w:rsidP="00D848C0">
            <w:pPr>
              <w:ind w:firstLine="0"/>
            </w:pPr>
            <w:r>
              <w:t>Any gaps or plans identified for the future?</w:t>
            </w:r>
          </w:p>
          <w:p w14:paraId="3882A687" w14:textId="77777777" w:rsidR="00693CF5" w:rsidRDefault="00693CF5" w:rsidP="00D848C0">
            <w:pPr>
              <w:ind w:firstLine="0"/>
            </w:pPr>
          </w:p>
          <w:p w14:paraId="091A0EA3" w14:textId="7A0ADB9D" w:rsidR="00693CF5" w:rsidRDefault="00693CF5" w:rsidP="00D848C0">
            <w:pPr>
              <w:ind w:firstLine="0"/>
            </w:pPr>
          </w:p>
          <w:p w14:paraId="0D980A07" w14:textId="1CC568EA" w:rsidR="00693CF5" w:rsidRDefault="00693CF5" w:rsidP="00D848C0">
            <w:pPr>
              <w:ind w:firstLine="0"/>
            </w:pPr>
          </w:p>
          <w:p w14:paraId="5C569F97" w14:textId="77777777" w:rsidR="00693CF5" w:rsidRDefault="00693CF5" w:rsidP="00D848C0">
            <w:pPr>
              <w:ind w:firstLine="0"/>
            </w:pPr>
          </w:p>
          <w:p w14:paraId="25FCF8CB" w14:textId="073B4D88" w:rsidR="00693CF5" w:rsidRDefault="00693CF5" w:rsidP="00D848C0">
            <w:pPr>
              <w:ind w:firstLine="0"/>
            </w:pPr>
          </w:p>
        </w:tc>
        <w:tc>
          <w:tcPr>
            <w:tcW w:w="5528" w:type="dxa"/>
          </w:tcPr>
          <w:p w14:paraId="70BD2C06" w14:textId="77777777" w:rsidR="00FC3D35" w:rsidRDefault="00FC3D35" w:rsidP="00D848C0">
            <w:pPr>
              <w:ind w:firstLine="0"/>
            </w:pPr>
          </w:p>
          <w:p w14:paraId="74E137F8" w14:textId="7880655A" w:rsidR="00C44DB5" w:rsidRDefault="005C133B" w:rsidP="00D848C0">
            <w:pPr>
              <w:ind w:firstLine="0"/>
            </w:pPr>
            <w:r>
              <w:t xml:space="preserve">I have identified there is a need for a Toddler </w:t>
            </w:r>
            <w:r w:rsidR="001F79F7">
              <w:t>group and</w:t>
            </w:r>
            <w:r w:rsidR="00DC332C">
              <w:t>/</w:t>
            </w:r>
            <w:r w:rsidR="001F79F7">
              <w:t xml:space="preserve"> or a</w:t>
            </w:r>
            <w:r w:rsidR="00DC332C">
              <w:t>n expectant parent</w:t>
            </w:r>
            <w:r w:rsidR="001F79F7">
              <w:t xml:space="preserve"> </w:t>
            </w:r>
            <w:r w:rsidR="00DA62F7">
              <w:t xml:space="preserve">and </w:t>
            </w:r>
            <w:r w:rsidR="00E43D65">
              <w:t>babies’</w:t>
            </w:r>
            <w:r w:rsidR="004434C2">
              <w:t xml:space="preserve"> group</w:t>
            </w:r>
            <w:r w:rsidR="001F79F7">
              <w:t xml:space="preserve">. </w:t>
            </w:r>
            <w:r w:rsidR="00FA0587">
              <w:t>We plan to set up a group in the near future.</w:t>
            </w:r>
          </w:p>
        </w:tc>
      </w:tr>
    </w:tbl>
    <w:p w14:paraId="02B0CF41" w14:textId="47757AEA" w:rsidR="00D848C0" w:rsidRDefault="00D848C0" w:rsidP="00D848C0">
      <w:pPr>
        <w:ind w:firstLine="0"/>
      </w:pPr>
    </w:p>
    <w:p w14:paraId="00F932D0" w14:textId="77777777" w:rsidR="00693CF5" w:rsidRDefault="00693CF5" w:rsidP="00D848C0">
      <w:pPr>
        <w:ind w:firstLine="0"/>
      </w:pPr>
    </w:p>
    <w:p w14:paraId="5420FF0F" w14:textId="13DF7EC4" w:rsidR="00AB1371" w:rsidRDefault="00AB1371" w:rsidP="00D848C0">
      <w:pPr>
        <w:ind w:firstLine="0"/>
      </w:pPr>
      <w:r>
        <w:t>Signed</w:t>
      </w:r>
      <w:r w:rsidR="00A937E5">
        <w:t xml:space="preserve">:  </w:t>
      </w:r>
      <w:r w:rsidR="004A4CEB">
        <w:t xml:space="preserve">J Bower </w:t>
      </w:r>
    </w:p>
    <w:sectPr w:rsidR="00AB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83D9F"/>
    <w:multiLevelType w:val="hybridMultilevel"/>
    <w:tmpl w:val="D7428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0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C0"/>
    <w:rsid w:val="00014BA3"/>
    <w:rsid w:val="0005727E"/>
    <w:rsid w:val="0006317A"/>
    <w:rsid w:val="00093FCB"/>
    <w:rsid w:val="00094912"/>
    <w:rsid w:val="000A2BB8"/>
    <w:rsid w:val="000A36CC"/>
    <w:rsid w:val="000B3807"/>
    <w:rsid w:val="000B7754"/>
    <w:rsid w:val="000C50DF"/>
    <w:rsid w:val="000E6761"/>
    <w:rsid w:val="00100E45"/>
    <w:rsid w:val="00103602"/>
    <w:rsid w:val="00120B14"/>
    <w:rsid w:val="00131527"/>
    <w:rsid w:val="00147ADF"/>
    <w:rsid w:val="001523B4"/>
    <w:rsid w:val="00176B8E"/>
    <w:rsid w:val="001B3AD7"/>
    <w:rsid w:val="001C5F37"/>
    <w:rsid w:val="001C6450"/>
    <w:rsid w:val="001D3992"/>
    <w:rsid w:val="001D3DD4"/>
    <w:rsid w:val="001F06DF"/>
    <w:rsid w:val="001F79F7"/>
    <w:rsid w:val="002062BA"/>
    <w:rsid w:val="00212579"/>
    <w:rsid w:val="00215F4D"/>
    <w:rsid w:val="00217D78"/>
    <w:rsid w:val="0022465A"/>
    <w:rsid w:val="00227020"/>
    <w:rsid w:val="00233286"/>
    <w:rsid w:val="0023654F"/>
    <w:rsid w:val="0025515F"/>
    <w:rsid w:val="00284C40"/>
    <w:rsid w:val="002A2B41"/>
    <w:rsid w:val="002B1AEE"/>
    <w:rsid w:val="002B5847"/>
    <w:rsid w:val="002C6518"/>
    <w:rsid w:val="002D42C7"/>
    <w:rsid w:val="003354DC"/>
    <w:rsid w:val="0035114D"/>
    <w:rsid w:val="00376B6C"/>
    <w:rsid w:val="00383BC3"/>
    <w:rsid w:val="0038680C"/>
    <w:rsid w:val="00387F28"/>
    <w:rsid w:val="003C3947"/>
    <w:rsid w:val="003C712B"/>
    <w:rsid w:val="003F3228"/>
    <w:rsid w:val="004271C8"/>
    <w:rsid w:val="00435670"/>
    <w:rsid w:val="00442ABF"/>
    <w:rsid w:val="004434C2"/>
    <w:rsid w:val="00446FE5"/>
    <w:rsid w:val="00447C7C"/>
    <w:rsid w:val="00464CB7"/>
    <w:rsid w:val="00491460"/>
    <w:rsid w:val="004A4CEB"/>
    <w:rsid w:val="004F00D4"/>
    <w:rsid w:val="004F68DA"/>
    <w:rsid w:val="00504B65"/>
    <w:rsid w:val="00520F37"/>
    <w:rsid w:val="00524024"/>
    <w:rsid w:val="00555395"/>
    <w:rsid w:val="0058035A"/>
    <w:rsid w:val="005815D1"/>
    <w:rsid w:val="0059226D"/>
    <w:rsid w:val="005B5A4F"/>
    <w:rsid w:val="005C133B"/>
    <w:rsid w:val="005C7393"/>
    <w:rsid w:val="005D2D0D"/>
    <w:rsid w:val="005E59FA"/>
    <w:rsid w:val="005E6E7B"/>
    <w:rsid w:val="005F637A"/>
    <w:rsid w:val="00623CE6"/>
    <w:rsid w:val="006367F1"/>
    <w:rsid w:val="00693CF5"/>
    <w:rsid w:val="006D6384"/>
    <w:rsid w:val="00770DED"/>
    <w:rsid w:val="00775CAF"/>
    <w:rsid w:val="00776F39"/>
    <w:rsid w:val="007777D6"/>
    <w:rsid w:val="007A0591"/>
    <w:rsid w:val="007A129F"/>
    <w:rsid w:val="007A355E"/>
    <w:rsid w:val="007A4A72"/>
    <w:rsid w:val="007C4316"/>
    <w:rsid w:val="007D75CC"/>
    <w:rsid w:val="007E2B9B"/>
    <w:rsid w:val="007E64FD"/>
    <w:rsid w:val="007F030C"/>
    <w:rsid w:val="007F75FA"/>
    <w:rsid w:val="00801291"/>
    <w:rsid w:val="00802982"/>
    <w:rsid w:val="00802A90"/>
    <w:rsid w:val="0081596D"/>
    <w:rsid w:val="0082009F"/>
    <w:rsid w:val="00824D7D"/>
    <w:rsid w:val="00845A6A"/>
    <w:rsid w:val="008B3DEC"/>
    <w:rsid w:val="008E2A8B"/>
    <w:rsid w:val="00921070"/>
    <w:rsid w:val="009242C9"/>
    <w:rsid w:val="0093377C"/>
    <w:rsid w:val="00945430"/>
    <w:rsid w:val="0098387A"/>
    <w:rsid w:val="00992CC8"/>
    <w:rsid w:val="00993DF7"/>
    <w:rsid w:val="009B17B3"/>
    <w:rsid w:val="009D0946"/>
    <w:rsid w:val="009D0C03"/>
    <w:rsid w:val="009E315F"/>
    <w:rsid w:val="00A260D2"/>
    <w:rsid w:val="00A268DA"/>
    <w:rsid w:val="00A33060"/>
    <w:rsid w:val="00A43EDC"/>
    <w:rsid w:val="00A4614D"/>
    <w:rsid w:val="00A63B6D"/>
    <w:rsid w:val="00A906E1"/>
    <w:rsid w:val="00A937E5"/>
    <w:rsid w:val="00AB1371"/>
    <w:rsid w:val="00AB2284"/>
    <w:rsid w:val="00AB31FB"/>
    <w:rsid w:val="00AC2001"/>
    <w:rsid w:val="00AC2BE9"/>
    <w:rsid w:val="00AC4F79"/>
    <w:rsid w:val="00AC6C6C"/>
    <w:rsid w:val="00AF5AA9"/>
    <w:rsid w:val="00B16D82"/>
    <w:rsid w:val="00B25631"/>
    <w:rsid w:val="00B5220B"/>
    <w:rsid w:val="00B56427"/>
    <w:rsid w:val="00B75754"/>
    <w:rsid w:val="00B94AB8"/>
    <w:rsid w:val="00BA1024"/>
    <w:rsid w:val="00BA7FE8"/>
    <w:rsid w:val="00BB6D62"/>
    <w:rsid w:val="00BB7611"/>
    <w:rsid w:val="00BD6A2D"/>
    <w:rsid w:val="00C039F7"/>
    <w:rsid w:val="00C135CC"/>
    <w:rsid w:val="00C20834"/>
    <w:rsid w:val="00C22906"/>
    <w:rsid w:val="00C36987"/>
    <w:rsid w:val="00C44DB5"/>
    <w:rsid w:val="00C94804"/>
    <w:rsid w:val="00CA283F"/>
    <w:rsid w:val="00CA5B90"/>
    <w:rsid w:val="00CB1B1E"/>
    <w:rsid w:val="00CC3B2D"/>
    <w:rsid w:val="00CC5E7D"/>
    <w:rsid w:val="00CE133E"/>
    <w:rsid w:val="00CE23AC"/>
    <w:rsid w:val="00CE455D"/>
    <w:rsid w:val="00D1178B"/>
    <w:rsid w:val="00D237C2"/>
    <w:rsid w:val="00D4251C"/>
    <w:rsid w:val="00D47FC1"/>
    <w:rsid w:val="00D50741"/>
    <w:rsid w:val="00D543E0"/>
    <w:rsid w:val="00D557B6"/>
    <w:rsid w:val="00D63576"/>
    <w:rsid w:val="00D848C0"/>
    <w:rsid w:val="00DA62F7"/>
    <w:rsid w:val="00DB0980"/>
    <w:rsid w:val="00DC332C"/>
    <w:rsid w:val="00E00944"/>
    <w:rsid w:val="00E0535D"/>
    <w:rsid w:val="00E215EA"/>
    <w:rsid w:val="00E43D65"/>
    <w:rsid w:val="00E565D2"/>
    <w:rsid w:val="00E71897"/>
    <w:rsid w:val="00E8794B"/>
    <w:rsid w:val="00E91DA5"/>
    <w:rsid w:val="00E93E64"/>
    <w:rsid w:val="00E94184"/>
    <w:rsid w:val="00EB56B3"/>
    <w:rsid w:val="00EC6C75"/>
    <w:rsid w:val="00EF2E23"/>
    <w:rsid w:val="00F11253"/>
    <w:rsid w:val="00F11780"/>
    <w:rsid w:val="00F21186"/>
    <w:rsid w:val="00F23E49"/>
    <w:rsid w:val="00F25B6C"/>
    <w:rsid w:val="00F76D01"/>
    <w:rsid w:val="00FA0587"/>
    <w:rsid w:val="00FC28EA"/>
    <w:rsid w:val="00F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049B"/>
  <w15:chartTrackingRefBased/>
  <w15:docId w15:val="{4EA1E526-2A17-42A1-B195-7AA95D52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D1178B"/>
    <w:pPr>
      <w:spacing w:before="0" w:beforeAutospacing="0" w:after="0" w:afterAutospacing="0"/>
      <w:ind w:firstLine="720"/>
    </w:pPr>
    <w:rPr>
      <w:rFonts w:ascii="Verdana Pro" w:hAnsi="Verdana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63576"/>
    <w:pPr>
      <w:ind w:firstLine="720"/>
    </w:pPr>
    <w:rPr>
      <w:rFonts w:ascii="Verdana Pro" w:hAnsi="Verdana Pro"/>
    </w:rPr>
  </w:style>
  <w:style w:type="table" w:styleId="TableGrid">
    <w:name w:val="Table Grid"/>
    <w:basedOn w:val="TableNormal"/>
    <w:uiPriority w:val="39"/>
    <w:rsid w:val="00D848C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Flecknoe</dc:creator>
  <cp:keywords/>
  <dc:description/>
  <cp:lastModifiedBy>Julie Bower</cp:lastModifiedBy>
  <cp:revision>154</cp:revision>
  <dcterms:created xsi:type="dcterms:W3CDTF">2024-05-20T17:24:00Z</dcterms:created>
  <dcterms:modified xsi:type="dcterms:W3CDTF">2024-05-21T06:37:00Z</dcterms:modified>
</cp:coreProperties>
</file>